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m" ContentType="application/vnd.ms-excel.sheet.macroEnabled.12"/>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Borders>
          <w:top w:val="single" w:sz="6" w:space="0" w:color="auto"/>
        </w:tblBorders>
        <w:tblLayout w:type="fixed"/>
        <w:tblCellMar>
          <w:left w:w="170" w:type="dxa"/>
          <w:right w:w="170" w:type="dxa"/>
        </w:tblCellMar>
        <w:tblLook w:val="0000" w:firstRow="0" w:lastRow="0" w:firstColumn="0" w:lastColumn="0" w:noHBand="0" w:noVBand="0"/>
      </w:tblPr>
      <w:tblGrid>
        <w:gridCol w:w="1986"/>
        <w:gridCol w:w="1899"/>
        <w:gridCol w:w="2225"/>
        <w:gridCol w:w="691"/>
        <w:gridCol w:w="1643"/>
        <w:gridCol w:w="1195"/>
      </w:tblGrid>
      <w:tr w:rsidR="00F673E4" w14:paraId="55A159AE" w14:textId="77777777" w:rsidTr="00FC47D0">
        <w:trPr>
          <w:trHeight w:val="531"/>
        </w:trPr>
        <w:tc>
          <w:tcPr>
            <w:tcW w:w="1986" w:type="dxa"/>
            <w:tcBorders>
              <w:top w:val="single" w:sz="6" w:space="0" w:color="auto"/>
              <w:left w:val="single" w:sz="6" w:space="0" w:color="auto"/>
              <w:bottom w:val="nil"/>
            </w:tcBorders>
            <w:shd w:val="clear" w:color="auto" w:fill="FFFFFF"/>
          </w:tcPr>
          <w:p w14:paraId="55A159AA" w14:textId="77777777" w:rsidR="00F673E4" w:rsidRDefault="005F5D62" w:rsidP="00F673E4">
            <w:pPr>
              <w:pStyle w:val="bannertop"/>
              <w:ind w:left="0" w:right="0"/>
            </w:pPr>
            <w:bookmarkStart w:id="0" w:name="_Hlk97626938"/>
            <w:r>
              <w:t>Guide</w:t>
            </w:r>
          </w:p>
        </w:tc>
        <w:tc>
          <w:tcPr>
            <w:tcW w:w="1899" w:type="dxa"/>
            <w:tcBorders>
              <w:top w:val="single" w:sz="6" w:space="0" w:color="auto"/>
              <w:bottom w:val="nil"/>
            </w:tcBorders>
            <w:shd w:val="clear" w:color="auto" w:fill="FFFFFF"/>
          </w:tcPr>
          <w:p w14:paraId="55A159AB" w14:textId="77777777" w:rsidR="00F673E4" w:rsidRDefault="006F2CF3" w:rsidP="00F673E4">
            <w:pPr>
              <w:pStyle w:val="bannertop"/>
              <w:ind w:left="0" w:right="0"/>
            </w:pPr>
            <w:r>
              <w:t>Software developers</w:t>
            </w:r>
          </w:p>
        </w:tc>
        <w:tc>
          <w:tcPr>
            <w:tcW w:w="2225" w:type="dxa"/>
            <w:tcBorders>
              <w:top w:val="single" w:sz="6" w:space="0" w:color="auto"/>
              <w:bottom w:val="nil"/>
            </w:tcBorders>
            <w:shd w:val="clear" w:color="auto" w:fill="FFFFFF"/>
          </w:tcPr>
          <w:p w14:paraId="55A159AC" w14:textId="453DD5A1" w:rsidR="00F673E4" w:rsidRDefault="00F45EBD" w:rsidP="005B61DB">
            <w:pPr>
              <w:pStyle w:val="bannertop"/>
              <w:ind w:left="0" w:right="-73"/>
            </w:pPr>
            <w:r>
              <w:t>March</w:t>
            </w:r>
            <w:r w:rsidR="00DA433B">
              <w:t xml:space="preserve"> </w:t>
            </w:r>
            <w:r w:rsidR="008650E6">
              <w:t>202</w:t>
            </w:r>
            <w:r w:rsidR="00E62922">
              <w:t>2</w:t>
            </w:r>
          </w:p>
        </w:tc>
        <w:tc>
          <w:tcPr>
            <w:tcW w:w="3529" w:type="dxa"/>
            <w:gridSpan w:val="3"/>
            <w:tcBorders>
              <w:top w:val="single" w:sz="6" w:space="0" w:color="auto"/>
              <w:bottom w:val="nil"/>
              <w:right w:val="single" w:sz="6" w:space="0" w:color="auto"/>
            </w:tcBorders>
            <w:shd w:val="clear" w:color="auto" w:fill="FFFFFF"/>
            <w:noWrap/>
          </w:tcPr>
          <w:p w14:paraId="55A159AD" w14:textId="36BE86B9" w:rsidR="00F673E4" w:rsidRPr="004919BA" w:rsidRDefault="004919BA" w:rsidP="00F673E4">
            <w:pPr>
              <w:spacing w:before="86"/>
              <w:ind w:right="-17"/>
              <w:rPr>
                <w:rStyle w:val="bannertop2Char"/>
                <w:caps w:val="0"/>
              </w:rPr>
            </w:pPr>
            <w:r w:rsidRPr="004919BA">
              <w:rPr>
                <w:rStyle w:val="bannertop2Char"/>
                <w:caps w:val="0"/>
              </w:rPr>
              <w:t>OFFICIAL</w:t>
            </w:r>
          </w:p>
        </w:tc>
      </w:tr>
      <w:tr w:rsidR="00F673E4" w14:paraId="55A159B3" w14:textId="77777777" w:rsidTr="00FC47D0">
        <w:trPr>
          <w:trHeight w:val="308"/>
        </w:trPr>
        <w:tc>
          <w:tcPr>
            <w:tcW w:w="1986" w:type="dxa"/>
            <w:tcBorders>
              <w:top w:val="nil"/>
              <w:left w:val="single" w:sz="6" w:space="0" w:color="auto"/>
              <w:bottom w:val="single" w:sz="6" w:space="0" w:color="auto"/>
            </w:tcBorders>
            <w:shd w:val="clear" w:color="auto" w:fill="FFFFFF"/>
            <w:vAlign w:val="bottom"/>
          </w:tcPr>
          <w:p w14:paraId="55A159AF" w14:textId="77777777" w:rsidR="00F673E4" w:rsidRDefault="00F673E4" w:rsidP="00F673E4">
            <w:pPr>
              <w:pStyle w:val="Bannertop3"/>
              <w:ind w:left="0" w:right="0"/>
            </w:pPr>
            <w:r>
              <w:t>format</w:t>
            </w:r>
          </w:p>
        </w:tc>
        <w:tc>
          <w:tcPr>
            <w:tcW w:w="1899" w:type="dxa"/>
            <w:tcBorders>
              <w:top w:val="nil"/>
              <w:bottom w:val="single" w:sz="6" w:space="0" w:color="auto"/>
            </w:tcBorders>
            <w:shd w:val="clear" w:color="auto" w:fill="FFFFFF"/>
            <w:vAlign w:val="bottom"/>
          </w:tcPr>
          <w:p w14:paraId="55A159B0" w14:textId="77777777" w:rsidR="00F673E4" w:rsidRDefault="00DF5136" w:rsidP="00F673E4">
            <w:pPr>
              <w:pStyle w:val="Bannertop3"/>
              <w:ind w:left="0" w:right="0"/>
            </w:pPr>
            <w:r>
              <w:t>Audience</w:t>
            </w:r>
          </w:p>
        </w:tc>
        <w:tc>
          <w:tcPr>
            <w:tcW w:w="2225" w:type="dxa"/>
            <w:tcBorders>
              <w:top w:val="nil"/>
              <w:bottom w:val="single" w:sz="6" w:space="0" w:color="auto"/>
            </w:tcBorders>
            <w:shd w:val="clear" w:color="auto" w:fill="FFFFFF"/>
            <w:vAlign w:val="bottom"/>
          </w:tcPr>
          <w:p w14:paraId="55A159B1" w14:textId="77777777" w:rsidR="00F673E4" w:rsidRDefault="00F673E4" w:rsidP="00F673E4">
            <w:pPr>
              <w:pStyle w:val="Bannertop3"/>
              <w:ind w:left="0"/>
            </w:pPr>
            <w:r>
              <w:t>Date</w:t>
            </w:r>
          </w:p>
        </w:tc>
        <w:tc>
          <w:tcPr>
            <w:tcW w:w="3529" w:type="dxa"/>
            <w:gridSpan w:val="3"/>
            <w:tcBorders>
              <w:top w:val="nil"/>
              <w:bottom w:val="single" w:sz="6" w:space="0" w:color="auto"/>
              <w:right w:val="single" w:sz="6" w:space="0" w:color="auto"/>
            </w:tcBorders>
            <w:shd w:val="clear" w:color="auto" w:fill="FFFFFF"/>
            <w:noWrap/>
            <w:vAlign w:val="bottom"/>
          </w:tcPr>
          <w:p w14:paraId="55A159B2" w14:textId="77777777" w:rsidR="00F673E4" w:rsidRDefault="00F673E4" w:rsidP="00F673E4">
            <w:pPr>
              <w:pStyle w:val="Bannertop3"/>
              <w:ind w:left="0" w:right="57"/>
            </w:pPr>
            <w:bookmarkStart w:id="1" w:name="ClassificationPage1"/>
            <w:bookmarkEnd w:id="1"/>
            <w:r>
              <w:t>Classification</w:t>
            </w:r>
          </w:p>
        </w:tc>
      </w:tr>
      <w:tr w:rsidR="00783588" w:rsidRPr="00F760B7" w14:paraId="55A159B5" w14:textId="77777777" w:rsidTr="00FC47D0">
        <w:tblPrEx>
          <w:tblBorders>
            <w:top w:val="none" w:sz="0" w:space="0" w:color="auto"/>
          </w:tblBorders>
          <w:tblCellMar>
            <w:left w:w="0" w:type="dxa"/>
            <w:right w:w="0" w:type="dxa"/>
          </w:tblCellMar>
          <w:tblLook w:val="01E0" w:firstRow="1" w:lastRow="1" w:firstColumn="1" w:lastColumn="1" w:noHBand="0" w:noVBand="0"/>
        </w:tblPrEx>
        <w:trPr>
          <w:trHeight w:hRule="exact" w:val="612"/>
        </w:trPr>
        <w:tc>
          <w:tcPr>
            <w:tcW w:w="9639" w:type="dxa"/>
            <w:gridSpan w:val="6"/>
            <w:shd w:val="clear" w:color="auto" w:fill="auto"/>
            <w:vAlign w:val="bottom"/>
          </w:tcPr>
          <w:p w14:paraId="55A159B4" w14:textId="77777777" w:rsidR="00783588" w:rsidRDefault="00783588" w:rsidP="002077DC">
            <w:pPr>
              <w:spacing w:before="60" w:after="60"/>
              <w:jc w:val="right"/>
              <w:rPr>
                <w:noProof/>
              </w:rPr>
            </w:pPr>
          </w:p>
        </w:tc>
      </w:tr>
      <w:tr w:rsidR="00D42F45" w:rsidRPr="002077DC" w14:paraId="55A159B9" w14:textId="77777777" w:rsidTr="00FC47D0">
        <w:tblPrEx>
          <w:tblBorders>
            <w:top w:val="none" w:sz="0" w:space="0" w:color="auto"/>
          </w:tblBorders>
          <w:tblCellMar>
            <w:left w:w="0" w:type="dxa"/>
            <w:right w:w="0" w:type="dxa"/>
          </w:tblCellMar>
          <w:tblLook w:val="01E0" w:firstRow="1" w:lastRow="1" w:firstColumn="1" w:lastColumn="1" w:noHBand="0" w:noVBand="0"/>
        </w:tblPrEx>
        <w:tc>
          <w:tcPr>
            <w:tcW w:w="6801" w:type="dxa"/>
            <w:gridSpan w:val="4"/>
            <w:shd w:val="clear" w:color="auto" w:fill="auto"/>
            <w:vAlign w:val="bottom"/>
          </w:tcPr>
          <w:p w14:paraId="55A159B6" w14:textId="77777777" w:rsidR="00783588" w:rsidRPr="00D715CB" w:rsidRDefault="0000554B" w:rsidP="002077DC">
            <w:pPr>
              <w:spacing w:before="60" w:after="20"/>
            </w:pPr>
            <w:r>
              <w:rPr>
                <w:noProof/>
              </w:rPr>
              <w:drawing>
                <wp:inline distT="0" distB="0" distL="0" distR="0" wp14:anchorId="55A15C7F" wp14:editId="55A15C80">
                  <wp:extent cx="2171700" cy="523875"/>
                  <wp:effectExtent l="0" t="0" r="0" b="0"/>
                  <wp:docPr id="33" name="Picture 1" descr="ATO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O_inli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523875"/>
                          </a:xfrm>
                          <a:prstGeom prst="rect">
                            <a:avLst/>
                          </a:prstGeom>
                          <a:noFill/>
                          <a:ln>
                            <a:noFill/>
                          </a:ln>
                        </pic:spPr>
                      </pic:pic>
                    </a:graphicData>
                  </a:graphic>
                </wp:inline>
              </w:drawing>
            </w:r>
          </w:p>
        </w:tc>
        <w:tc>
          <w:tcPr>
            <w:tcW w:w="1643" w:type="dxa"/>
            <w:shd w:val="clear" w:color="auto" w:fill="auto"/>
            <w:tcMar>
              <w:right w:w="0" w:type="dxa"/>
            </w:tcMar>
            <w:vAlign w:val="bottom"/>
          </w:tcPr>
          <w:p w14:paraId="55A159B7" w14:textId="77777777" w:rsidR="00783588" w:rsidRPr="006D660F" w:rsidRDefault="00783588" w:rsidP="002077DC">
            <w:pPr>
              <w:pStyle w:val="FileRefRow"/>
              <w:spacing w:before="60" w:after="60"/>
              <w:jc w:val="right"/>
            </w:pPr>
          </w:p>
        </w:tc>
        <w:tc>
          <w:tcPr>
            <w:tcW w:w="1195" w:type="dxa"/>
            <w:shd w:val="clear" w:color="auto" w:fill="auto"/>
            <w:tcMar>
              <w:left w:w="0" w:type="dxa"/>
              <w:right w:w="170" w:type="dxa"/>
            </w:tcMar>
            <w:vAlign w:val="bottom"/>
          </w:tcPr>
          <w:p w14:paraId="55A159B8" w14:textId="77777777" w:rsidR="00783588" w:rsidRPr="00F760B7" w:rsidRDefault="00783588" w:rsidP="002077DC">
            <w:pPr>
              <w:pStyle w:val="FileRefRow"/>
              <w:spacing w:before="60" w:after="60"/>
              <w:jc w:val="right"/>
            </w:pPr>
          </w:p>
        </w:tc>
      </w:tr>
    </w:tbl>
    <w:p w14:paraId="55A159BA" w14:textId="77777777" w:rsidR="00AD4C20" w:rsidRDefault="0000554B">
      <w:r>
        <w:rPr>
          <w:noProof/>
        </w:rPr>
        <mc:AlternateContent>
          <mc:Choice Requires="wps">
            <w:drawing>
              <wp:anchor distT="0" distB="0" distL="114300" distR="114300" simplePos="0" relativeHeight="251658240" behindDoc="0" locked="1" layoutInCell="1" allowOverlap="1" wp14:anchorId="55A15C81" wp14:editId="55A15C82">
                <wp:simplePos x="0" y="0"/>
                <wp:positionH relativeFrom="page">
                  <wp:posOffset>720090</wp:posOffset>
                </wp:positionH>
                <wp:positionV relativeFrom="page">
                  <wp:posOffset>269875</wp:posOffset>
                </wp:positionV>
                <wp:extent cx="6120130" cy="269875"/>
                <wp:effectExtent l="0" t="0" r="0" b="0"/>
                <wp:wrapNone/>
                <wp:docPr id="1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269875"/>
                        </a:xfrm>
                        <a:prstGeom prst="rect">
                          <a:avLst/>
                        </a:prstGeom>
                        <a:solidFill>
                          <a:srgbClr val="C6C1B2"/>
                        </a:solidFill>
                        <a:ln w="12700">
                          <a:solidFill>
                            <a:srgbClr val="C6C1B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91A05" id="Rectangle 23" o:spid="_x0000_s1026" style="position:absolute;margin-left:56.7pt;margin-top:21.25pt;width:481.9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Z1IgIAAD8EAAAOAAAAZHJzL2Uyb0RvYy54bWysU9tuEzEQfUfiHyy/k70kTdJVNlVJKUIq&#10;UFH4AMfr3bXwjbGTTfv1jL1pSOEFIfbBmtkZH585M7O6OmhF9gK8tKamxSSnRBhuG2m6mn77evtm&#10;SYkPzDRMWSNq+ig8vVq/frUaXCVK21vVCCAIYnw1uJr2IbgqyzzvhWZ+Yp0wGGwtaBbQhS5rgA2I&#10;rlVW5vk8Gyw0DiwX3uPfmzFI1wm/bQUPn9vWi0BUTZFbSCekcxvPbL1iVQfM9ZIfabB/YKGZNPjo&#10;CeqGBUZ2IP+A0pKD9bYNE251ZttWcpFqwGqK/LdqHnrmRKoFxfHuJJP/f7D80/4eiGywd1NKDNPY&#10;oy+oGjOdEqScRoEG5yvMe3D3EEv07s7y754Yu+kxTVwD2KEXrEFaRczPXlyIjserZDt8tA3Cs12w&#10;SatDCzoCogrkkFryeGqJOATC8ee8QF2m2DmOsXJ+uVxcpCdY9XzbgQ/vhdUkGjUFJJ/Q2f7Oh8iG&#10;Vc8pib1VsrmVSiUHuu1GAdkzHI/NfFO8LY/o/jxNGTJgbeUizxP0i6D/OwwtAw66krqmyzx+8SFW&#10;Rd3emSbZgUk12shZmaOQUbuxB1vbPKKOYMcpxq1Do7fwRMmAE1xT/2PHQFCiPhjsxWUxm8WRT87s&#10;YlGiA+eR7XmEGY5QNQ2UjOYmjGuycyC7Hl8qUu3GXmP/Wpmkjb0dWR3J4pQmxY8bFdfg3E9Zv/Z+&#10;/RMAAP//AwBQSwMEFAAGAAgAAAAhAHjje3rhAAAACgEAAA8AAABkcnMvZG93bnJldi54bWxMj8tO&#10;wzAQRfdI/IM1SOyondBHFOJUCBGJsim0XcDOjYc4Ih6H2G0DX4+7guXVHN17pliOtmNHHHzrSEIy&#10;EcCQaqdbaiTsttVNBswHRVp1jlDCN3pYlpcXhcq1O9ErHjehYbGEfK4kmBD6nHNfG7TKT1yPFG8f&#10;brAqxDg0XA/qFMttx1Mh5tyqluKCUT0+GKw/NwcrodKr7Ofl6es5ecveRbXOzGr+aKS8vhrv74AF&#10;HMMfDGf9qA5ldNq7A2nPupiT22lEJUzTGbAzIBaLFNheQjYTwMuC/3+h/AUAAP//AwBQSwECLQAU&#10;AAYACAAAACEAtoM4kv4AAADhAQAAEwAAAAAAAAAAAAAAAAAAAAAAW0NvbnRlbnRfVHlwZXNdLnht&#10;bFBLAQItABQABgAIAAAAIQA4/SH/1gAAAJQBAAALAAAAAAAAAAAAAAAAAC8BAABfcmVscy8ucmVs&#10;c1BLAQItABQABgAIAAAAIQA7xUZ1IgIAAD8EAAAOAAAAAAAAAAAAAAAAAC4CAABkcnMvZTJvRG9j&#10;LnhtbFBLAQItABQABgAIAAAAIQB443t64QAAAAoBAAAPAAAAAAAAAAAAAAAAAHwEAABkcnMvZG93&#10;bnJldi54bWxQSwUGAAAAAAQABADzAAAAigUAAAAA&#10;" fillcolor="#c6c1b2" strokecolor="#c6c1b2" strokeweight="1pt">
                <w10:wrap anchorx="page" anchory="page"/>
                <w10:anchorlock/>
              </v:rect>
            </w:pict>
          </mc:Fallback>
        </mc:AlternateContent>
      </w:r>
    </w:p>
    <w:tbl>
      <w:tblPr>
        <w:tblW w:w="9639" w:type="dxa"/>
        <w:tblBorders>
          <w:top w:val="single" w:sz="12" w:space="0" w:color="C6C1B2"/>
          <w:left w:val="single" w:sz="12" w:space="0" w:color="C6C1B2"/>
          <w:bottom w:val="single" w:sz="12" w:space="0" w:color="C6C1B2"/>
          <w:right w:val="single" w:sz="12" w:space="0" w:color="C6C1B2"/>
        </w:tblBorders>
        <w:tblCellMar>
          <w:left w:w="170" w:type="dxa"/>
          <w:right w:w="170" w:type="dxa"/>
        </w:tblCellMar>
        <w:tblLook w:val="01E0" w:firstRow="1" w:lastRow="1" w:firstColumn="1" w:lastColumn="1" w:noHBand="0" w:noVBand="0"/>
      </w:tblPr>
      <w:tblGrid>
        <w:gridCol w:w="5939"/>
        <w:gridCol w:w="268"/>
        <w:gridCol w:w="3432"/>
      </w:tblGrid>
      <w:tr w:rsidR="003B4142" w14:paraId="55A159BD" w14:textId="77777777" w:rsidTr="002077DC">
        <w:trPr>
          <w:trHeight w:hRule="exact" w:val="8618"/>
        </w:trPr>
        <w:tc>
          <w:tcPr>
            <w:tcW w:w="9639" w:type="dxa"/>
            <w:gridSpan w:val="3"/>
            <w:shd w:val="clear" w:color="auto" w:fill="auto"/>
            <w:vAlign w:val="bottom"/>
          </w:tcPr>
          <w:p w14:paraId="6751C769" w14:textId="07270967" w:rsidR="0038735D" w:rsidRPr="0038735D" w:rsidRDefault="0038735D" w:rsidP="0038735D">
            <w:pPr>
              <w:pStyle w:val="ReportDescription"/>
              <w:spacing w:before="60" w:after="60"/>
              <w:rPr>
                <w:rFonts w:cs="Arial"/>
                <w:sz w:val="72"/>
                <w:szCs w:val="72"/>
              </w:rPr>
            </w:pPr>
            <w:bookmarkStart w:id="2" w:name="_Hlk90367477"/>
            <w:r w:rsidRPr="0038735D">
              <w:rPr>
                <w:rFonts w:cs="Arial"/>
                <w:sz w:val="72"/>
                <w:szCs w:val="72"/>
              </w:rPr>
              <w:t>Recontribution of COVID early release of superannuation amounts</w:t>
            </w:r>
            <w:r w:rsidR="005010E4">
              <w:rPr>
                <w:rFonts w:cs="Arial"/>
                <w:sz w:val="72"/>
                <w:szCs w:val="72"/>
              </w:rPr>
              <w:t xml:space="preserve"> guide</w:t>
            </w:r>
          </w:p>
          <w:bookmarkEnd w:id="2"/>
          <w:p w14:paraId="55A159BC" w14:textId="661E0909" w:rsidR="003B4142" w:rsidRPr="0098608F" w:rsidRDefault="00574B08" w:rsidP="00015024">
            <w:pPr>
              <w:pStyle w:val="ReportDescription"/>
              <w:spacing w:before="60" w:after="60"/>
              <w:rPr>
                <w:rFonts w:cs="Arial"/>
                <w:sz w:val="72"/>
                <w:szCs w:val="72"/>
              </w:rPr>
            </w:pPr>
            <w:r>
              <w:br/>
            </w:r>
            <w:r>
              <w:br/>
            </w:r>
            <w:r w:rsidRPr="00574B08">
              <w:rPr>
                <w:sz w:val="22"/>
                <w:szCs w:val="22"/>
              </w:rPr>
              <w:t>This report is in a Comma separated values (CSV) format</w:t>
            </w:r>
            <w:r w:rsidR="00836D4A">
              <w:rPr>
                <w:sz w:val="22"/>
                <w:szCs w:val="22"/>
              </w:rPr>
              <w:t xml:space="preserve"> and will allow reporters to lodge </w:t>
            </w:r>
            <w:r w:rsidR="0038735D" w:rsidRPr="0038735D">
              <w:rPr>
                <w:sz w:val="22"/>
                <w:szCs w:val="22"/>
              </w:rPr>
              <w:t>Recontribution of COVID early release of superannuation amounts</w:t>
            </w:r>
            <w:r w:rsidR="0098608F">
              <w:rPr>
                <w:sz w:val="22"/>
                <w:szCs w:val="22"/>
              </w:rPr>
              <w:t xml:space="preserve"> </w:t>
            </w:r>
            <w:r w:rsidR="00836D4A">
              <w:rPr>
                <w:sz w:val="22"/>
                <w:szCs w:val="22"/>
              </w:rPr>
              <w:t>files</w:t>
            </w:r>
            <w:r w:rsidRPr="00574B08">
              <w:rPr>
                <w:sz w:val="22"/>
                <w:szCs w:val="22"/>
              </w:rPr>
              <w:t>.</w:t>
            </w:r>
          </w:p>
        </w:tc>
      </w:tr>
      <w:tr w:rsidR="004B1DD1" w14:paraId="55A159BF" w14:textId="77777777" w:rsidTr="002077DC">
        <w:trPr>
          <w:trHeight w:hRule="exact" w:val="765"/>
        </w:trPr>
        <w:tc>
          <w:tcPr>
            <w:tcW w:w="9639" w:type="dxa"/>
            <w:gridSpan w:val="3"/>
            <w:shd w:val="clear" w:color="auto" w:fill="auto"/>
            <w:tcMar>
              <w:left w:w="227" w:type="dxa"/>
              <w:right w:w="227" w:type="dxa"/>
            </w:tcMar>
            <w:vAlign w:val="bottom"/>
          </w:tcPr>
          <w:p w14:paraId="55A159BE" w14:textId="77777777" w:rsidR="004B1DD1" w:rsidRDefault="004B1DD1" w:rsidP="002077DC">
            <w:pPr>
              <w:pBdr>
                <w:bottom w:val="single" w:sz="4" w:space="0" w:color="auto"/>
              </w:pBdr>
            </w:pPr>
          </w:p>
        </w:tc>
      </w:tr>
      <w:tr w:rsidR="00D715CB" w14:paraId="55A159C2" w14:textId="77777777" w:rsidTr="002077DC">
        <w:trPr>
          <w:trHeight w:hRule="exact" w:val="879"/>
        </w:trPr>
        <w:tc>
          <w:tcPr>
            <w:tcW w:w="6207" w:type="dxa"/>
            <w:gridSpan w:val="2"/>
            <w:shd w:val="clear" w:color="auto" w:fill="auto"/>
            <w:vAlign w:val="bottom"/>
          </w:tcPr>
          <w:p w14:paraId="55A159C0" w14:textId="77777777" w:rsidR="00D715CB" w:rsidRDefault="0000554B" w:rsidP="002077DC">
            <w:pPr>
              <w:spacing w:before="60" w:after="60"/>
            </w:pPr>
            <w:bookmarkStart w:id="3" w:name="ClassificationPage1b"/>
            <w:bookmarkEnd w:id="3"/>
            <w:r>
              <w:rPr>
                <w:noProof/>
              </w:rPr>
              <w:drawing>
                <wp:inline distT="0" distB="0" distL="0" distR="0" wp14:anchorId="55A15C83" wp14:editId="55A15C84">
                  <wp:extent cx="171450" cy="171450"/>
                  <wp:effectExtent l="0" t="0" r="0" b="0"/>
                  <wp:docPr id="32" name="Picture 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3432" w:type="dxa"/>
            <w:shd w:val="clear" w:color="auto" w:fill="auto"/>
            <w:vAlign w:val="bottom"/>
          </w:tcPr>
          <w:p w14:paraId="55A159C1" w14:textId="77777777" w:rsidR="00D715CB" w:rsidRPr="00414EDF" w:rsidRDefault="0000554B" w:rsidP="002077DC">
            <w:pPr>
              <w:spacing w:before="60" w:after="60"/>
            </w:pPr>
            <w:r w:rsidRPr="00414EDF">
              <w:rPr>
                <w:noProof/>
              </w:rPr>
              <w:drawing>
                <wp:inline distT="0" distB="0" distL="0" distR="0" wp14:anchorId="55A15C85" wp14:editId="55A15C86">
                  <wp:extent cx="171450" cy="171450"/>
                  <wp:effectExtent l="0" t="0" r="0" b="0"/>
                  <wp:docPr id="31" name="Picture 3" descr="direc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ection_pm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r>
      <w:tr w:rsidR="003B4142" w14:paraId="55A159C7" w14:textId="77777777" w:rsidTr="00577DC6">
        <w:trPr>
          <w:trHeight w:hRule="exact" w:val="1985"/>
        </w:trPr>
        <w:tc>
          <w:tcPr>
            <w:tcW w:w="5939" w:type="dxa"/>
            <w:shd w:val="clear" w:color="auto" w:fill="auto"/>
          </w:tcPr>
          <w:p w14:paraId="55A159C3" w14:textId="145716FD" w:rsidR="003B4142" w:rsidRPr="002077DC" w:rsidRDefault="00EB01D6" w:rsidP="002077DC">
            <w:pPr>
              <w:spacing w:before="60" w:after="60"/>
              <w:rPr>
                <w:rStyle w:val="Classification"/>
                <w:caps w:val="0"/>
              </w:rPr>
            </w:pPr>
            <w:r>
              <w:rPr>
                <w:rStyle w:val="Classification"/>
                <w:caps w:val="0"/>
              </w:rPr>
              <w:t>O</w:t>
            </w:r>
            <w:r>
              <w:rPr>
                <w:rStyle w:val="Classification"/>
              </w:rPr>
              <w:t>fficial</w:t>
            </w:r>
          </w:p>
        </w:tc>
        <w:tc>
          <w:tcPr>
            <w:tcW w:w="3700" w:type="dxa"/>
            <w:gridSpan w:val="2"/>
            <w:shd w:val="clear" w:color="auto" w:fill="auto"/>
          </w:tcPr>
          <w:p w14:paraId="55A159C4" w14:textId="77777777" w:rsidR="00346E35" w:rsidRPr="00414EDF" w:rsidRDefault="005D3A59" w:rsidP="00B05CF8">
            <w:pPr>
              <w:spacing w:before="60" w:after="60"/>
            </w:pPr>
            <w:r>
              <w:t>For further information go to :</w:t>
            </w:r>
          </w:p>
          <w:p w14:paraId="55A159C6" w14:textId="63DE3F28" w:rsidR="00616F3D" w:rsidRPr="00577DC6" w:rsidRDefault="00E57262" w:rsidP="00577DC6">
            <w:pPr>
              <w:spacing w:before="60" w:after="60"/>
              <w:rPr>
                <w:b/>
                <w:u w:val="single"/>
              </w:rPr>
            </w:pPr>
            <w:hyperlink r:id="rId16" w:history="1">
              <w:r w:rsidR="00577DC6" w:rsidRPr="00577DC6">
                <w:rPr>
                  <w:b/>
                  <w:u w:val="single"/>
                </w:rPr>
                <w:t>Super Enquiry ServiceExternal Link</w:t>
              </w:r>
            </w:hyperlink>
          </w:p>
        </w:tc>
      </w:tr>
    </w:tbl>
    <w:p w14:paraId="55A159C8" w14:textId="77777777" w:rsidR="00702ED8" w:rsidRDefault="00702ED8" w:rsidP="00404A86">
      <w:pPr>
        <w:pStyle w:val="HEADAA"/>
        <w:sectPr w:rsidR="00702ED8" w:rsidSect="009748F8">
          <w:headerReference w:type="even" r:id="rId17"/>
          <w:headerReference w:type="default" r:id="rId18"/>
          <w:footerReference w:type="default" r:id="rId19"/>
          <w:pgSz w:w="11906" w:h="16838" w:code="9"/>
          <w:pgMar w:top="1020" w:right="1304" w:bottom="680" w:left="1304" w:header="709" w:footer="317" w:gutter="0"/>
          <w:cols w:space="708"/>
          <w:titlePg/>
          <w:docGrid w:linePitch="360"/>
        </w:sectPr>
      </w:pPr>
    </w:p>
    <w:p w14:paraId="55A159DC" w14:textId="77777777" w:rsidR="00015024" w:rsidRDefault="00015024" w:rsidP="00015024">
      <w:pPr>
        <w:pStyle w:val="Maintext"/>
        <w:rPr>
          <w:sz w:val="36"/>
          <w:szCs w:val="36"/>
        </w:rPr>
      </w:pPr>
    </w:p>
    <w:p w14:paraId="55A159DD" w14:textId="77777777" w:rsidR="002D58F6" w:rsidRDefault="002D58F6" w:rsidP="00C7712E">
      <w:pPr>
        <w:pStyle w:val="Maintext"/>
        <w:rPr>
          <w:sz w:val="36"/>
          <w:szCs w:val="36"/>
        </w:rPr>
      </w:pPr>
      <w:r>
        <w:rPr>
          <w:sz w:val="36"/>
          <w:szCs w:val="36"/>
        </w:rPr>
        <w:t>ACRONYMS</w:t>
      </w:r>
    </w:p>
    <w:p w14:paraId="55A159DE" w14:textId="77777777" w:rsidR="002D58F6" w:rsidRDefault="002D58F6" w:rsidP="002D58F6">
      <w:pPr>
        <w:pStyle w:val="Maintext"/>
      </w:pPr>
    </w:p>
    <w:tbl>
      <w:tblPr>
        <w:tblW w:w="5000" w:type="pct"/>
        <w:tblBorders>
          <w:top w:val="single" w:sz="4" w:space="0" w:color="auto"/>
          <w:left w:val="single" w:sz="4" w:space="0" w:color="auto"/>
          <w:bottom w:val="single" w:sz="4" w:space="0" w:color="auto"/>
          <w:right w:val="single" w:sz="4" w:space="0" w:color="auto"/>
        </w:tblBorders>
        <w:tblCellMar>
          <w:top w:w="57" w:type="dxa"/>
          <w:left w:w="57" w:type="dxa"/>
          <w:bottom w:w="57" w:type="dxa"/>
          <w:right w:w="57" w:type="dxa"/>
        </w:tblCellMar>
        <w:tblLook w:val="0000" w:firstRow="0" w:lastRow="0" w:firstColumn="0" w:lastColumn="0" w:noHBand="0" w:noVBand="0"/>
      </w:tblPr>
      <w:tblGrid>
        <w:gridCol w:w="1902"/>
        <w:gridCol w:w="7386"/>
      </w:tblGrid>
      <w:tr w:rsidR="002D58F6" w:rsidRPr="00AF01C9" w14:paraId="55A159E1"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5A159DF" w14:textId="77777777" w:rsidR="002D58F6" w:rsidRPr="00AF01C9" w:rsidRDefault="002D58F6" w:rsidP="002D58F6">
            <w:pPr>
              <w:pStyle w:val="Maintext"/>
              <w:rPr>
                <w:b/>
              </w:rPr>
            </w:pPr>
            <w:r w:rsidRPr="00AF01C9">
              <w:rPr>
                <w:b/>
              </w:rPr>
              <w:t>Acronym</w:t>
            </w:r>
          </w:p>
        </w:tc>
        <w:tc>
          <w:tcPr>
            <w:tcW w:w="3976" w:type="pct"/>
            <w:tcBorders>
              <w:top w:val="single" w:sz="4" w:space="0" w:color="auto"/>
              <w:left w:val="single" w:sz="4" w:space="0" w:color="auto"/>
              <w:bottom w:val="single" w:sz="4" w:space="0" w:color="auto"/>
              <w:right w:val="single" w:sz="4" w:space="0" w:color="auto"/>
            </w:tcBorders>
          </w:tcPr>
          <w:p w14:paraId="55A159E0" w14:textId="77777777" w:rsidR="002D58F6" w:rsidRPr="00AF01C9" w:rsidRDefault="002D58F6" w:rsidP="002D58F6">
            <w:pPr>
              <w:pStyle w:val="Maintext"/>
              <w:rPr>
                <w:rFonts w:eastAsia="Arial Unicode MS"/>
                <w:b/>
              </w:rPr>
            </w:pPr>
            <w:r w:rsidRPr="00AF01C9">
              <w:rPr>
                <w:rFonts w:eastAsia="Arial Unicode MS"/>
                <w:b/>
              </w:rPr>
              <w:t>Expanded</w:t>
            </w:r>
          </w:p>
        </w:tc>
      </w:tr>
      <w:tr w:rsidR="002D58F6" w:rsidRPr="00C4733B" w14:paraId="55A159E4"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5A159E2" w14:textId="77777777" w:rsidR="002D58F6" w:rsidRDefault="00EB7E24" w:rsidP="002D58F6">
            <w:pPr>
              <w:pStyle w:val="Maintext"/>
            </w:pPr>
            <w:r>
              <w:t>ABN</w:t>
            </w:r>
          </w:p>
        </w:tc>
        <w:tc>
          <w:tcPr>
            <w:tcW w:w="3976" w:type="pct"/>
            <w:tcBorders>
              <w:top w:val="single" w:sz="4" w:space="0" w:color="auto"/>
              <w:left w:val="single" w:sz="4" w:space="0" w:color="auto"/>
              <w:bottom w:val="single" w:sz="4" w:space="0" w:color="auto"/>
              <w:right w:val="single" w:sz="4" w:space="0" w:color="auto"/>
            </w:tcBorders>
          </w:tcPr>
          <w:p w14:paraId="55A159E3" w14:textId="77777777" w:rsidR="002D58F6" w:rsidRDefault="00D879E7" w:rsidP="002D58F6">
            <w:pPr>
              <w:pStyle w:val="Maintext"/>
              <w:rPr>
                <w:rFonts w:eastAsia="Arial Unicode MS"/>
              </w:rPr>
            </w:pPr>
            <w:r>
              <w:rPr>
                <w:rFonts w:eastAsia="Arial Unicode MS"/>
              </w:rPr>
              <w:t>Australian Business N</w:t>
            </w:r>
            <w:r w:rsidR="00EB7E24">
              <w:rPr>
                <w:rFonts w:eastAsia="Arial Unicode MS"/>
              </w:rPr>
              <w:t>umber</w:t>
            </w:r>
          </w:p>
        </w:tc>
      </w:tr>
      <w:tr w:rsidR="0094781F" w:rsidRPr="00C4733B" w14:paraId="55A159E7"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5A159E5" w14:textId="77777777" w:rsidR="0094781F" w:rsidRDefault="0094781F" w:rsidP="002D58F6">
            <w:pPr>
              <w:pStyle w:val="Maintext"/>
            </w:pPr>
            <w:r>
              <w:t>ATO</w:t>
            </w:r>
          </w:p>
        </w:tc>
        <w:tc>
          <w:tcPr>
            <w:tcW w:w="3976" w:type="pct"/>
            <w:tcBorders>
              <w:top w:val="single" w:sz="4" w:space="0" w:color="auto"/>
              <w:left w:val="single" w:sz="4" w:space="0" w:color="auto"/>
              <w:bottom w:val="single" w:sz="4" w:space="0" w:color="auto"/>
              <w:right w:val="single" w:sz="4" w:space="0" w:color="auto"/>
            </w:tcBorders>
          </w:tcPr>
          <w:p w14:paraId="55A159E6" w14:textId="77777777" w:rsidR="0094781F" w:rsidRDefault="0094781F" w:rsidP="002D58F6">
            <w:pPr>
              <w:pStyle w:val="Maintext"/>
              <w:rPr>
                <w:rFonts w:eastAsia="Arial Unicode MS"/>
              </w:rPr>
            </w:pPr>
            <w:r w:rsidRPr="0094781F">
              <w:rPr>
                <w:rFonts w:eastAsia="Arial Unicode MS"/>
              </w:rPr>
              <w:t>Australian Taxation Office</w:t>
            </w:r>
          </w:p>
        </w:tc>
      </w:tr>
      <w:tr w:rsidR="000D7853" w:rsidRPr="00C4733B" w14:paraId="55A159EA"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5A159E8" w14:textId="0ED8B17F" w:rsidR="000D7853" w:rsidRPr="0094781F" w:rsidRDefault="000D7853" w:rsidP="000D7853">
            <w:pPr>
              <w:pStyle w:val="Maintext"/>
            </w:pPr>
            <w:r>
              <w:t>CSV</w:t>
            </w:r>
          </w:p>
        </w:tc>
        <w:tc>
          <w:tcPr>
            <w:tcW w:w="3976" w:type="pct"/>
            <w:tcBorders>
              <w:top w:val="single" w:sz="4" w:space="0" w:color="auto"/>
              <w:left w:val="single" w:sz="4" w:space="0" w:color="auto"/>
              <w:bottom w:val="single" w:sz="4" w:space="0" w:color="auto"/>
              <w:right w:val="single" w:sz="4" w:space="0" w:color="auto"/>
            </w:tcBorders>
          </w:tcPr>
          <w:p w14:paraId="55A159E9" w14:textId="305FF373" w:rsidR="000D7853" w:rsidRPr="0094781F" w:rsidRDefault="000D7853" w:rsidP="000D7853">
            <w:pPr>
              <w:pStyle w:val="Maintext"/>
              <w:rPr>
                <w:rFonts w:eastAsia="Arial Unicode MS"/>
              </w:rPr>
            </w:pPr>
            <w:r>
              <w:rPr>
                <w:rFonts w:eastAsia="Arial Unicode MS"/>
              </w:rPr>
              <w:t>Comma-separated values</w:t>
            </w:r>
          </w:p>
        </w:tc>
      </w:tr>
      <w:tr w:rsidR="000D7853" w:rsidRPr="00C4733B" w14:paraId="07DF5BC3"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2B1D1F79" w14:textId="00D3B6F5" w:rsidR="000D7853" w:rsidRDefault="000D7853" w:rsidP="000D7853">
            <w:pPr>
              <w:pStyle w:val="Maintext"/>
            </w:pPr>
            <w:r>
              <w:t>DPO</w:t>
            </w:r>
          </w:p>
        </w:tc>
        <w:tc>
          <w:tcPr>
            <w:tcW w:w="3976" w:type="pct"/>
            <w:tcBorders>
              <w:top w:val="single" w:sz="4" w:space="0" w:color="auto"/>
              <w:left w:val="single" w:sz="4" w:space="0" w:color="auto"/>
              <w:bottom w:val="single" w:sz="4" w:space="0" w:color="auto"/>
              <w:right w:val="single" w:sz="4" w:space="0" w:color="auto"/>
            </w:tcBorders>
          </w:tcPr>
          <w:p w14:paraId="174D3462" w14:textId="111B94B4" w:rsidR="000D7853" w:rsidRDefault="000D7853" w:rsidP="000D7853">
            <w:pPr>
              <w:pStyle w:val="Maintext"/>
              <w:rPr>
                <w:rFonts w:eastAsia="Arial Unicode MS"/>
              </w:rPr>
            </w:pPr>
            <w:r>
              <w:rPr>
                <w:rFonts w:eastAsia="Arial Unicode MS"/>
              </w:rPr>
              <w:t>Digital Partnership Office</w:t>
            </w:r>
          </w:p>
        </w:tc>
      </w:tr>
      <w:tr w:rsidR="000D7853" w:rsidRPr="00C4733B" w14:paraId="054EE2AE"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15BC782B" w14:textId="5ABA5D55" w:rsidR="000D7853" w:rsidRDefault="000D7853" w:rsidP="000D7853">
            <w:pPr>
              <w:pStyle w:val="Maintext"/>
            </w:pPr>
            <w:r>
              <w:t>OSB</w:t>
            </w:r>
          </w:p>
        </w:tc>
        <w:tc>
          <w:tcPr>
            <w:tcW w:w="3976" w:type="pct"/>
            <w:tcBorders>
              <w:top w:val="single" w:sz="4" w:space="0" w:color="auto"/>
              <w:left w:val="single" w:sz="4" w:space="0" w:color="auto"/>
              <w:bottom w:val="single" w:sz="4" w:space="0" w:color="auto"/>
              <w:right w:val="single" w:sz="4" w:space="0" w:color="auto"/>
            </w:tcBorders>
          </w:tcPr>
          <w:p w14:paraId="7A5AB7EC" w14:textId="2BF87DFC" w:rsidR="000D7853" w:rsidRDefault="000D7853" w:rsidP="000D7853">
            <w:pPr>
              <w:pStyle w:val="Maintext"/>
              <w:rPr>
                <w:rFonts w:eastAsia="Arial Unicode MS"/>
              </w:rPr>
            </w:pPr>
            <w:r>
              <w:rPr>
                <w:rFonts w:eastAsia="Arial Unicode MS"/>
              </w:rPr>
              <w:t>Online services for business</w:t>
            </w:r>
          </w:p>
        </w:tc>
      </w:tr>
      <w:tr w:rsidR="000D7853" w:rsidRPr="00C4733B" w14:paraId="3A8DF7D0"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0B17F74D" w14:textId="6F6B0E7E" w:rsidR="000D7853" w:rsidRDefault="000D7853" w:rsidP="000D7853">
            <w:pPr>
              <w:pStyle w:val="Maintext"/>
            </w:pPr>
            <w:r>
              <w:t>OSFA</w:t>
            </w:r>
          </w:p>
        </w:tc>
        <w:tc>
          <w:tcPr>
            <w:tcW w:w="3976" w:type="pct"/>
            <w:tcBorders>
              <w:top w:val="single" w:sz="4" w:space="0" w:color="auto"/>
              <w:left w:val="single" w:sz="4" w:space="0" w:color="auto"/>
              <w:bottom w:val="single" w:sz="4" w:space="0" w:color="auto"/>
              <w:right w:val="single" w:sz="4" w:space="0" w:color="auto"/>
            </w:tcBorders>
          </w:tcPr>
          <w:p w14:paraId="3176EDCF" w14:textId="0D17DDFB" w:rsidR="000D7853" w:rsidRDefault="000D7853" w:rsidP="000D7853">
            <w:pPr>
              <w:pStyle w:val="Maintext"/>
              <w:rPr>
                <w:rFonts w:eastAsia="Arial Unicode MS"/>
              </w:rPr>
            </w:pPr>
            <w:r>
              <w:rPr>
                <w:rFonts w:eastAsia="Arial Unicode MS"/>
              </w:rPr>
              <w:t>Online services for agents</w:t>
            </w:r>
          </w:p>
        </w:tc>
      </w:tr>
      <w:tr w:rsidR="000D7853" w:rsidRPr="00C4733B" w14:paraId="55A159ED"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5A159EB" w14:textId="77777777" w:rsidR="000D7853" w:rsidRPr="000B3BE9" w:rsidRDefault="000D7853" w:rsidP="000D7853">
            <w:pPr>
              <w:pStyle w:val="Maintext"/>
            </w:pPr>
            <w:r w:rsidRPr="0094781F">
              <w:t>TFN</w:t>
            </w:r>
          </w:p>
        </w:tc>
        <w:tc>
          <w:tcPr>
            <w:tcW w:w="3976" w:type="pct"/>
            <w:tcBorders>
              <w:top w:val="single" w:sz="4" w:space="0" w:color="auto"/>
              <w:left w:val="single" w:sz="4" w:space="0" w:color="auto"/>
              <w:bottom w:val="single" w:sz="4" w:space="0" w:color="auto"/>
              <w:right w:val="single" w:sz="4" w:space="0" w:color="auto"/>
            </w:tcBorders>
          </w:tcPr>
          <w:p w14:paraId="55A159EC" w14:textId="77777777" w:rsidR="000D7853" w:rsidRPr="000B3BE9" w:rsidRDefault="000D7853" w:rsidP="000D7853">
            <w:pPr>
              <w:pStyle w:val="Maintext"/>
              <w:rPr>
                <w:rFonts w:eastAsia="Arial Unicode MS"/>
              </w:rPr>
            </w:pPr>
            <w:r>
              <w:rPr>
                <w:rFonts w:eastAsia="Arial Unicode MS"/>
              </w:rPr>
              <w:t>T</w:t>
            </w:r>
            <w:r w:rsidRPr="0094781F">
              <w:rPr>
                <w:rFonts w:eastAsia="Arial Unicode MS"/>
              </w:rPr>
              <w:t xml:space="preserve">ax </w:t>
            </w:r>
            <w:r>
              <w:rPr>
                <w:rFonts w:eastAsia="Arial Unicode MS"/>
              </w:rPr>
              <w:t>F</w:t>
            </w:r>
            <w:r w:rsidRPr="0094781F">
              <w:rPr>
                <w:rFonts w:eastAsia="Arial Unicode MS"/>
              </w:rPr>
              <w:t xml:space="preserve">ile </w:t>
            </w:r>
            <w:r>
              <w:rPr>
                <w:rFonts w:eastAsia="Arial Unicode MS"/>
              </w:rPr>
              <w:t>N</w:t>
            </w:r>
            <w:r w:rsidRPr="0094781F">
              <w:rPr>
                <w:rFonts w:eastAsia="Arial Unicode MS"/>
              </w:rPr>
              <w:t>umber</w:t>
            </w:r>
          </w:p>
        </w:tc>
      </w:tr>
      <w:tr w:rsidR="000D7853" w:rsidRPr="00C4733B" w14:paraId="760B4DC4" w14:textId="77777777" w:rsidTr="002D58F6">
        <w:trPr>
          <w:cantSplit/>
        </w:trPr>
        <w:tc>
          <w:tcPr>
            <w:tcW w:w="1024" w:type="pct"/>
            <w:tcBorders>
              <w:top w:val="single" w:sz="4" w:space="0" w:color="auto"/>
              <w:left w:val="single" w:sz="4" w:space="0" w:color="auto"/>
              <w:bottom w:val="single" w:sz="4" w:space="0" w:color="auto"/>
              <w:right w:val="single" w:sz="4" w:space="0" w:color="auto"/>
            </w:tcBorders>
          </w:tcPr>
          <w:p w14:paraId="54845506" w14:textId="681CE8E5" w:rsidR="000D7853" w:rsidRPr="0094781F" w:rsidRDefault="000D7853" w:rsidP="000D7853">
            <w:pPr>
              <w:pStyle w:val="Maintext"/>
            </w:pPr>
            <w:r>
              <w:t>USI</w:t>
            </w:r>
          </w:p>
        </w:tc>
        <w:tc>
          <w:tcPr>
            <w:tcW w:w="3976" w:type="pct"/>
            <w:tcBorders>
              <w:top w:val="single" w:sz="4" w:space="0" w:color="auto"/>
              <w:left w:val="single" w:sz="4" w:space="0" w:color="auto"/>
              <w:bottom w:val="single" w:sz="4" w:space="0" w:color="auto"/>
              <w:right w:val="single" w:sz="4" w:space="0" w:color="auto"/>
            </w:tcBorders>
          </w:tcPr>
          <w:p w14:paraId="73BEB3F9" w14:textId="2D4CE062" w:rsidR="000D7853" w:rsidRDefault="000D7853" w:rsidP="000D7853">
            <w:pPr>
              <w:pStyle w:val="Maintext"/>
              <w:rPr>
                <w:rFonts w:eastAsia="Arial Unicode MS"/>
              </w:rPr>
            </w:pPr>
            <w:r>
              <w:rPr>
                <w:rFonts w:eastAsia="Arial Unicode MS"/>
              </w:rPr>
              <w:t>Unique Superannuation Identifier</w:t>
            </w:r>
          </w:p>
        </w:tc>
      </w:tr>
    </w:tbl>
    <w:p w14:paraId="55A159EE" w14:textId="77777777" w:rsidR="00C0149A" w:rsidRDefault="00C0149A" w:rsidP="002D58F6">
      <w:pPr>
        <w:pStyle w:val="Maintext"/>
        <w:rPr>
          <w:sz w:val="36"/>
          <w:szCs w:val="36"/>
        </w:rPr>
      </w:pPr>
    </w:p>
    <w:p w14:paraId="55A159EF" w14:textId="77777777" w:rsidR="006F534C" w:rsidRDefault="006F534C" w:rsidP="002D58F6">
      <w:pPr>
        <w:pStyle w:val="Maintext"/>
        <w:rPr>
          <w:sz w:val="36"/>
          <w:szCs w:val="36"/>
        </w:rPr>
      </w:pPr>
    </w:p>
    <w:p w14:paraId="55A159F0" w14:textId="77777777" w:rsidR="002D58F6" w:rsidRDefault="002D58F6" w:rsidP="002D58F6">
      <w:pPr>
        <w:pStyle w:val="Maintext"/>
        <w:rPr>
          <w:sz w:val="36"/>
          <w:szCs w:val="36"/>
        </w:rPr>
      </w:pPr>
      <w:r>
        <w:rPr>
          <w:sz w:val="36"/>
          <w:szCs w:val="36"/>
        </w:rPr>
        <w:t>DEFINITIONS</w:t>
      </w:r>
    </w:p>
    <w:p w14:paraId="55A159F1" w14:textId="77777777" w:rsidR="002D58F6" w:rsidRDefault="002D58F6" w:rsidP="002D58F6">
      <w:pPr>
        <w:pStyle w:val="Mai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1894"/>
        <w:gridCol w:w="7394"/>
      </w:tblGrid>
      <w:tr w:rsidR="000D7853" w:rsidRPr="002077DC" w14:paraId="55A159F4" w14:textId="77777777" w:rsidTr="005F127E">
        <w:tc>
          <w:tcPr>
            <w:tcW w:w="1894" w:type="dxa"/>
            <w:shd w:val="clear" w:color="auto" w:fill="auto"/>
          </w:tcPr>
          <w:p w14:paraId="55A159F2" w14:textId="45E46C2C" w:rsidR="000D7853" w:rsidRPr="002077DC" w:rsidRDefault="000D7853" w:rsidP="000D7853">
            <w:pPr>
              <w:pStyle w:val="Maintext"/>
              <w:spacing w:before="60" w:after="60"/>
              <w:rPr>
                <w:b/>
              </w:rPr>
            </w:pPr>
            <w:r w:rsidRPr="002077DC">
              <w:rPr>
                <w:b/>
              </w:rPr>
              <w:t>Term</w:t>
            </w:r>
          </w:p>
        </w:tc>
        <w:tc>
          <w:tcPr>
            <w:tcW w:w="7394" w:type="dxa"/>
            <w:shd w:val="clear" w:color="auto" w:fill="auto"/>
          </w:tcPr>
          <w:p w14:paraId="55A159F3" w14:textId="6C73452F" w:rsidR="000D7853" w:rsidRPr="002077DC" w:rsidRDefault="000D7853" w:rsidP="000D7853">
            <w:pPr>
              <w:pStyle w:val="Maintext"/>
              <w:spacing w:before="60" w:after="60"/>
              <w:rPr>
                <w:b/>
              </w:rPr>
            </w:pPr>
            <w:r w:rsidRPr="002077DC">
              <w:rPr>
                <w:b/>
              </w:rPr>
              <w:t>Description</w:t>
            </w:r>
          </w:p>
        </w:tc>
      </w:tr>
      <w:tr w:rsidR="000D7853" w14:paraId="55A159F8" w14:textId="77777777" w:rsidTr="005F127E">
        <w:tc>
          <w:tcPr>
            <w:tcW w:w="1894" w:type="dxa"/>
            <w:shd w:val="clear" w:color="auto" w:fill="auto"/>
          </w:tcPr>
          <w:p w14:paraId="55A159F5" w14:textId="23DE7F49" w:rsidR="000D7853" w:rsidRDefault="000D7853" w:rsidP="000D7853">
            <w:pPr>
              <w:pStyle w:val="Maintext"/>
              <w:spacing w:before="60" w:after="60"/>
            </w:pPr>
            <w:r>
              <w:t>Member</w:t>
            </w:r>
          </w:p>
        </w:tc>
        <w:tc>
          <w:tcPr>
            <w:tcW w:w="7394" w:type="dxa"/>
            <w:shd w:val="clear" w:color="auto" w:fill="auto"/>
          </w:tcPr>
          <w:p w14:paraId="29C5E8A4" w14:textId="77777777" w:rsidR="000D7853" w:rsidRDefault="000D7853" w:rsidP="000D7853">
            <w:pPr>
              <w:pStyle w:val="Maintext"/>
            </w:pPr>
            <w:r>
              <w:t>For the purposes of this document, a member is:</w:t>
            </w:r>
          </w:p>
          <w:p w14:paraId="287A9C3E" w14:textId="77777777" w:rsidR="000D7853" w:rsidRDefault="000D7853" w:rsidP="000D7853">
            <w:pPr>
              <w:pStyle w:val="Bullet1"/>
              <w:numPr>
                <w:ilvl w:val="0"/>
                <w:numId w:val="2"/>
              </w:numPr>
            </w:pPr>
            <w:r>
              <w:t>a member of a superannuation fund</w:t>
            </w:r>
          </w:p>
          <w:p w14:paraId="02C8C700" w14:textId="77777777" w:rsidR="000D7853" w:rsidRDefault="000D7853" w:rsidP="000D7853">
            <w:pPr>
              <w:pStyle w:val="Bullet1"/>
              <w:numPr>
                <w:ilvl w:val="0"/>
                <w:numId w:val="2"/>
              </w:numPr>
            </w:pPr>
            <w:r>
              <w:t>member of a life insurance company</w:t>
            </w:r>
          </w:p>
          <w:p w14:paraId="6B87019F" w14:textId="77777777" w:rsidR="000D7853" w:rsidRDefault="000D7853" w:rsidP="000D7853">
            <w:pPr>
              <w:pStyle w:val="Bullet1"/>
              <w:numPr>
                <w:ilvl w:val="0"/>
                <w:numId w:val="2"/>
              </w:numPr>
            </w:pPr>
            <w:r>
              <w:t>a depositor in an</w:t>
            </w:r>
            <w:r w:rsidRPr="00C857C4">
              <w:t xml:space="preserve"> approved deposit fund</w:t>
            </w:r>
            <w:r>
              <w:t xml:space="preserve"> (ADF), or</w:t>
            </w:r>
          </w:p>
          <w:p w14:paraId="35561A90" w14:textId="77777777" w:rsidR="000D7853" w:rsidRDefault="000D7853" w:rsidP="000D7853">
            <w:pPr>
              <w:pStyle w:val="Bullet1"/>
              <w:numPr>
                <w:ilvl w:val="0"/>
                <w:numId w:val="2"/>
              </w:numPr>
            </w:pPr>
            <w:r>
              <w:t>a holder of a retirement savings account (RSA).</w:t>
            </w:r>
          </w:p>
          <w:p w14:paraId="55A159F7" w14:textId="77777777" w:rsidR="000D7853" w:rsidRDefault="000D7853" w:rsidP="000D7853">
            <w:pPr>
              <w:pStyle w:val="Maintext"/>
            </w:pPr>
          </w:p>
        </w:tc>
      </w:tr>
      <w:tr w:rsidR="000D7853" w14:paraId="55A15A00" w14:textId="77777777" w:rsidTr="005F127E">
        <w:tc>
          <w:tcPr>
            <w:tcW w:w="1894" w:type="dxa"/>
            <w:shd w:val="clear" w:color="auto" w:fill="auto"/>
          </w:tcPr>
          <w:p w14:paraId="55A159FD" w14:textId="7314863E" w:rsidR="000D7853" w:rsidRDefault="000D7853" w:rsidP="000D7853">
            <w:pPr>
              <w:pStyle w:val="Maintext"/>
              <w:spacing w:before="60" w:after="60"/>
            </w:pPr>
            <w:r w:rsidRPr="002C4539">
              <w:t>Superannuation provider</w:t>
            </w:r>
          </w:p>
        </w:tc>
        <w:tc>
          <w:tcPr>
            <w:tcW w:w="7394" w:type="dxa"/>
            <w:shd w:val="clear" w:color="auto" w:fill="auto"/>
          </w:tcPr>
          <w:p w14:paraId="756EDB20" w14:textId="77777777" w:rsidR="000D7853" w:rsidRDefault="000D7853" w:rsidP="000D7853">
            <w:pPr>
              <w:pStyle w:val="Maintext"/>
            </w:pPr>
            <w:r w:rsidRPr="002C4539">
              <w:t xml:space="preserve">A superannuation provider is a superannuation fund, approved deposit fund (ADF), or an RSA provider. In limited circumstances a life insurance company may also be a provider. </w:t>
            </w:r>
          </w:p>
          <w:p w14:paraId="55A159FF" w14:textId="77777777" w:rsidR="000D7853" w:rsidRDefault="000D7853" w:rsidP="000D7853">
            <w:pPr>
              <w:pStyle w:val="Maintext"/>
            </w:pPr>
          </w:p>
        </w:tc>
      </w:tr>
    </w:tbl>
    <w:p w14:paraId="55A15A01" w14:textId="77777777" w:rsidR="002D58F6" w:rsidRPr="002D58F6" w:rsidRDefault="002D58F6" w:rsidP="002D58F6">
      <w:pPr>
        <w:pStyle w:val="Maintext"/>
      </w:pPr>
    </w:p>
    <w:p w14:paraId="55A15A02" w14:textId="77777777" w:rsidR="002D58F6" w:rsidRDefault="002D58F6" w:rsidP="002D58F6">
      <w:pPr>
        <w:pStyle w:val="Maintext"/>
      </w:pPr>
    </w:p>
    <w:p w14:paraId="55A15A03" w14:textId="77777777" w:rsidR="002D58F6" w:rsidRDefault="002D58F6" w:rsidP="002D58F6">
      <w:pPr>
        <w:pStyle w:val="Maintext"/>
      </w:pPr>
    </w:p>
    <w:p w14:paraId="55A15A04" w14:textId="77777777" w:rsidR="00907E3E" w:rsidRDefault="00907E3E" w:rsidP="002D58F6">
      <w:pPr>
        <w:pStyle w:val="Maintext"/>
        <w:sectPr w:rsidR="00907E3E" w:rsidSect="009748F8">
          <w:headerReference w:type="even" r:id="rId20"/>
          <w:headerReference w:type="default" r:id="rId21"/>
          <w:footerReference w:type="default" r:id="rId22"/>
          <w:headerReference w:type="first" r:id="rId23"/>
          <w:pgSz w:w="11906" w:h="16838" w:code="9"/>
          <w:pgMar w:top="2976" w:right="1304" w:bottom="1814" w:left="1304" w:header="425" w:footer="680" w:gutter="0"/>
          <w:pgNumType w:fmt="lowerRoman"/>
          <w:cols w:space="708"/>
          <w:formProt w:val="0"/>
          <w:docGrid w:linePitch="360"/>
        </w:sectPr>
      </w:pPr>
    </w:p>
    <w:p w14:paraId="55A15A05" w14:textId="77777777" w:rsidR="00561E38" w:rsidRDefault="008577B2" w:rsidP="00561E38">
      <w:pPr>
        <w:pStyle w:val="HEADAA"/>
      </w:pPr>
      <w:r>
        <w:lastRenderedPageBreak/>
        <w:t>Table of contents</w:t>
      </w:r>
    </w:p>
    <w:p w14:paraId="5C7F6293" w14:textId="5A667685" w:rsidR="00312BDD" w:rsidRDefault="001F7F87">
      <w:pPr>
        <w:pStyle w:val="TOC1"/>
        <w:rPr>
          <w:rFonts w:asciiTheme="minorHAnsi" w:eastAsiaTheme="minorEastAsia" w:hAnsiTheme="minorHAnsi" w:cstheme="minorBidi"/>
          <w:noProof/>
        </w:rPr>
      </w:pPr>
      <w:r>
        <w:rPr>
          <w:highlight w:val="yellow"/>
        </w:rPr>
        <w:fldChar w:fldCharType="begin"/>
      </w:r>
      <w:r>
        <w:rPr>
          <w:highlight w:val="yellow"/>
        </w:rPr>
        <w:instrText xml:space="preserve"> TOC \h \z \t "Head 1,1,Head 2,2,Head 3,3,Head 4,4" </w:instrText>
      </w:r>
      <w:r>
        <w:rPr>
          <w:highlight w:val="yellow"/>
        </w:rPr>
        <w:fldChar w:fldCharType="separate"/>
      </w:r>
      <w:hyperlink w:anchor="_Toc97624565" w:history="1">
        <w:r w:rsidR="00312BDD" w:rsidRPr="00F515EE">
          <w:rPr>
            <w:rStyle w:val="Hyperlink"/>
          </w:rPr>
          <w:t>1 Introduction</w:t>
        </w:r>
        <w:r w:rsidR="00312BDD">
          <w:rPr>
            <w:noProof/>
            <w:webHidden/>
          </w:rPr>
          <w:tab/>
        </w:r>
        <w:r w:rsidR="00312BDD">
          <w:rPr>
            <w:noProof/>
            <w:webHidden/>
          </w:rPr>
          <w:fldChar w:fldCharType="begin"/>
        </w:r>
        <w:r w:rsidR="00312BDD">
          <w:rPr>
            <w:noProof/>
            <w:webHidden/>
          </w:rPr>
          <w:instrText xml:space="preserve"> PAGEREF _Toc97624565 \h </w:instrText>
        </w:r>
        <w:r w:rsidR="00312BDD">
          <w:rPr>
            <w:noProof/>
            <w:webHidden/>
          </w:rPr>
        </w:r>
        <w:r w:rsidR="00312BDD">
          <w:rPr>
            <w:noProof/>
            <w:webHidden/>
          </w:rPr>
          <w:fldChar w:fldCharType="separate"/>
        </w:r>
        <w:r w:rsidR="00312BDD">
          <w:rPr>
            <w:noProof/>
            <w:webHidden/>
          </w:rPr>
          <w:t>4</w:t>
        </w:r>
        <w:r w:rsidR="00312BDD">
          <w:rPr>
            <w:noProof/>
            <w:webHidden/>
          </w:rPr>
          <w:fldChar w:fldCharType="end"/>
        </w:r>
      </w:hyperlink>
    </w:p>
    <w:p w14:paraId="1DF58A4E" w14:textId="0437EDB1" w:rsidR="00312BDD" w:rsidRDefault="00E57262">
      <w:pPr>
        <w:pStyle w:val="TOC2"/>
        <w:tabs>
          <w:tab w:val="left" w:pos="880"/>
        </w:tabs>
        <w:rPr>
          <w:rFonts w:asciiTheme="minorHAnsi" w:eastAsiaTheme="minorEastAsia" w:hAnsiTheme="minorHAnsi" w:cstheme="minorBidi"/>
          <w:noProof/>
        </w:rPr>
      </w:pPr>
      <w:hyperlink w:anchor="_Toc97624566" w:history="1">
        <w:r w:rsidR="00312BDD" w:rsidRPr="00F515EE">
          <w:rPr>
            <w:rStyle w:val="Hyperlink"/>
          </w:rPr>
          <w:t>1.1</w:t>
        </w:r>
        <w:r w:rsidR="00312BDD">
          <w:rPr>
            <w:rFonts w:asciiTheme="minorHAnsi" w:eastAsiaTheme="minorEastAsia" w:hAnsiTheme="minorHAnsi" w:cstheme="minorBidi"/>
            <w:noProof/>
          </w:rPr>
          <w:tab/>
        </w:r>
        <w:r w:rsidR="00312BDD" w:rsidRPr="00F515EE">
          <w:rPr>
            <w:rStyle w:val="Hyperlink"/>
          </w:rPr>
          <w:t>Who should use this Guide</w:t>
        </w:r>
        <w:r w:rsidR="00312BDD">
          <w:rPr>
            <w:noProof/>
            <w:webHidden/>
          </w:rPr>
          <w:tab/>
        </w:r>
        <w:r w:rsidR="00312BDD">
          <w:rPr>
            <w:noProof/>
            <w:webHidden/>
          </w:rPr>
          <w:fldChar w:fldCharType="begin"/>
        </w:r>
        <w:r w:rsidR="00312BDD">
          <w:rPr>
            <w:noProof/>
            <w:webHidden/>
          </w:rPr>
          <w:instrText xml:space="preserve"> PAGEREF _Toc97624566 \h </w:instrText>
        </w:r>
        <w:r w:rsidR="00312BDD">
          <w:rPr>
            <w:noProof/>
            <w:webHidden/>
          </w:rPr>
        </w:r>
        <w:r w:rsidR="00312BDD">
          <w:rPr>
            <w:noProof/>
            <w:webHidden/>
          </w:rPr>
          <w:fldChar w:fldCharType="separate"/>
        </w:r>
        <w:r w:rsidR="00312BDD">
          <w:rPr>
            <w:noProof/>
            <w:webHidden/>
          </w:rPr>
          <w:t>4</w:t>
        </w:r>
        <w:r w:rsidR="00312BDD">
          <w:rPr>
            <w:noProof/>
            <w:webHidden/>
          </w:rPr>
          <w:fldChar w:fldCharType="end"/>
        </w:r>
      </w:hyperlink>
    </w:p>
    <w:p w14:paraId="6FC79133" w14:textId="0750F06D" w:rsidR="00312BDD" w:rsidRDefault="00E57262">
      <w:pPr>
        <w:pStyle w:val="TOC2"/>
        <w:rPr>
          <w:rFonts w:asciiTheme="minorHAnsi" w:eastAsiaTheme="minorEastAsia" w:hAnsiTheme="minorHAnsi" w:cstheme="minorBidi"/>
          <w:noProof/>
        </w:rPr>
      </w:pPr>
      <w:hyperlink w:anchor="_Toc97624567" w:history="1">
        <w:r w:rsidR="00312BDD" w:rsidRPr="00F515EE">
          <w:rPr>
            <w:rStyle w:val="Hyperlink"/>
          </w:rPr>
          <w:t>1.2 Getting started</w:t>
        </w:r>
        <w:r w:rsidR="00312BDD">
          <w:rPr>
            <w:noProof/>
            <w:webHidden/>
          </w:rPr>
          <w:tab/>
        </w:r>
        <w:r w:rsidR="00312BDD">
          <w:rPr>
            <w:noProof/>
            <w:webHidden/>
          </w:rPr>
          <w:fldChar w:fldCharType="begin"/>
        </w:r>
        <w:r w:rsidR="00312BDD">
          <w:rPr>
            <w:noProof/>
            <w:webHidden/>
          </w:rPr>
          <w:instrText xml:space="preserve"> PAGEREF _Toc97624567 \h </w:instrText>
        </w:r>
        <w:r w:rsidR="00312BDD">
          <w:rPr>
            <w:noProof/>
            <w:webHidden/>
          </w:rPr>
        </w:r>
        <w:r w:rsidR="00312BDD">
          <w:rPr>
            <w:noProof/>
            <w:webHidden/>
          </w:rPr>
          <w:fldChar w:fldCharType="separate"/>
        </w:r>
        <w:r w:rsidR="00312BDD">
          <w:rPr>
            <w:noProof/>
            <w:webHidden/>
          </w:rPr>
          <w:t>4</w:t>
        </w:r>
        <w:r w:rsidR="00312BDD">
          <w:rPr>
            <w:noProof/>
            <w:webHidden/>
          </w:rPr>
          <w:fldChar w:fldCharType="end"/>
        </w:r>
      </w:hyperlink>
    </w:p>
    <w:p w14:paraId="561A3A93" w14:textId="5FAF66D3" w:rsidR="00312BDD" w:rsidRDefault="00E57262">
      <w:pPr>
        <w:pStyle w:val="TOC2"/>
        <w:tabs>
          <w:tab w:val="left" w:pos="880"/>
        </w:tabs>
        <w:rPr>
          <w:rFonts w:asciiTheme="minorHAnsi" w:eastAsiaTheme="minorEastAsia" w:hAnsiTheme="minorHAnsi" w:cstheme="minorBidi"/>
          <w:noProof/>
        </w:rPr>
      </w:pPr>
      <w:hyperlink w:anchor="_Toc97624568" w:history="1">
        <w:r w:rsidR="00312BDD" w:rsidRPr="00F515EE">
          <w:rPr>
            <w:rStyle w:val="Hyperlink"/>
          </w:rPr>
          <w:t>1.3</w:t>
        </w:r>
        <w:r w:rsidR="00312BDD">
          <w:rPr>
            <w:rFonts w:asciiTheme="minorHAnsi" w:eastAsiaTheme="minorEastAsia" w:hAnsiTheme="minorHAnsi" w:cstheme="minorBidi"/>
            <w:noProof/>
          </w:rPr>
          <w:tab/>
        </w:r>
        <w:r w:rsidR="00312BDD" w:rsidRPr="00F515EE">
          <w:rPr>
            <w:rStyle w:val="Hyperlink"/>
          </w:rPr>
          <w:t>Privacy</w:t>
        </w:r>
        <w:r w:rsidR="00312BDD">
          <w:rPr>
            <w:noProof/>
            <w:webHidden/>
          </w:rPr>
          <w:tab/>
        </w:r>
        <w:r w:rsidR="00312BDD">
          <w:rPr>
            <w:noProof/>
            <w:webHidden/>
          </w:rPr>
          <w:fldChar w:fldCharType="begin"/>
        </w:r>
        <w:r w:rsidR="00312BDD">
          <w:rPr>
            <w:noProof/>
            <w:webHidden/>
          </w:rPr>
          <w:instrText xml:space="preserve"> PAGEREF _Toc97624568 \h </w:instrText>
        </w:r>
        <w:r w:rsidR="00312BDD">
          <w:rPr>
            <w:noProof/>
            <w:webHidden/>
          </w:rPr>
        </w:r>
        <w:r w:rsidR="00312BDD">
          <w:rPr>
            <w:noProof/>
            <w:webHidden/>
          </w:rPr>
          <w:fldChar w:fldCharType="separate"/>
        </w:r>
        <w:r w:rsidR="00312BDD">
          <w:rPr>
            <w:noProof/>
            <w:webHidden/>
          </w:rPr>
          <w:t>5</w:t>
        </w:r>
        <w:r w:rsidR="00312BDD">
          <w:rPr>
            <w:noProof/>
            <w:webHidden/>
          </w:rPr>
          <w:fldChar w:fldCharType="end"/>
        </w:r>
      </w:hyperlink>
    </w:p>
    <w:p w14:paraId="47460CB8" w14:textId="6B08248A" w:rsidR="00312BDD" w:rsidRDefault="00E57262">
      <w:pPr>
        <w:pStyle w:val="TOC2"/>
        <w:tabs>
          <w:tab w:val="left" w:pos="880"/>
        </w:tabs>
        <w:rPr>
          <w:rFonts w:asciiTheme="minorHAnsi" w:eastAsiaTheme="minorEastAsia" w:hAnsiTheme="minorHAnsi" w:cstheme="minorBidi"/>
          <w:noProof/>
        </w:rPr>
      </w:pPr>
      <w:hyperlink w:anchor="_Toc97624569" w:history="1">
        <w:r w:rsidR="00312BDD" w:rsidRPr="00F515EE">
          <w:rPr>
            <w:rStyle w:val="Hyperlink"/>
          </w:rPr>
          <w:t xml:space="preserve">1.4 </w:t>
        </w:r>
        <w:r w:rsidR="00312BDD">
          <w:rPr>
            <w:rFonts w:asciiTheme="minorHAnsi" w:eastAsiaTheme="minorEastAsia" w:hAnsiTheme="minorHAnsi" w:cstheme="minorBidi"/>
            <w:noProof/>
          </w:rPr>
          <w:tab/>
        </w:r>
        <w:r w:rsidR="00312BDD" w:rsidRPr="00F515EE">
          <w:rPr>
            <w:rStyle w:val="Hyperlink"/>
          </w:rPr>
          <w:t>Registration with the Tax Practitioners Board</w:t>
        </w:r>
        <w:r w:rsidR="00312BDD">
          <w:rPr>
            <w:noProof/>
            <w:webHidden/>
          </w:rPr>
          <w:tab/>
        </w:r>
        <w:r w:rsidR="00312BDD">
          <w:rPr>
            <w:noProof/>
            <w:webHidden/>
          </w:rPr>
          <w:fldChar w:fldCharType="begin"/>
        </w:r>
        <w:r w:rsidR="00312BDD">
          <w:rPr>
            <w:noProof/>
            <w:webHidden/>
          </w:rPr>
          <w:instrText xml:space="preserve"> PAGEREF _Toc97624569 \h </w:instrText>
        </w:r>
        <w:r w:rsidR="00312BDD">
          <w:rPr>
            <w:noProof/>
            <w:webHidden/>
          </w:rPr>
        </w:r>
        <w:r w:rsidR="00312BDD">
          <w:rPr>
            <w:noProof/>
            <w:webHidden/>
          </w:rPr>
          <w:fldChar w:fldCharType="separate"/>
        </w:r>
        <w:r w:rsidR="00312BDD">
          <w:rPr>
            <w:noProof/>
            <w:webHidden/>
          </w:rPr>
          <w:t>5</w:t>
        </w:r>
        <w:r w:rsidR="00312BDD">
          <w:rPr>
            <w:noProof/>
            <w:webHidden/>
          </w:rPr>
          <w:fldChar w:fldCharType="end"/>
        </w:r>
      </w:hyperlink>
    </w:p>
    <w:p w14:paraId="6562B739" w14:textId="1C40E848" w:rsidR="00312BDD" w:rsidRDefault="00E57262">
      <w:pPr>
        <w:pStyle w:val="TOC1"/>
        <w:rPr>
          <w:rFonts w:asciiTheme="minorHAnsi" w:eastAsiaTheme="minorEastAsia" w:hAnsiTheme="minorHAnsi" w:cstheme="minorBidi"/>
          <w:noProof/>
        </w:rPr>
      </w:pPr>
      <w:hyperlink w:anchor="_Toc97624570" w:history="1">
        <w:r w:rsidR="00312BDD" w:rsidRPr="00F515EE">
          <w:rPr>
            <w:rStyle w:val="Hyperlink"/>
          </w:rPr>
          <w:t>2 Data file format</w:t>
        </w:r>
        <w:r w:rsidR="00312BDD">
          <w:rPr>
            <w:noProof/>
            <w:webHidden/>
          </w:rPr>
          <w:tab/>
        </w:r>
        <w:r w:rsidR="00312BDD">
          <w:rPr>
            <w:noProof/>
            <w:webHidden/>
          </w:rPr>
          <w:fldChar w:fldCharType="begin"/>
        </w:r>
        <w:r w:rsidR="00312BDD">
          <w:rPr>
            <w:noProof/>
            <w:webHidden/>
          </w:rPr>
          <w:instrText xml:space="preserve"> PAGEREF _Toc97624570 \h </w:instrText>
        </w:r>
        <w:r w:rsidR="00312BDD">
          <w:rPr>
            <w:noProof/>
            <w:webHidden/>
          </w:rPr>
        </w:r>
        <w:r w:rsidR="00312BDD">
          <w:rPr>
            <w:noProof/>
            <w:webHidden/>
          </w:rPr>
          <w:fldChar w:fldCharType="separate"/>
        </w:r>
        <w:r w:rsidR="00312BDD">
          <w:rPr>
            <w:noProof/>
            <w:webHidden/>
          </w:rPr>
          <w:t>6</w:t>
        </w:r>
        <w:r w:rsidR="00312BDD">
          <w:rPr>
            <w:noProof/>
            <w:webHidden/>
          </w:rPr>
          <w:fldChar w:fldCharType="end"/>
        </w:r>
      </w:hyperlink>
    </w:p>
    <w:p w14:paraId="171BF162" w14:textId="3F4C2791" w:rsidR="00312BDD" w:rsidRDefault="00E57262">
      <w:pPr>
        <w:pStyle w:val="TOC2"/>
        <w:tabs>
          <w:tab w:val="left" w:pos="880"/>
        </w:tabs>
        <w:rPr>
          <w:rFonts w:asciiTheme="minorHAnsi" w:eastAsiaTheme="minorEastAsia" w:hAnsiTheme="minorHAnsi" w:cstheme="minorBidi"/>
          <w:noProof/>
        </w:rPr>
      </w:pPr>
      <w:hyperlink w:anchor="_Toc97624571" w:history="1">
        <w:r w:rsidR="00312BDD" w:rsidRPr="00F515EE">
          <w:rPr>
            <w:rStyle w:val="Hyperlink"/>
          </w:rPr>
          <w:t>2.1</w:t>
        </w:r>
        <w:r w:rsidR="00312BDD">
          <w:rPr>
            <w:rFonts w:asciiTheme="minorHAnsi" w:eastAsiaTheme="minorEastAsia" w:hAnsiTheme="minorHAnsi" w:cstheme="minorBidi"/>
            <w:noProof/>
          </w:rPr>
          <w:tab/>
        </w:r>
        <w:r w:rsidR="00312BDD" w:rsidRPr="00F515EE">
          <w:rPr>
            <w:rStyle w:val="Hyperlink"/>
          </w:rPr>
          <w:t>File content</w:t>
        </w:r>
        <w:r w:rsidR="00312BDD">
          <w:rPr>
            <w:noProof/>
            <w:webHidden/>
          </w:rPr>
          <w:tab/>
        </w:r>
        <w:r w:rsidR="00312BDD">
          <w:rPr>
            <w:noProof/>
            <w:webHidden/>
          </w:rPr>
          <w:fldChar w:fldCharType="begin"/>
        </w:r>
        <w:r w:rsidR="00312BDD">
          <w:rPr>
            <w:noProof/>
            <w:webHidden/>
          </w:rPr>
          <w:instrText xml:space="preserve"> PAGEREF _Toc97624571 \h </w:instrText>
        </w:r>
        <w:r w:rsidR="00312BDD">
          <w:rPr>
            <w:noProof/>
            <w:webHidden/>
          </w:rPr>
        </w:r>
        <w:r w:rsidR="00312BDD">
          <w:rPr>
            <w:noProof/>
            <w:webHidden/>
          </w:rPr>
          <w:fldChar w:fldCharType="separate"/>
        </w:r>
        <w:r w:rsidR="00312BDD">
          <w:rPr>
            <w:noProof/>
            <w:webHidden/>
          </w:rPr>
          <w:t>6</w:t>
        </w:r>
        <w:r w:rsidR="00312BDD">
          <w:rPr>
            <w:noProof/>
            <w:webHidden/>
          </w:rPr>
          <w:fldChar w:fldCharType="end"/>
        </w:r>
      </w:hyperlink>
    </w:p>
    <w:p w14:paraId="2607F0C1" w14:textId="149B68A2" w:rsidR="00312BDD" w:rsidRDefault="00E57262">
      <w:pPr>
        <w:pStyle w:val="TOC2"/>
        <w:tabs>
          <w:tab w:val="left" w:pos="880"/>
        </w:tabs>
        <w:rPr>
          <w:rFonts w:asciiTheme="minorHAnsi" w:eastAsiaTheme="minorEastAsia" w:hAnsiTheme="minorHAnsi" w:cstheme="minorBidi"/>
          <w:noProof/>
        </w:rPr>
      </w:pPr>
      <w:hyperlink w:anchor="_Toc97624572" w:history="1">
        <w:r w:rsidR="00312BDD" w:rsidRPr="00F515EE">
          <w:rPr>
            <w:rStyle w:val="Hyperlink"/>
          </w:rPr>
          <w:t>2.2</w:t>
        </w:r>
        <w:r w:rsidR="00312BDD">
          <w:rPr>
            <w:rFonts w:asciiTheme="minorHAnsi" w:eastAsiaTheme="minorEastAsia" w:hAnsiTheme="minorHAnsi" w:cstheme="minorBidi"/>
            <w:noProof/>
          </w:rPr>
          <w:tab/>
        </w:r>
        <w:r w:rsidR="00312BDD" w:rsidRPr="00F515EE">
          <w:rPr>
            <w:rStyle w:val="Hyperlink"/>
          </w:rPr>
          <w:t>Example File content</w:t>
        </w:r>
        <w:r w:rsidR="00312BDD">
          <w:rPr>
            <w:noProof/>
            <w:webHidden/>
          </w:rPr>
          <w:tab/>
        </w:r>
        <w:r w:rsidR="00312BDD">
          <w:rPr>
            <w:noProof/>
            <w:webHidden/>
          </w:rPr>
          <w:fldChar w:fldCharType="begin"/>
        </w:r>
        <w:r w:rsidR="00312BDD">
          <w:rPr>
            <w:noProof/>
            <w:webHidden/>
          </w:rPr>
          <w:instrText xml:space="preserve"> PAGEREF _Toc97624572 \h </w:instrText>
        </w:r>
        <w:r w:rsidR="00312BDD">
          <w:rPr>
            <w:noProof/>
            <w:webHidden/>
          </w:rPr>
        </w:r>
        <w:r w:rsidR="00312BDD">
          <w:rPr>
            <w:noProof/>
            <w:webHidden/>
          </w:rPr>
          <w:fldChar w:fldCharType="separate"/>
        </w:r>
        <w:r w:rsidR="00312BDD">
          <w:rPr>
            <w:noProof/>
            <w:webHidden/>
          </w:rPr>
          <w:t>6</w:t>
        </w:r>
        <w:r w:rsidR="00312BDD">
          <w:rPr>
            <w:noProof/>
            <w:webHidden/>
          </w:rPr>
          <w:fldChar w:fldCharType="end"/>
        </w:r>
      </w:hyperlink>
    </w:p>
    <w:p w14:paraId="19ABDFC7" w14:textId="2DA82FF1" w:rsidR="00312BDD" w:rsidRDefault="00E57262">
      <w:pPr>
        <w:pStyle w:val="TOC1"/>
        <w:rPr>
          <w:rFonts w:asciiTheme="minorHAnsi" w:eastAsiaTheme="minorEastAsia" w:hAnsiTheme="minorHAnsi" w:cstheme="minorBidi"/>
          <w:noProof/>
        </w:rPr>
      </w:pPr>
      <w:hyperlink w:anchor="_Toc97624573" w:history="1">
        <w:r w:rsidR="00312BDD" w:rsidRPr="00F515EE">
          <w:rPr>
            <w:rStyle w:val="Hyperlink"/>
          </w:rPr>
          <w:t>3 Record specifications</w:t>
        </w:r>
        <w:r w:rsidR="00312BDD">
          <w:rPr>
            <w:noProof/>
            <w:webHidden/>
          </w:rPr>
          <w:tab/>
        </w:r>
        <w:r w:rsidR="00312BDD">
          <w:rPr>
            <w:noProof/>
            <w:webHidden/>
          </w:rPr>
          <w:fldChar w:fldCharType="begin"/>
        </w:r>
        <w:r w:rsidR="00312BDD">
          <w:rPr>
            <w:noProof/>
            <w:webHidden/>
          </w:rPr>
          <w:instrText xml:space="preserve"> PAGEREF _Toc97624573 \h </w:instrText>
        </w:r>
        <w:r w:rsidR="00312BDD">
          <w:rPr>
            <w:noProof/>
            <w:webHidden/>
          </w:rPr>
        </w:r>
        <w:r w:rsidR="00312BDD">
          <w:rPr>
            <w:noProof/>
            <w:webHidden/>
          </w:rPr>
          <w:fldChar w:fldCharType="separate"/>
        </w:r>
        <w:r w:rsidR="00312BDD">
          <w:rPr>
            <w:noProof/>
            <w:webHidden/>
          </w:rPr>
          <w:t>7</w:t>
        </w:r>
        <w:r w:rsidR="00312BDD">
          <w:rPr>
            <w:noProof/>
            <w:webHidden/>
          </w:rPr>
          <w:fldChar w:fldCharType="end"/>
        </w:r>
      </w:hyperlink>
    </w:p>
    <w:p w14:paraId="71B48997" w14:textId="66C4DDF4" w:rsidR="00312BDD" w:rsidRDefault="00E57262">
      <w:pPr>
        <w:pStyle w:val="TOC2"/>
        <w:tabs>
          <w:tab w:val="left" w:pos="880"/>
        </w:tabs>
        <w:rPr>
          <w:rFonts w:asciiTheme="minorHAnsi" w:eastAsiaTheme="minorEastAsia" w:hAnsiTheme="minorHAnsi" w:cstheme="minorBidi"/>
          <w:noProof/>
        </w:rPr>
      </w:pPr>
      <w:hyperlink w:anchor="_Toc97624574" w:history="1">
        <w:r w:rsidR="00312BDD" w:rsidRPr="00F515EE">
          <w:rPr>
            <w:rStyle w:val="Hyperlink"/>
          </w:rPr>
          <w:t>3.1</w:t>
        </w:r>
        <w:r w:rsidR="00312BDD">
          <w:rPr>
            <w:rFonts w:asciiTheme="minorHAnsi" w:eastAsiaTheme="minorEastAsia" w:hAnsiTheme="minorHAnsi" w:cstheme="minorBidi"/>
            <w:noProof/>
          </w:rPr>
          <w:tab/>
        </w:r>
        <w:r w:rsidR="00312BDD" w:rsidRPr="00F515EE">
          <w:rPr>
            <w:rStyle w:val="Hyperlink"/>
          </w:rPr>
          <w:t>File Header record</w:t>
        </w:r>
        <w:r w:rsidR="00312BDD">
          <w:rPr>
            <w:noProof/>
            <w:webHidden/>
          </w:rPr>
          <w:tab/>
        </w:r>
        <w:r w:rsidR="00312BDD">
          <w:rPr>
            <w:noProof/>
            <w:webHidden/>
          </w:rPr>
          <w:fldChar w:fldCharType="begin"/>
        </w:r>
        <w:r w:rsidR="00312BDD">
          <w:rPr>
            <w:noProof/>
            <w:webHidden/>
          </w:rPr>
          <w:instrText xml:space="preserve"> PAGEREF _Toc97624574 \h </w:instrText>
        </w:r>
        <w:r w:rsidR="00312BDD">
          <w:rPr>
            <w:noProof/>
            <w:webHidden/>
          </w:rPr>
        </w:r>
        <w:r w:rsidR="00312BDD">
          <w:rPr>
            <w:noProof/>
            <w:webHidden/>
          </w:rPr>
          <w:fldChar w:fldCharType="separate"/>
        </w:r>
        <w:r w:rsidR="00312BDD">
          <w:rPr>
            <w:noProof/>
            <w:webHidden/>
          </w:rPr>
          <w:t>7</w:t>
        </w:r>
        <w:r w:rsidR="00312BDD">
          <w:rPr>
            <w:noProof/>
            <w:webHidden/>
          </w:rPr>
          <w:fldChar w:fldCharType="end"/>
        </w:r>
      </w:hyperlink>
    </w:p>
    <w:p w14:paraId="360F5DD1" w14:textId="35C1E5EE" w:rsidR="00312BDD" w:rsidRDefault="00E57262">
      <w:pPr>
        <w:pStyle w:val="TOC2"/>
        <w:tabs>
          <w:tab w:val="left" w:pos="880"/>
        </w:tabs>
        <w:rPr>
          <w:rFonts w:asciiTheme="minorHAnsi" w:eastAsiaTheme="minorEastAsia" w:hAnsiTheme="minorHAnsi" w:cstheme="minorBidi"/>
          <w:noProof/>
        </w:rPr>
      </w:pPr>
      <w:hyperlink w:anchor="_Toc97624575" w:history="1">
        <w:r w:rsidR="00312BDD" w:rsidRPr="00F515EE">
          <w:rPr>
            <w:rStyle w:val="Hyperlink"/>
          </w:rPr>
          <w:t>3.2</w:t>
        </w:r>
        <w:r w:rsidR="00312BDD">
          <w:rPr>
            <w:rFonts w:asciiTheme="minorHAnsi" w:eastAsiaTheme="minorEastAsia" w:hAnsiTheme="minorHAnsi" w:cstheme="minorBidi"/>
            <w:noProof/>
          </w:rPr>
          <w:tab/>
        </w:r>
        <w:r w:rsidR="00312BDD" w:rsidRPr="00F515EE">
          <w:rPr>
            <w:rStyle w:val="Hyperlink"/>
          </w:rPr>
          <w:t>Member Details record</w:t>
        </w:r>
        <w:r w:rsidR="00312BDD">
          <w:rPr>
            <w:noProof/>
            <w:webHidden/>
          </w:rPr>
          <w:tab/>
        </w:r>
        <w:r w:rsidR="00312BDD">
          <w:rPr>
            <w:noProof/>
            <w:webHidden/>
          </w:rPr>
          <w:fldChar w:fldCharType="begin"/>
        </w:r>
        <w:r w:rsidR="00312BDD">
          <w:rPr>
            <w:noProof/>
            <w:webHidden/>
          </w:rPr>
          <w:instrText xml:space="preserve"> PAGEREF _Toc97624575 \h </w:instrText>
        </w:r>
        <w:r w:rsidR="00312BDD">
          <w:rPr>
            <w:noProof/>
            <w:webHidden/>
          </w:rPr>
        </w:r>
        <w:r w:rsidR="00312BDD">
          <w:rPr>
            <w:noProof/>
            <w:webHidden/>
          </w:rPr>
          <w:fldChar w:fldCharType="separate"/>
        </w:r>
        <w:r w:rsidR="00312BDD">
          <w:rPr>
            <w:noProof/>
            <w:webHidden/>
          </w:rPr>
          <w:t>7</w:t>
        </w:r>
        <w:r w:rsidR="00312BDD">
          <w:rPr>
            <w:noProof/>
            <w:webHidden/>
          </w:rPr>
          <w:fldChar w:fldCharType="end"/>
        </w:r>
      </w:hyperlink>
    </w:p>
    <w:p w14:paraId="068EED6D" w14:textId="51B182A7" w:rsidR="00312BDD" w:rsidRDefault="00E57262">
      <w:pPr>
        <w:pStyle w:val="TOC2"/>
        <w:tabs>
          <w:tab w:val="left" w:pos="880"/>
        </w:tabs>
        <w:rPr>
          <w:rFonts w:asciiTheme="minorHAnsi" w:eastAsiaTheme="minorEastAsia" w:hAnsiTheme="minorHAnsi" w:cstheme="minorBidi"/>
          <w:noProof/>
        </w:rPr>
      </w:pPr>
      <w:hyperlink w:anchor="_Toc97624576" w:history="1">
        <w:r w:rsidR="00312BDD" w:rsidRPr="00F515EE">
          <w:rPr>
            <w:rStyle w:val="Hyperlink"/>
          </w:rPr>
          <w:t xml:space="preserve">3.3 </w:t>
        </w:r>
        <w:r w:rsidR="00312BDD">
          <w:rPr>
            <w:rFonts w:asciiTheme="minorHAnsi" w:eastAsiaTheme="minorEastAsia" w:hAnsiTheme="minorHAnsi" w:cstheme="minorBidi"/>
            <w:noProof/>
          </w:rPr>
          <w:tab/>
        </w:r>
        <w:r w:rsidR="00312BDD" w:rsidRPr="00F515EE">
          <w:rPr>
            <w:rStyle w:val="Hyperlink"/>
          </w:rPr>
          <w:t>Field definitions</w:t>
        </w:r>
        <w:r w:rsidR="00312BDD">
          <w:rPr>
            <w:noProof/>
            <w:webHidden/>
          </w:rPr>
          <w:tab/>
        </w:r>
        <w:r w:rsidR="00312BDD">
          <w:rPr>
            <w:noProof/>
            <w:webHidden/>
          </w:rPr>
          <w:fldChar w:fldCharType="begin"/>
        </w:r>
        <w:r w:rsidR="00312BDD">
          <w:rPr>
            <w:noProof/>
            <w:webHidden/>
          </w:rPr>
          <w:instrText xml:space="preserve"> PAGEREF _Toc97624576 \h </w:instrText>
        </w:r>
        <w:r w:rsidR="00312BDD">
          <w:rPr>
            <w:noProof/>
            <w:webHidden/>
          </w:rPr>
        </w:r>
        <w:r w:rsidR="00312BDD">
          <w:rPr>
            <w:noProof/>
            <w:webHidden/>
          </w:rPr>
          <w:fldChar w:fldCharType="separate"/>
        </w:r>
        <w:r w:rsidR="00312BDD">
          <w:rPr>
            <w:noProof/>
            <w:webHidden/>
          </w:rPr>
          <w:t>11</w:t>
        </w:r>
        <w:r w:rsidR="00312BDD">
          <w:rPr>
            <w:noProof/>
            <w:webHidden/>
          </w:rPr>
          <w:fldChar w:fldCharType="end"/>
        </w:r>
      </w:hyperlink>
    </w:p>
    <w:p w14:paraId="3437218D" w14:textId="68B3E3AD" w:rsidR="00312BDD" w:rsidRDefault="00E57262">
      <w:pPr>
        <w:pStyle w:val="TOC1"/>
        <w:rPr>
          <w:rFonts w:asciiTheme="minorHAnsi" w:eastAsiaTheme="minorEastAsia" w:hAnsiTheme="minorHAnsi" w:cstheme="minorBidi"/>
          <w:noProof/>
        </w:rPr>
      </w:pPr>
      <w:hyperlink w:anchor="_Toc97624577" w:history="1">
        <w:r w:rsidR="00312BDD" w:rsidRPr="00F515EE">
          <w:rPr>
            <w:rStyle w:val="Hyperlink"/>
          </w:rPr>
          <w:t>4 Lodging – the Recontribution of COVID early release of superannuation amounts</w:t>
        </w:r>
        <w:r w:rsidR="00312BDD">
          <w:rPr>
            <w:noProof/>
            <w:webHidden/>
          </w:rPr>
          <w:tab/>
        </w:r>
        <w:r w:rsidR="00312BDD">
          <w:rPr>
            <w:noProof/>
            <w:webHidden/>
          </w:rPr>
          <w:fldChar w:fldCharType="begin"/>
        </w:r>
        <w:r w:rsidR="00312BDD">
          <w:rPr>
            <w:noProof/>
            <w:webHidden/>
          </w:rPr>
          <w:instrText xml:space="preserve"> PAGEREF _Toc97624577 \h </w:instrText>
        </w:r>
        <w:r w:rsidR="00312BDD">
          <w:rPr>
            <w:noProof/>
            <w:webHidden/>
          </w:rPr>
        </w:r>
        <w:r w:rsidR="00312BDD">
          <w:rPr>
            <w:noProof/>
            <w:webHidden/>
          </w:rPr>
          <w:fldChar w:fldCharType="separate"/>
        </w:r>
        <w:r w:rsidR="00312BDD">
          <w:rPr>
            <w:noProof/>
            <w:webHidden/>
          </w:rPr>
          <w:t>13</w:t>
        </w:r>
        <w:r w:rsidR="00312BDD">
          <w:rPr>
            <w:noProof/>
            <w:webHidden/>
          </w:rPr>
          <w:fldChar w:fldCharType="end"/>
        </w:r>
      </w:hyperlink>
    </w:p>
    <w:p w14:paraId="420EE57B" w14:textId="2242D92F" w:rsidR="00312BDD" w:rsidRDefault="00E57262">
      <w:pPr>
        <w:pStyle w:val="TOC2"/>
        <w:tabs>
          <w:tab w:val="left" w:pos="880"/>
        </w:tabs>
        <w:rPr>
          <w:rFonts w:asciiTheme="minorHAnsi" w:eastAsiaTheme="minorEastAsia" w:hAnsiTheme="minorHAnsi" w:cstheme="minorBidi"/>
          <w:noProof/>
        </w:rPr>
      </w:pPr>
      <w:hyperlink w:anchor="_Toc97624578" w:history="1">
        <w:r w:rsidR="00312BDD" w:rsidRPr="00F515EE">
          <w:rPr>
            <w:rStyle w:val="Hyperlink"/>
          </w:rPr>
          <w:t>4.1</w:t>
        </w:r>
        <w:r w:rsidR="00312BDD">
          <w:rPr>
            <w:rFonts w:asciiTheme="minorHAnsi" w:eastAsiaTheme="minorEastAsia" w:hAnsiTheme="minorHAnsi" w:cstheme="minorBidi"/>
            <w:noProof/>
          </w:rPr>
          <w:tab/>
        </w:r>
        <w:r w:rsidR="00312BDD" w:rsidRPr="00F515EE">
          <w:rPr>
            <w:rStyle w:val="Hyperlink"/>
          </w:rPr>
          <w:t>Check list</w:t>
        </w:r>
        <w:r w:rsidR="00312BDD">
          <w:rPr>
            <w:noProof/>
            <w:webHidden/>
          </w:rPr>
          <w:tab/>
        </w:r>
        <w:r w:rsidR="00312BDD">
          <w:rPr>
            <w:noProof/>
            <w:webHidden/>
          </w:rPr>
          <w:fldChar w:fldCharType="begin"/>
        </w:r>
        <w:r w:rsidR="00312BDD">
          <w:rPr>
            <w:noProof/>
            <w:webHidden/>
          </w:rPr>
          <w:instrText xml:space="preserve"> PAGEREF _Toc97624578 \h </w:instrText>
        </w:r>
        <w:r w:rsidR="00312BDD">
          <w:rPr>
            <w:noProof/>
            <w:webHidden/>
          </w:rPr>
        </w:r>
        <w:r w:rsidR="00312BDD">
          <w:rPr>
            <w:noProof/>
            <w:webHidden/>
          </w:rPr>
          <w:fldChar w:fldCharType="separate"/>
        </w:r>
        <w:r w:rsidR="00312BDD">
          <w:rPr>
            <w:noProof/>
            <w:webHidden/>
          </w:rPr>
          <w:t>13</w:t>
        </w:r>
        <w:r w:rsidR="00312BDD">
          <w:rPr>
            <w:noProof/>
            <w:webHidden/>
          </w:rPr>
          <w:fldChar w:fldCharType="end"/>
        </w:r>
      </w:hyperlink>
    </w:p>
    <w:p w14:paraId="50866F8E" w14:textId="470A2443" w:rsidR="00312BDD" w:rsidRDefault="00E57262">
      <w:pPr>
        <w:pStyle w:val="TOC2"/>
        <w:tabs>
          <w:tab w:val="left" w:pos="880"/>
        </w:tabs>
        <w:rPr>
          <w:rFonts w:asciiTheme="minorHAnsi" w:eastAsiaTheme="minorEastAsia" w:hAnsiTheme="minorHAnsi" w:cstheme="minorBidi"/>
          <w:noProof/>
        </w:rPr>
      </w:pPr>
      <w:hyperlink w:anchor="_Toc97624579" w:history="1">
        <w:r w:rsidR="00312BDD" w:rsidRPr="00F515EE">
          <w:rPr>
            <w:rStyle w:val="Hyperlink"/>
          </w:rPr>
          <w:t>4.2</w:t>
        </w:r>
        <w:r w:rsidR="00312BDD">
          <w:rPr>
            <w:rFonts w:asciiTheme="minorHAnsi" w:eastAsiaTheme="minorEastAsia" w:hAnsiTheme="minorHAnsi" w:cstheme="minorBidi"/>
            <w:noProof/>
          </w:rPr>
          <w:tab/>
        </w:r>
        <w:r w:rsidR="00312BDD" w:rsidRPr="00F515EE">
          <w:rPr>
            <w:rStyle w:val="Hyperlink"/>
          </w:rPr>
          <w:t>File naming</w:t>
        </w:r>
        <w:r w:rsidR="00312BDD">
          <w:rPr>
            <w:noProof/>
            <w:webHidden/>
          </w:rPr>
          <w:tab/>
        </w:r>
        <w:r w:rsidR="00312BDD">
          <w:rPr>
            <w:noProof/>
            <w:webHidden/>
          </w:rPr>
          <w:fldChar w:fldCharType="begin"/>
        </w:r>
        <w:r w:rsidR="00312BDD">
          <w:rPr>
            <w:noProof/>
            <w:webHidden/>
          </w:rPr>
          <w:instrText xml:space="preserve"> PAGEREF _Toc97624579 \h </w:instrText>
        </w:r>
        <w:r w:rsidR="00312BDD">
          <w:rPr>
            <w:noProof/>
            <w:webHidden/>
          </w:rPr>
        </w:r>
        <w:r w:rsidR="00312BDD">
          <w:rPr>
            <w:noProof/>
            <w:webHidden/>
          </w:rPr>
          <w:fldChar w:fldCharType="separate"/>
        </w:r>
        <w:r w:rsidR="00312BDD">
          <w:rPr>
            <w:noProof/>
            <w:webHidden/>
          </w:rPr>
          <w:t>14</w:t>
        </w:r>
        <w:r w:rsidR="00312BDD">
          <w:rPr>
            <w:noProof/>
            <w:webHidden/>
          </w:rPr>
          <w:fldChar w:fldCharType="end"/>
        </w:r>
      </w:hyperlink>
    </w:p>
    <w:p w14:paraId="50728C8D" w14:textId="75F95F77" w:rsidR="00312BDD" w:rsidRDefault="00E57262">
      <w:pPr>
        <w:pStyle w:val="TOC2"/>
        <w:tabs>
          <w:tab w:val="left" w:pos="880"/>
        </w:tabs>
        <w:rPr>
          <w:rFonts w:asciiTheme="minorHAnsi" w:eastAsiaTheme="minorEastAsia" w:hAnsiTheme="minorHAnsi" w:cstheme="minorBidi"/>
          <w:noProof/>
        </w:rPr>
      </w:pPr>
      <w:hyperlink w:anchor="_Toc97624580" w:history="1">
        <w:r w:rsidR="00312BDD" w:rsidRPr="00F515EE">
          <w:rPr>
            <w:rStyle w:val="Hyperlink"/>
          </w:rPr>
          <w:t>4.3</w:t>
        </w:r>
        <w:r w:rsidR="00312BDD">
          <w:rPr>
            <w:rFonts w:asciiTheme="minorHAnsi" w:eastAsiaTheme="minorEastAsia" w:hAnsiTheme="minorHAnsi" w:cstheme="minorBidi"/>
            <w:noProof/>
          </w:rPr>
          <w:tab/>
        </w:r>
        <w:r w:rsidR="00312BDD" w:rsidRPr="00F515EE">
          <w:rPr>
            <w:rStyle w:val="Hyperlink"/>
          </w:rPr>
          <w:t>Test facility</w:t>
        </w:r>
        <w:r w:rsidR="00312BDD">
          <w:rPr>
            <w:noProof/>
            <w:webHidden/>
          </w:rPr>
          <w:tab/>
        </w:r>
        <w:r w:rsidR="00312BDD">
          <w:rPr>
            <w:noProof/>
            <w:webHidden/>
          </w:rPr>
          <w:fldChar w:fldCharType="begin"/>
        </w:r>
        <w:r w:rsidR="00312BDD">
          <w:rPr>
            <w:noProof/>
            <w:webHidden/>
          </w:rPr>
          <w:instrText xml:space="preserve"> PAGEREF _Toc97624580 \h </w:instrText>
        </w:r>
        <w:r w:rsidR="00312BDD">
          <w:rPr>
            <w:noProof/>
            <w:webHidden/>
          </w:rPr>
        </w:r>
        <w:r w:rsidR="00312BDD">
          <w:rPr>
            <w:noProof/>
            <w:webHidden/>
          </w:rPr>
          <w:fldChar w:fldCharType="separate"/>
        </w:r>
        <w:r w:rsidR="00312BDD">
          <w:rPr>
            <w:noProof/>
            <w:webHidden/>
          </w:rPr>
          <w:t>14</w:t>
        </w:r>
        <w:r w:rsidR="00312BDD">
          <w:rPr>
            <w:noProof/>
            <w:webHidden/>
          </w:rPr>
          <w:fldChar w:fldCharType="end"/>
        </w:r>
      </w:hyperlink>
    </w:p>
    <w:p w14:paraId="5586E1A0" w14:textId="2E4D4165" w:rsidR="00312BDD" w:rsidRDefault="00E57262">
      <w:pPr>
        <w:pStyle w:val="TOC2"/>
        <w:tabs>
          <w:tab w:val="left" w:pos="880"/>
        </w:tabs>
        <w:rPr>
          <w:rFonts w:asciiTheme="minorHAnsi" w:eastAsiaTheme="minorEastAsia" w:hAnsiTheme="minorHAnsi" w:cstheme="minorBidi"/>
          <w:noProof/>
        </w:rPr>
      </w:pPr>
      <w:hyperlink w:anchor="_Toc97624581" w:history="1">
        <w:r w:rsidR="00312BDD" w:rsidRPr="00F515EE">
          <w:rPr>
            <w:rStyle w:val="Hyperlink"/>
          </w:rPr>
          <w:t>4.4</w:t>
        </w:r>
        <w:r w:rsidR="00312BDD">
          <w:rPr>
            <w:rFonts w:asciiTheme="minorHAnsi" w:eastAsiaTheme="minorEastAsia" w:hAnsiTheme="minorHAnsi" w:cstheme="minorBidi"/>
            <w:noProof/>
          </w:rPr>
          <w:tab/>
        </w:r>
        <w:r w:rsidR="00312BDD" w:rsidRPr="00F515EE">
          <w:rPr>
            <w:rStyle w:val="Hyperlink"/>
          </w:rPr>
          <w:t>Accessing the test facility</w:t>
        </w:r>
        <w:r w:rsidR="00312BDD">
          <w:rPr>
            <w:noProof/>
            <w:webHidden/>
          </w:rPr>
          <w:tab/>
        </w:r>
        <w:r w:rsidR="00312BDD">
          <w:rPr>
            <w:noProof/>
            <w:webHidden/>
          </w:rPr>
          <w:fldChar w:fldCharType="begin"/>
        </w:r>
        <w:r w:rsidR="00312BDD">
          <w:rPr>
            <w:noProof/>
            <w:webHidden/>
          </w:rPr>
          <w:instrText xml:space="preserve"> PAGEREF _Toc97624581 \h </w:instrText>
        </w:r>
        <w:r w:rsidR="00312BDD">
          <w:rPr>
            <w:noProof/>
            <w:webHidden/>
          </w:rPr>
        </w:r>
        <w:r w:rsidR="00312BDD">
          <w:rPr>
            <w:noProof/>
            <w:webHidden/>
          </w:rPr>
          <w:fldChar w:fldCharType="separate"/>
        </w:r>
        <w:r w:rsidR="00312BDD">
          <w:rPr>
            <w:noProof/>
            <w:webHidden/>
          </w:rPr>
          <w:t>15</w:t>
        </w:r>
        <w:r w:rsidR="00312BDD">
          <w:rPr>
            <w:noProof/>
            <w:webHidden/>
          </w:rPr>
          <w:fldChar w:fldCharType="end"/>
        </w:r>
      </w:hyperlink>
    </w:p>
    <w:p w14:paraId="328AA040" w14:textId="04B142D7" w:rsidR="00312BDD" w:rsidRDefault="00E57262">
      <w:pPr>
        <w:pStyle w:val="TOC1"/>
        <w:rPr>
          <w:rFonts w:asciiTheme="minorHAnsi" w:eastAsiaTheme="minorEastAsia" w:hAnsiTheme="minorHAnsi" w:cstheme="minorBidi"/>
          <w:noProof/>
        </w:rPr>
      </w:pPr>
      <w:hyperlink w:anchor="_Toc97624582" w:history="1">
        <w:r w:rsidR="00312BDD" w:rsidRPr="00F515EE">
          <w:rPr>
            <w:rStyle w:val="Hyperlink"/>
          </w:rPr>
          <w:t>5 More information</w:t>
        </w:r>
        <w:r w:rsidR="00312BDD">
          <w:rPr>
            <w:noProof/>
            <w:webHidden/>
          </w:rPr>
          <w:tab/>
        </w:r>
        <w:r w:rsidR="00312BDD">
          <w:rPr>
            <w:noProof/>
            <w:webHidden/>
          </w:rPr>
          <w:fldChar w:fldCharType="begin"/>
        </w:r>
        <w:r w:rsidR="00312BDD">
          <w:rPr>
            <w:noProof/>
            <w:webHidden/>
          </w:rPr>
          <w:instrText xml:space="preserve"> PAGEREF _Toc97624582 \h </w:instrText>
        </w:r>
        <w:r w:rsidR="00312BDD">
          <w:rPr>
            <w:noProof/>
            <w:webHidden/>
          </w:rPr>
        </w:r>
        <w:r w:rsidR="00312BDD">
          <w:rPr>
            <w:noProof/>
            <w:webHidden/>
          </w:rPr>
          <w:fldChar w:fldCharType="separate"/>
        </w:r>
        <w:r w:rsidR="00312BDD">
          <w:rPr>
            <w:noProof/>
            <w:webHidden/>
          </w:rPr>
          <w:t>15</w:t>
        </w:r>
        <w:r w:rsidR="00312BDD">
          <w:rPr>
            <w:noProof/>
            <w:webHidden/>
          </w:rPr>
          <w:fldChar w:fldCharType="end"/>
        </w:r>
      </w:hyperlink>
    </w:p>
    <w:p w14:paraId="0B328B06" w14:textId="1FD2D107" w:rsidR="00312BDD" w:rsidRDefault="00E57262">
      <w:pPr>
        <w:pStyle w:val="TOC2"/>
        <w:tabs>
          <w:tab w:val="left" w:pos="880"/>
        </w:tabs>
        <w:rPr>
          <w:rFonts w:asciiTheme="minorHAnsi" w:eastAsiaTheme="minorEastAsia" w:hAnsiTheme="minorHAnsi" w:cstheme="minorBidi"/>
          <w:noProof/>
        </w:rPr>
      </w:pPr>
      <w:hyperlink w:anchor="_Toc97624583" w:history="1">
        <w:r w:rsidR="00312BDD" w:rsidRPr="00F515EE">
          <w:rPr>
            <w:rStyle w:val="Hyperlink"/>
          </w:rPr>
          <w:t>5.1</w:t>
        </w:r>
        <w:r w:rsidR="00312BDD">
          <w:rPr>
            <w:rFonts w:asciiTheme="minorHAnsi" w:eastAsiaTheme="minorEastAsia" w:hAnsiTheme="minorHAnsi" w:cstheme="minorBidi"/>
            <w:noProof/>
          </w:rPr>
          <w:tab/>
        </w:r>
        <w:r w:rsidR="00312BDD" w:rsidRPr="00F515EE">
          <w:rPr>
            <w:rStyle w:val="Hyperlink"/>
          </w:rPr>
          <w:t>Guide</w:t>
        </w:r>
        <w:r w:rsidR="00312BDD">
          <w:rPr>
            <w:noProof/>
            <w:webHidden/>
          </w:rPr>
          <w:tab/>
        </w:r>
        <w:r w:rsidR="00312BDD">
          <w:rPr>
            <w:noProof/>
            <w:webHidden/>
          </w:rPr>
          <w:fldChar w:fldCharType="begin"/>
        </w:r>
        <w:r w:rsidR="00312BDD">
          <w:rPr>
            <w:noProof/>
            <w:webHidden/>
          </w:rPr>
          <w:instrText xml:space="preserve"> PAGEREF _Toc97624583 \h </w:instrText>
        </w:r>
        <w:r w:rsidR="00312BDD">
          <w:rPr>
            <w:noProof/>
            <w:webHidden/>
          </w:rPr>
        </w:r>
        <w:r w:rsidR="00312BDD">
          <w:rPr>
            <w:noProof/>
            <w:webHidden/>
          </w:rPr>
          <w:fldChar w:fldCharType="separate"/>
        </w:r>
        <w:r w:rsidR="00312BDD">
          <w:rPr>
            <w:noProof/>
            <w:webHidden/>
          </w:rPr>
          <w:t>15</w:t>
        </w:r>
        <w:r w:rsidR="00312BDD">
          <w:rPr>
            <w:noProof/>
            <w:webHidden/>
          </w:rPr>
          <w:fldChar w:fldCharType="end"/>
        </w:r>
      </w:hyperlink>
    </w:p>
    <w:p w14:paraId="2D0C1B81" w14:textId="086AF1A6" w:rsidR="00312BDD" w:rsidRDefault="00E57262">
      <w:pPr>
        <w:pStyle w:val="TOC2"/>
        <w:tabs>
          <w:tab w:val="left" w:pos="880"/>
        </w:tabs>
        <w:rPr>
          <w:rFonts w:asciiTheme="minorHAnsi" w:eastAsiaTheme="minorEastAsia" w:hAnsiTheme="minorHAnsi" w:cstheme="minorBidi"/>
          <w:noProof/>
        </w:rPr>
      </w:pPr>
      <w:hyperlink w:anchor="_Toc97624584" w:history="1">
        <w:r w:rsidR="00312BDD" w:rsidRPr="00F515EE">
          <w:rPr>
            <w:rStyle w:val="Hyperlink"/>
          </w:rPr>
          <w:t>5.2</w:t>
        </w:r>
        <w:r w:rsidR="00312BDD">
          <w:rPr>
            <w:rFonts w:asciiTheme="minorHAnsi" w:eastAsiaTheme="minorEastAsia" w:hAnsiTheme="minorHAnsi" w:cstheme="minorBidi"/>
            <w:noProof/>
          </w:rPr>
          <w:tab/>
        </w:r>
        <w:r w:rsidR="00312BDD" w:rsidRPr="00F515EE">
          <w:rPr>
            <w:rStyle w:val="Hyperlink"/>
          </w:rPr>
          <w:t>Other enquiries</w:t>
        </w:r>
        <w:r w:rsidR="00312BDD">
          <w:rPr>
            <w:noProof/>
            <w:webHidden/>
          </w:rPr>
          <w:tab/>
        </w:r>
        <w:r w:rsidR="00312BDD">
          <w:rPr>
            <w:noProof/>
            <w:webHidden/>
          </w:rPr>
          <w:fldChar w:fldCharType="begin"/>
        </w:r>
        <w:r w:rsidR="00312BDD">
          <w:rPr>
            <w:noProof/>
            <w:webHidden/>
          </w:rPr>
          <w:instrText xml:space="preserve"> PAGEREF _Toc97624584 \h </w:instrText>
        </w:r>
        <w:r w:rsidR="00312BDD">
          <w:rPr>
            <w:noProof/>
            <w:webHidden/>
          </w:rPr>
        </w:r>
        <w:r w:rsidR="00312BDD">
          <w:rPr>
            <w:noProof/>
            <w:webHidden/>
          </w:rPr>
          <w:fldChar w:fldCharType="separate"/>
        </w:r>
        <w:r w:rsidR="00312BDD">
          <w:rPr>
            <w:noProof/>
            <w:webHidden/>
          </w:rPr>
          <w:t>15</w:t>
        </w:r>
        <w:r w:rsidR="00312BDD">
          <w:rPr>
            <w:noProof/>
            <w:webHidden/>
          </w:rPr>
          <w:fldChar w:fldCharType="end"/>
        </w:r>
      </w:hyperlink>
    </w:p>
    <w:p w14:paraId="55A15A1C" w14:textId="4487F1CA" w:rsidR="00561E38" w:rsidRDefault="001F7F87" w:rsidP="00561E38">
      <w:pPr>
        <w:pStyle w:val="Maintext"/>
        <w:sectPr w:rsidR="00561E38" w:rsidSect="009748F8">
          <w:headerReference w:type="even" r:id="rId24"/>
          <w:headerReference w:type="default" r:id="rId25"/>
          <w:footerReference w:type="default" r:id="rId26"/>
          <w:headerReference w:type="first" r:id="rId27"/>
          <w:pgSz w:w="11906" w:h="16838" w:code="9"/>
          <w:pgMar w:top="2976" w:right="1304" w:bottom="1814" w:left="1304" w:header="425" w:footer="680" w:gutter="0"/>
          <w:pgNumType w:fmt="lowerRoman"/>
          <w:cols w:space="708"/>
          <w:formProt w:val="0"/>
          <w:docGrid w:linePitch="360"/>
        </w:sectPr>
      </w:pPr>
      <w:r>
        <w:rPr>
          <w:highlight w:val="yellow"/>
        </w:rPr>
        <w:fldChar w:fldCharType="end"/>
      </w:r>
    </w:p>
    <w:p w14:paraId="55A15A1D" w14:textId="77777777" w:rsidR="00022AB9" w:rsidRDefault="002D58F6" w:rsidP="00022AB9">
      <w:pPr>
        <w:pStyle w:val="Head1"/>
      </w:pPr>
      <w:bookmarkStart w:id="4" w:name="_Toc97624565"/>
      <w:r>
        <w:lastRenderedPageBreak/>
        <w:t>1 Introduction</w:t>
      </w:r>
      <w:bookmarkEnd w:id="4"/>
    </w:p>
    <w:p w14:paraId="7F612E64" w14:textId="77777777" w:rsidR="00341CF1" w:rsidRPr="003E7FEA" w:rsidRDefault="00255C7F" w:rsidP="00341CF1">
      <w:pPr>
        <w:pStyle w:val="ReportDescription"/>
        <w:spacing w:before="60" w:after="60"/>
        <w:rPr>
          <w:rFonts w:cs="Arial"/>
          <w:caps/>
          <w:sz w:val="15"/>
          <w:szCs w:val="20"/>
        </w:rPr>
      </w:pPr>
      <w:r w:rsidRPr="00C0149A">
        <w:rPr>
          <w:rFonts w:cs="Arial"/>
          <w:b/>
          <w:caps/>
          <w:kern w:val="36"/>
          <w:sz w:val="24"/>
        </w:rPr>
        <w:t xml:space="preserve">About </w:t>
      </w:r>
      <w:r w:rsidR="00341CF1" w:rsidRPr="00341CF1">
        <w:rPr>
          <w:rFonts w:cs="Arial"/>
          <w:b/>
          <w:caps/>
          <w:kern w:val="36"/>
          <w:sz w:val="24"/>
        </w:rPr>
        <w:t>Recontribution of COVID early release of superannuation amounts</w:t>
      </w:r>
    </w:p>
    <w:p w14:paraId="30F6FE8E" w14:textId="01625F69" w:rsidR="00341CF1" w:rsidRDefault="00911C1B" w:rsidP="00341CF1">
      <w:pPr>
        <w:rPr>
          <w:rFonts w:cs="Arial"/>
          <w:szCs w:val="22"/>
        </w:rPr>
      </w:pPr>
      <w:r>
        <w:br/>
      </w:r>
      <w:r w:rsidR="003F480B">
        <w:rPr>
          <w:rFonts w:cs="Arial"/>
          <w:szCs w:val="22"/>
        </w:rPr>
        <w:t>T</w:t>
      </w:r>
      <w:r w:rsidR="00341CF1" w:rsidRPr="00341CF1">
        <w:rPr>
          <w:rFonts w:cs="Arial"/>
          <w:szCs w:val="22"/>
        </w:rPr>
        <w:t>he Treasury Laws Amendment (More Flexible Superannuation) Bill 2020</w:t>
      </w:r>
      <w:r w:rsidR="003F480B">
        <w:rPr>
          <w:rFonts w:cs="Arial"/>
          <w:szCs w:val="22"/>
        </w:rPr>
        <w:t xml:space="preserve"> containing the recontribution measure was approved by Parliament on 17 June 2021 and</w:t>
      </w:r>
      <w:r w:rsidR="00341CF1" w:rsidRPr="00341CF1">
        <w:rPr>
          <w:rFonts w:cs="Arial"/>
          <w:szCs w:val="22"/>
        </w:rPr>
        <w:t xml:space="preserve"> received royal assent on 22 June 2021.</w:t>
      </w:r>
    </w:p>
    <w:p w14:paraId="2D54B878" w14:textId="77777777" w:rsidR="003F480B" w:rsidRPr="00341CF1" w:rsidRDefault="003F480B" w:rsidP="00341CF1">
      <w:pPr>
        <w:rPr>
          <w:rFonts w:cs="Arial"/>
          <w:szCs w:val="22"/>
        </w:rPr>
      </w:pPr>
    </w:p>
    <w:p w14:paraId="0E905106" w14:textId="77D45CC7" w:rsidR="00341CF1" w:rsidRDefault="00341CF1" w:rsidP="00341CF1">
      <w:pPr>
        <w:rPr>
          <w:rFonts w:cs="Arial"/>
          <w:szCs w:val="22"/>
        </w:rPr>
      </w:pPr>
      <w:r w:rsidRPr="00341CF1">
        <w:rPr>
          <w:rFonts w:cs="Arial"/>
          <w:szCs w:val="22"/>
        </w:rPr>
        <w:t>The intent of this measure is to let individuals who accessed their super under the COVID</w:t>
      </w:r>
      <w:r w:rsidR="003F480B">
        <w:rPr>
          <w:rFonts w:cs="Arial"/>
          <w:szCs w:val="22"/>
        </w:rPr>
        <w:t>-19</w:t>
      </w:r>
      <w:r w:rsidRPr="00341CF1">
        <w:rPr>
          <w:rFonts w:cs="Arial"/>
          <w:szCs w:val="22"/>
        </w:rPr>
        <w:t xml:space="preserve"> E</w:t>
      </w:r>
      <w:r w:rsidR="003F480B">
        <w:rPr>
          <w:rFonts w:cs="Arial"/>
          <w:szCs w:val="22"/>
        </w:rPr>
        <w:t xml:space="preserve">arly </w:t>
      </w:r>
      <w:r w:rsidRPr="00341CF1">
        <w:rPr>
          <w:rFonts w:cs="Arial"/>
          <w:szCs w:val="22"/>
        </w:rPr>
        <w:t>R</w:t>
      </w:r>
      <w:r w:rsidR="003F480B">
        <w:rPr>
          <w:rFonts w:cs="Arial"/>
          <w:szCs w:val="22"/>
        </w:rPr>
        <w:t xml:space="preserve">elease of </w:t>
      </w:r>
      <w:r w:rsidRPr="00341CF1">
        <w:rPr>
          <w:rFonts w:cs="Arial"/>
          <w:szCs w:val="22"/>
        </w:rPr>
        <w:t>S</w:t>
      </w:r>
      <w:r w:rsidR="003F480B">
        <w:rPr>
          <w:rFonts w:cs="Arial"/>
          <w:szCs w:val="22"/>
        </w:rPr>
        <w:t>uperannuation amounts</w:t>
      </w:r>
      <w:r w:rsidRPr="00341CF1">
        <w:rPr>
          <w:rFonts w:cs="Arial"/>
          <w:szCs w:val="22"/>
        </w:rPr>
        <w:t xml:space="preserve"> measure</w:t>
      </w:r>
      <w:r w:rsidR="003F480B">
        <w:rPr>
          <w:rFonts w:cs="Arial"/>
          <w:szCs w:val="22"/>
        </w:rPr>
        <w:t xml:space="preserve"> (COVID ERS) </w:t>
      </w:r>
      <w:r w:rsidRPr="00341CF1">
        <w:rPr>
          <w:rFonts w:cs="Arial"/>
          <w:szCs w:val="22"/>
        </w:rPr>
        <w:t xml:space="preserve"> to put money back into super without</w:t>
      </w:r>
      <w:r w:rsidR="003F480B">
        <w:rPr>
          <w:rFonts w:cs="Arial"/>
          <w:szCs w:val="22"/>
        </w:rPr>
        <w:t xml:space="preserve"> the contribution</w:t>
      </w:r>
      <w:r w:rsidRPr="00341CF1">
        <w:rPr>
          <w:rFonts w:cs="Arial"/>
          <w:szCs w:val="22"/>
        </w:rPr>
        <w:t xml:space="preserve"> impacting their non concessional contribution (NCC) cap.</w:t>
      </w:r>
    </w:p>
    <w:p w14:paraId="28F83543" w14:textId="77777777" w:rsidR="003F480B" w:rsidRPr="00341CF1" w:rsidRDefault="003F480B" w:rsidP="00341CF1">
      <w:pPr>
        <w:rPr>
          <w:rFonts w:cs="Arial"/>
          <w:szCs w:val="22"/>
        </w:rPr>
      </w:pPr>
    </w:p>
    <w:p w14:paraId="3620F64D" w14:textId="77777777" w:rsidR="008A60E2" w:rsidRDefault="008A60E2" w:rsidP="008A60E2">
      <w:pPr>
        <w:rPr>
          <w:rFonts w:cs="Arial"/>
          <w:szCs w:val="22"/>
        </w:rPr>
      </w:pPr>
      <w:r w:rsidRPr="00341CF1">
        <w:rPr>
          <w:rFonts w:cs="Arial"/>
          <w:szCs w:val="22"/>
        </w:rPr>
        <w:t>Individuals can only have this treatment applied (</w:t>
      </w:r>
      <w:r>
        <w:rPr>
          <w:rFonts w:cs="Arial"/>
          <w:szCs w:val="22"/>
        </w:rPr>
        <w:t xml:space="preserve">ie to </w:t>
      </w:r>
      <w:r w:rsidRPr="00341CF1">
        <w:rPr>
          <w:rFonts w:cs="Arial"/>
          <w:szCs w:val="22"/>
        </w:rPr>
        <w:t xml:space="preserve">exclude </w:t>
      </w:r>
      <w:r>
        <w:rPr>
          <w:rFonts w:cs="Arial"/>
          <w:szCs w:val="22"/>
        </w:rPr>
        <w:t xml:space="preserve">the contribution </w:t>
      </w:r>
      <w:r w:rsidRPr="00341CF1">
        <w:rPr>
          <w:rFonts w:cs="Arial"/>
          <w:szCs w:val="22"/>
        </w:rPr>
        <w:t xml:space="preserve">from their NCC cap) </w:t>
      </w:r>
      <w:r>
        <w:rPr>
          <w:rFonts w:cs="Arial"/>
          <w:szCs w:val="22"/>
        </w:rPr>
        <w:t xml:space="preserve">where </w:t>
      </w:r>
      <w:r w:rsidRPr="00341CF1">
        <w:rPr>
          <w:rFonts w:cs="Arial"/>
          <w:szCs w:val="22"/>
        </w:rPr>
        <w:t>the total</w:t>
      </w:r>
      <w:r>
        <w:rPr>
          <w:rFonts w:cs="Arial"/>
          <w:szCs w:val="22"/>
        </w:rPr>
        <w:t xml:space="preserve"> </w:t>
      </w:r>
      <w:r>
        <w:rPr>
          <w:szCs w:val="22"/>
        </w:rPr>
        <w:t>amount of their recontribution(s) is not more than the total of their COVID-19 early release amounts.</w:t>
      </w:r>
    </w:p>
    <w:p w14:paraId="06A88959" w14:textId="77777777" w:rsidR="003F480B" w:rsidRPr="00341CF1" w:rsidRDefault="003F480B" w:rsidP="00341CF1">
      <w:pPr>
        <w:rPr>
          <w:rFonts w:cs="Arial"/>
          <w:szCs w:val="22"/>
        </w:rPr>
      </w:pPr>
    </w:p>
    <w:p w14:paraId="60A68D25" w14:textId="3E033740" w:rsidR="00341CF1" w:rsidRDefault="00341CF1" w:rsidP="00341CF1">
      <w:pPr>
        <w:rPr>
          <w:rFonts w:cs="Arial"/>
          <w:szCs w:val="22"/>
        </w:rPr>
      </w:pPr>
      <w:r w:rsidRPr="00341CF1">
        <w:rPr>
          <w:rFonts w:cs="Arial"/>
          <w:szCs w:val="22"/>
        </w:rPr>
        <w:t xml:space="preserve">Individuals can not claim a personal super deduction for any contributions they choose to treat </w:t>
      </w:r>
      <w:r w:rsidR="003F480B">
        <w:rPr>
          <w:rFonts w:cs="Arial"/>
          <w:szCs w:val="22"/>
        </w:rPr>
        <w:t>as</w:t>
      </w:r>
      <w:r w:rsidR="003F480B" w:rsidRPr="00341CF1">
        <w:rPr>
          <w:rFonts w:cs="Arial"/>
          <w:szCs w:val="22"/>
        </w:rPr>
        <w:t xml:space="preserve"> </w:t>
      </w:r>
      <w:r w:rsidRPr="00341CF1">
        <w:rPr>
          <w:rFonts w:cs="Arial"/>
          <w:szCs w:val="22"/>
        </w:rPr>
        <w:t>COVID recontributions.</w:t>
      </w:r>
    </w:p>
    <w:p w14:paraId="1C6B5F6E" w14:textId="77777777" w:rsidR="003F480B" w:rsidRPr="00341CF1" w:rsidRDefault="003F480B" w:rsidP="00341CF1">
      <w:pPr>
        <w:rPr>
          <w:rFonts w:cs="Arial"/>
          <w:szCs w:val="22"/>
        </w:rPr>
      </w:pPr>
    </w:p>
    <w:p w14:paraId="7081BC19" w14:textId="77777777" w:rsidR="00341CF1" w:rsidRPr="00341CF1" w:rsidRDefault="00341CF1" w:rsidP="00341CF1">
      <w:pPr>
        <w:rPr>
          <w:rFonts w:cs="Arial"/>
          <w:szCs w:val="22"/>
        </w:rPr>
      </w:pPr>
      <w:r w:rsidRPr="00341CF1">
        <w:rPr>
          <w:rFonts w:cs="Arial"/>
          <w:szCs w:val="22"/>
        </w:rPr>
        <w:t>Recontribution of COVID amounts can be made between 1 July 2021 and 30 June 2030.</w:t>
      </w:r>
    </w:p>
    <w:p w14:paraId="55A15A27" w14:textId="77777777" w:rsidR="002D58F6" w:rsidRPr="00C0149A" w:rsidRDefault="00F9337E" w:rsidP="00911C1B">
      <w:pPr>
        <w:pStyle w:val="Head2"/>
      </w:pPr>
      <w:bookmarkStart w:id="5" w:name="_Toc97624566"/>
      <w:r>
        <w:t>1.1</w:t>
      </w:r>
      <w:r>
        <w:tab/>
      </w:r>
      <w:r w:rsidR="00911C1B" w:rsidRPr="00C0149A">
        <w:t>W</w:t>
      </w:r>
      <w:r w:rsidR="002D58F6" w:rsidRPr="00C0149A">
        <w:t xml:space="preserve">ho should use this </w:t>
      </w:r>
      <w:r w:rsidR="00E55503" w:rsidRPr="00C0149A">
        <w:t>Guide</w:t>
      </w:r>
      <w:bookmarkEnd w:id="5"/>
    </w:p>
    <w:p w14:paraId="55A15A28" w14:textId="03761BFC" w:rsidR="00E55503" w:rsidRPr="009E67B4" w:rsidRDefault="00E55503" w:rsidP="00E55503">
      <w:pPr>
        <w:rPr>
          <w:rFonts w:cs="Arial"/>
          <w:szCs w:val="22"/>
        </w:rPr>
      </w:pPr>
      <w:r w:rsidRPr="009E67B4">
        <w:rPr>
          <w:rFonts w:cs="Arial"/>
          <w:szCs w:val="22"/>
        </w:rPr>
        <w:t>This guide is to be used in the development of software to</w:t>
      </w:r>
      <w:r w:rsidR="00CA4FD7" w:rsidRPr="009E67B4">
        <w:rPr>
          <w:rFonts w:cs="Arial"/>
          <w:szCs w:val="22"/>
        </w:rPr>
        <w:t xml:space="preserve"> </w:t>
      </w:r>
      <w:r w:rsidR="00A1008E" w:rsidRPr="009E67B4">
        <w:rPr>
          <w:rFonts w:cs="Arial"/>
          <w:szCs w:val="22"/>
        </w:rPr>
        <w:t xml:space="preserve">lodge </w:t>
      </w:r>
      <w:r w:rsidR="009E67B4">
        <w:rPr>
          <w:rFonts w:cs="Arial"/>
          <w:szCs w:val="22"/>
        </w:rPr>
        <w:t xml:space="preserve">the </w:t>
      </w:r>
      <w:r w:rsidR="009E67B4" w:rsidRPr="009E67B4">
        <w:rPr>
          <w:rFonts w:cs="Arial"/>
          <w:szCs w:val="22"/>
        </w:rPr>
        <w:t>Recontribution of COVID early release of superannuation amounts</w:t>
      </w:r>
      <w:r w:rsidR="009E67B4">
        <w:rPr>
          <w:rFonts w:cs="Arial"/>
          <w:szCs w:val="22"/>
        </w:rPr>
        <w:t xml:space="preserve"> files</w:t>
      </w:r>
      <w:r w:rsidR="0072137B">
        <w:rPr>
          <w:rFonts w:cs="Arial"/>
          <w:szCs w:val="22"/>
        </w:rPr>
        <w:t xml:space="preserve">, </w:t>
      </w:r>
      <w:r w:rsidRPr="00E55503">
        <w:t xml:space="preserve">electronically </w:t>
      </w:r>
      <w:r w:rsidR="00A1008E">
        <w:t>to</w:t>
      </w:r>
      <w:r w:rsidRPr="00E55503">
        <w:t xml:space="preserve"> the Australian Taxation Office (ATO)</w:t>
      </w:r>
      <w:r w:rsidR="0020002D">
        <w:t xml:space="preserve"> </w:t>
      </w:r>
      <w:r w:rsidR="0020002D" w:rsidRPr="0020002D">
        <w:t>in a Comma separated values (CSV) format.</w:t>
      </w:r>
    </w:p>
    <w:p w14:paraId="55A15A29" w14:textId="77777777" w:rsidR="00384925" w:rsidRDefault="00384925" w:rsidP="00E55503"/>
    <w:p w14:paraId="55A15A2A" w14:textId="28553421" w:rsidR="00384925" w:rsidRDefault="00384925" w:rsidP="00314643">
      <w:pPr>
        <w:pStyle w:val="ListParagraph"/>
        <w:numPr>
          <w:ilvl w:val="0"/>
          <w:numId w:val="10"/>
        </w:numPr>
        <w:rPr>
          <w:rFonts w:ascii="Arial" w:hAnsi="Arial" w:cs="Arial"/>
        </w:rPr>
      </w:pPr>
      <w:r w:rsidRPr="00384925">
        <w:rPr>
          <w:rFonts w:ascii="Arial" w:hAnsi="Arial" w:cs="Arial"/>
        </w:rPr>
        <w:t xml:space="preserve">This </w:t>
      </w:r>
      <w:r>
        <w:rPr>
          <w:rFonts w:ascii="Arial" w:hAnsi="Arial" w:cs="Arial"/>
        </w:rPr>
        <w:t>will</w:t>
      </w:r>
      <w:r w:rsidRPr="00384925">
        <w:rPr>
          <w:rFonts w:ascii="Arial" w:hAnsi="Arial" w:cs="Arial"/>
        </w:rPr>
        <w:t xml:space="preserve"> </w:t>
      </w:r>
      <w:r>
        <w:rPr>
          <w:rFonts w:ascii="Arial" w:hAnsi="Arial" w:cs="Arial"/>
        </w:rPr>
        <w:t>assist</w:t>
      </w:r>
      <w:r w:rsidR="00760750">
        <w:rPr>
          <w:rFonts w:ascii="Arial" w:hAnsi="Arial" w:cs="Arial"/>
        </w:rPr>
        <w:t xml:space="preserve"> </w:t>
      </w:r>
      <w:r w:rsidR="003F480B">
        <w:rPr>
          <w:rFonts w:ascii="Arial" w:hAnsi="Arial" w:cs="Arial"/>
        </w:rPr>
        <w:t xml:space="preserve">superannuation </w:t>
      </w:r>
      <w:r w:rsidR="00760750">
        <w:rPr>
          <w:rFonts w:ascii="Arial" w:hAnsi="Arial" w:cs="Arial"/>
        </w:rPr>
        <w:t xml:space="preserve">funds </w:t>
      </w:r>
      <w:r>
        <w:rPr>
          <w:rFonts w:ascii="Arial" w:hAnsi="Arial" w:cs="Arial"/>
        </w:rPr>
        <w:t xml:space="preserve">or their </w:t>
      </w:r>
      <w:r w:rsidR="009A6ECE" w:rsidRPr="009A6ECE">
        <w:rPr>
          <w:rFonts w:ascii="Arial" w:hAnsi="Arial" w:cs="Arial"/>
        </w:rPr>
        <w:t>intermediaries</w:t>
      </w:r>
      <w:r>
        <w:rPr>
          <w:rFonts w:ascii="Arial" w:hAnsi="Arial" w:cs="Arial"/>
        </w:rPr>
        <w:t xml:space="preserve"> </w:t>
      </w:r>
      <w:r w:rsidR="005E7282">
        <w:rPr>
          <w:rFonts w:ascii="Arial" w:hAnsi="Arial" w:cs="Arial"/>
        </w:rPr>
        <w:t>to</w:t>
      </w:r>
      <w:r w:rsidR="00CA4FD7">
        <w:rPr>
          <w:rFonts w:ascii="Arial" w:hAnsi="Arial" w:cs="Arial"/>
        </w:rPr>
        <w:t xml:space="preserve"> </w:t>
      </w:r>
      <w:r>
        <w:rPr>
          <w:rFonts w:ascii="Arial" w:hAnsi="Arial" w:cs="Arial"/>
        </w:rPr>
        <w:t xml:space="preserve">lodge a file to the ATO. </w:t>
      </w:r>
    </w:p>
    <w:p w14:paraId="2478784A" w14:textId="65D9815F" w:rsidR="00760750" w:rsidRPr="00760750" w:rsidRDefault="00C73C8D" w:rsidP="00314643">
      <w:pPr>
        <w:pStyle w:val="ListParagraph"/>
        <w:numPr>
          <w:ilvl w:val="0"/>
          <w:numId w:val="10"/>
        </w:numPr>
        <w:rPr>
          <w:rFonts w:ascii="Arial" w:hAnsi="Arial" w:cs="Arial"/>
        </w:rPr>
      </w:pPr>
      <w:r>
        <w:rPr>
          <w:rFonts w:ascii="Arial" w:hAnsi="Arial" w:cs="Arial"/>
        </w:rPr>
        <w:t>C</w:t>
      </w:r>
      <w:r w:rsidR="00384925">
        <w:rPr>
          <w:rFonts w:ascii="Arial" w:hAnsi="Arial" w:cs="Arial"/>
        </w:rPr>
        <w:t xml:space="preserve">omplete the template and </w:t>
      </w:r>
      <w:r w:rsidR="00384925" w:rsidRPr="00384925">
        <w:rPr>
          <w:rFonts w:ascii="Arial" w:hAnsi="Arial" w:cs="Arial"/>
        </w:rPr>
        <w:t>then lodg</w:t>
      </w:r>
      <w:r w:rsidR="00535D4C">
        <w:rPr>
          <w:rFonts w:ascii="Arial" w:hAnsi="Arial" w:cs="Arial"/>
        </w:rPr>
        <w:t>e</w:t>
      </w:r>
      <w:r w:rsidR="00384925" w:rsidRPr="00384925">
        <w:rPr>
          <w:rFonts w:ascii="Arial" w:hAnsi="Arial" w:cs="Arial"/>
        </w:rPr>
        <w:t xml:space="preserve"> a file to the ATO</w:t>
      </w:r>
      <w:r w:rsidR="00B817D3">
        <w:rPr>
          <w:rFonts w:ascii="Arial" w:hAnsi="Arial" w:cs="Arial"/>
        </w:rPr>
        <w:t>.</w:t>
      </w:r>
      <w:bookmarkStart w:id="6" w:name="_Hlk37583261"/>
    </w:p>
    <w:p w14:paraId="55A15A2D" w14:textId="77777777" w:rsidR="00E55503" w:rsidRPr="00E55503" w:rsidRDefault="00E55503" w:rsidP="00E55503">
      <w:pPr>
        <w:pBdr>
          <w:top w:val="single" w:sz="12" w:space="1" w:color="FF0000"/>
          <w:left w:val="single" w:sz="12" w:space="4" w:color="FF0000"/>
          <w:bottom w:val="single" w:sz="12" w:space="1" w:color="FF0000"/>
          <w:right w:val="single" w:sz="12" w:space="4" w:color="FF0000"/>
        </w:pBdr>
      </w:pPr>
      <w:r w:rsidRPr="00E55503">
        <w:rPr>
          <w:noProof/>
        </w:rPr>
        <w:drawing>
          <wp:inline distT="0" distB="0" distL="0" distR="0" wp14:anchorId="55A15C89" wp14:editId="55A15C8A">
            <wp:extent cx="180975" cy="1809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55503">
        <w:t xml:space="preserve"> This </w:t>
      </w:r>
      <w:r>
        <w:t>guide</w:t>
      </w:r>
      <w:r w:rsidRPr="00E55503">
        <w:t xml:space="preserve"> is not intended to, nor does it, provide a guide to the relevant legislation.</w:t>
      </w:r>
    </w:p>
    <w:p w14:paraId="1CF222E7" w14:textId="77777777" w:rsidR="004F5680" w:rsidRPr="003D7E28" w:rsidRDefault="004F5680" w:rsidP="004F5680">
      <w:pPr>
        <w:pStyle w:val="Head2"/>
      </w:pPr>
      <w:bookmarkStart w:id="7" w:name="_Toc97624567"/>
      <w:bookmarkStart w:id="8" w:name="_Toc390251319"/>
      <w:bookmarkStart w:id="9" w:name="_Toc57788372"/>
      <w:bookmarkStart w:id="10" w:name="SettingECI2"/>
      <w:bookmarkStart w:id="11" w:name="_Hlk37500646"/>
      <w:bookmarkStart w:id="12" w:name="_Toc181519097"/>
      <w:bookmarkEnd w:id="6"/>
      <w:r>
        <w:t>1.2 Getting started</w:t>
      </w:r>
      <w:bookmarkEnd w:id="7"/>
    </w:p>
    <w:p w14:paraId="1031B7FC" w14:textId="77777777" w:rsidR="004F5680" w:rsidRDefault="004F5680" w:rsidP="004F5680">
      <w:pPr>
        <w:pStyle w:val="Maintext"/>
      </w:pPr>
      <w:r>
        <w:t>Use myGovID and Relationship Authorisation Manager (RAM) to access some of our online services and other government online services.</w:t>
      </w:r>
    </w:p>
    <w:p w14:paraId="5E6BFDA3" w14:textId="77777777" w:rsidR="004F5680" w:rsidRPr="00E87573" w:rsidRDefault="004F5680" w:rsidP="004F5680">
      <w:pPr>
        <w:pStyle w:val="Maintext"/>
        <w:rPr>
          <w:sz w:val="16"/>
          <w:szCs w:val="16"/>
        </w:rPr>
      </w:pPr>
    </w:p>
    <w:p w14:paraId="6FEE2DCE" w14:textId="77777777" w:rsidR="004F5680" w:rsidRDefault="00E57262" w:rsidP="00314643">
      <w:pPr>
        <w:pStyle w:val="Maintext"/>
        <w:numPr>
          <w:ilvl w:val="0"/>
          <w:numId w:val="9"/>
        </w:numPr>
      </w:pPr>
      <w:hyperlink r:id="rId29" w:history="1">
        <w:r w:rsidR="004F5680" w:rsidRPr="003A74FD">
          <w:rPr>
            <w:b/>
          </w:rPr>
          <w:t>myGovIDExternal</w:t>
        </w:r>
        <w:r w:rsidR="004F5680" w:rsidRPr="00E71DC6">
          <w:t xml:space="preserve"> Link</w:t>
        </w:r>
      </w:hyperlink>
      <w:r w:rsidR="004F5680">
        <w:t xml:space="preserve"> is the Australian Government's digital identity provider that allows you to prove who you are online. It is different to your myGov account.</w:t>
      </w:r>
    </w:p>
    <w:p w14:paraId="1F601EA4" w14:textId="77777777" w:rsidR="004F5680" w:rsidRPr="00D14FAB" w:rsidRDefault="004F5680" w:rsidP="004F5680">
      <w:pPr>
        <w:pStyle w:val="Maintext"/>
        <w:ind w:left="720"/>
        <w:rPr>
          <w:sz w:val="16"/>
          <w:szCs w:val="16"/>
        </w:rPr>
      </w:pPr>
    </w:p>
    <w:p w14:paraId="45843525" w14:textId="77777777" w:rsidR="004F5680" w:rsidRPr="00017905" w:rsidRDefault="00E57262" w:rsidP="00314643">
      <w:pPr>
        <w:pStyle w:val="Maintext"/>
        <w:numPr>
          <w:ilvl w:val="0"/>
          <w:numId w:val="9"/>
        </w:numPr>
        <w:rPr>
          <w:rFonts w:cs="Arial"/>
          <w:szCs w:val="22"/>
          <w:lang w:eastAsia="en-US"/>
        </w:rPr>
      </w:pPr>
      <w:hyperlink r:id="rId30" w:history="1">
        <w:r w:rsidR="004F5680" w:rsidRPr="003A74FD">
          <w:rPr>
            <w:rFonts w:cs="Arial"/>
            <w:b/>
            <w:szCs w:val="22"/>
            <w:lang w:eastAsia="en-US"/>
          </w:rPr>
          <w:t>RAMExternal</w:t>
        </w:r>
        <w:r w:rsidR="004F5680" w:rsidRPr="00E71DC6">
          <w:rPr>
            <w:rFonts w:cs="Arial"/>
            <w:szCs w:val="22"/>
            <w:lang w:eastAsia="en-US"/>
          </w:rPr>
          <w:t xml:space="preserve"> Link</w:t>
        </w:r>
      </w:hyperlink>
      <w:r w:rsidR="004F5680" w:rsidRPr="00E71DC6">
        <w:rPr>
          <w:rFonts w:cs="Arial"/>
          <w:szCs w:val="22"/>
          <w:lang w:eastAsia="en-US"/>
        </w:rPr>
        <w:t xml:space="preserve"> is an authorisation service that allows you to act on behalf of a business online when linked with your myGovID. You'll use your myGovID to log into RAM.</w:t>
      </w:r>
    </w:p>
    <w:p w14:paraId="7BF7B5CA" w14:textId="77777777" w:rsidR="004F5680" w:rsidRPr="00CB65DA" w:rsidRDefault="004F5680" w:rsidP="004F5680">
      <w:pPr>
        <w:pStyle w:val="Maintext"/>
      </w:pPr>
    </w:p>
    <w:p w14:paraId="6905EF0E" w14:textId="77777777" w:rsidR="004F5680" w:rsidRPr="00D46CFD" w:rsidRDefault="004F5680" w:rsidP="004F5680">
      <w:pPr>
        <w:pStyle w:val="Maintext"/>
        <w:pBdr>
          <w:top w:val="single" w:sz="12" w:space="1" w:color="FFCC00"/>
          <w:left w:val="single" w:sz="12" w:space="4" w:color="FFCC00"/>
          <w:bottom w:val="single" w:sz="12" w:space="1" w:color="FFCC00"/>
          <w:right w:val="single" w:sz="12" w:space="4" w:color="FFCC00"/>
        </w:pBdr>
      </w:pPr>
      <w:r>
        <w:rPr>
          <w:rFonts w:cs="Arial"/>
          <w:noProof/>
          <w:sz w:val="28"/>
        </w:rPr>
        <w:drawing>
          <wp:inline distT="0" distB="0" distL="0" distR="0" wp14:anchorId="53FB74D9" wp14:editId="70BE96C0">
            <wp:extent cx="171450" cy="171450"/>
            <wp:effectExtent l="0" t="0" r="0" b="0"/>
            <wp:docPr id="44" name="Picture 44"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75240">
        <w:rPr>
          <w:rFonts w:cs="Arial"/>
          <w:szCs w:val="22"/>
        </w:rPr>
        <w:t xml:space="preserve"> </w:t>
      </w:r>
      <w:r>
        <w:rPr>
          <w:rFonts w:cs="Arial"/>
          <w:szCs w:val="22"/>
        </w:rPr>
        <w:t xml:space="preserve">For more information on credentials go to: </w:t>
      </w:r>
      <w:hyperlink r:id="rId31" w:history="1">
        <w:r w:rsidRPr="000113AD">
          <w:rPr>
            <w:rFonts w:cs="Arial"/>
            <w:b/>
            <w:bCs/>
            <w:color w:val="000000"/>
            <w:szCs w:val="22"/>
          </w:rPr>
          <w:t>www.ato.gov.au/onlineservices</w:t>
        </w:r>
      </w:hyperlink>
    </w:p>
    <w:p w14:paraId="23B0E2D9" w14:textId="519E15F5" w:rsidR="004F5680" w:rsidRDefault="004F5680" w:rsidP="004F5680">
      <w:pPr>
        <w:spacing w:before="60" w:after="60"/>
      </w:pPr>
    </w:p>
    <w:p w14:paraId="62F278AC" w14:textId="77777777" w:rsidR="008E69F3" w:rsidRDefault="008E69F3" w:rsidP="008E69F3">
      <w:pPr>
        <w:pStyle w:val="Maintext"/>
      </w:pPr>
    </w:p>
    <w:bookmarkEnd w:id="8"/>
    <w:bookmarkEnd w:id="9"/>
    <w:bookmarkEnd w:id="10"/>
    <w:bookmarkEnd w:id="11"/>
    <w:p w14:paraId="55A15A55" w14:textId="77777777" w:rsidR="00FC5339" w:rsidRPr="007942D8" w:rsidRDefault="00FC5339" w:rsidP="00FC5339">
      <w:pPr>
        <w:spacing w:before="60" w:after="60"/>
        <w:ind w:left="720"/>
      </w:pPr>
    </w:p>
    <w:p w14:paraId="55A15A56" w14:textId="7379BD52" w:rsidR="007942D8" w:rsidRPr="00B87075" w:rsidRDefault="008B3300" w:rsidP="00B87075">
      <w:pPr>
        <w:pStyle w:val="Head2"/>
      </w:pPr>
      <w:bookmarkStart w:id="13" w:name="_Toc26175942"/>
      <w:bookmarkStart w:id="14" w:name="_Toc97624568"/>
      <w:bookmarkEnd w:id="12"/>
      <w:r>
        <w:t>1.</w:t>
      </w:r>
      <w:r w:rsidR="00DD3445">
        <w:t>3</w:t>
      </w:r>
      <w:r>
        <w:tab/>
      </w:r>
      <w:r w:rsidR="007942D8" w:rsidRPr="00B87075">
        <w:t>Privacy</w:t>
      </w:r>
      <w:bookmarkEnd w:id="13"/>
      <w:bookmarkEnd w:id="14"/>
    </w:p>
    <w:p w14:paraId="55A15A57" w14:textId="77777777" w:rsidR="007942D8" w:rsidRDefault="007942D8" w:rsidP="007942D8">
      <w:r>
        <w:rPr>
          <w:szCs w:val="22"/>
        </w:rPr>
        <w:t xml:space="preserve">The </w:t>
      </w:r>
      <w:r>
        <w:rPr>
          <w:i/>
          <w:iCs/>
          <w:szCs w:val="22"/>
        </w:rPr>
        <w:t>Privacy Act 1988</w:t>
      </w:r>
      <w:r>
        <w:rPr>
          <w:szCs w:val="22"/>
        </w:rPr>
        <w:t xml:space="preserve"> limits the collection, storage, use and disclosure of personal information about individuals by the ATO, other Commonwealth Government departments and agencies.</w:t>
      </w:r>
    </w:p>
    <w:p w14:paraId="55A15A58" w14:textId="77777777" w:rsidR="007942D8" w:rsidRDefault="007942D8" w:rsidP="007942D8">
      <w:r>
        <w:t> </w:t>
      </w:r>
    </w:p>
    <w:p w14:paraId="55A15A59" w14:textId="77777777" w:rsidR="007942D8" w:rsidRDefault="007942D8" w:rsidP="007942D8">
      <w:r>
        <w:rPr>
          <w:szCs w:val="22"/>
        </w:rPr>
        <w:t>New private sector provisions in the Privacy Act also regulate the way many private sector organisations collect, use, secure and disclose personal information. The private sector provisions aim to give people greater control over the way information about them is handled in the private sector by requiring organisations to comply with ten national privacy principles. These principles give individuals the right to know what information an organisation holds about them and a right to correct that information if it is wrong.</w:t>
      </w:r>
    </w:p>
    <w:p w14:paraId="55A15A5A" w14:textId="77777777" w:rsidR="007942D8" w:rsidRDefault="007942D8" w:rsidP="007942D8">
      <w:r>
        <w:t> </w:t>
      </w:r>
    </w:p>
    <w:p w14:paraId="55A15A5B" w14:textId="77777777" w:rsidR="007942D8" w:rsidRDefault="007942D8" w:rsidP="007942D8">
      <w:r>
        <w:rPr>
          <w:szCs w:val="22"/>
        </w:rPr>
        <w:t xml:space="preserve">The Privacy Commissioner’s </w:t>
      </w:r>
      <w:r>
        <w:rPr>
          <w:i/>
          <w:iCs/>
          <w:szCs w:val="22"/>
        </w:rPr>
        <w:t>Guidelines to the Australian Privacy Principles</w:t>
      </w:r>
      <w:r>
        <w:rPr>
          <w:szCs w:val="22"/>
        </w:rPr>
        <w:t xml:space="preserve"> and other relevant information sheets are available at </w:t>
      </w:r>
      <w:hyperlink r:id="rId32" w:tooltip="http://www.oaic.gov.au/" w:history="1">
        <w:r w:rsidRPr="00B85815">
          <w:rPr>
            <w:rStyle w:val="Hyperlink"/>
            <w:bCs/>
            <w:color w:val="auto"/>
            <w:szCs w:val="22"/>
            <w:u w:val="none"/>
          </w:rPr>
          <w:t>www.oaic.gov.au</w:t>
        </w:r>
      </w:hyperlink>
      <w:r>
        <w:rPr>
          <w:szCs w:val="22"/>
        </w:rPr>
        <w:t>.</w:t>
      </w:r>
    </w:p>
    <w:p w14:paraId="55A15A5C" w14:textId="77777777" w:rsidR="007942D8" w:rsidRDefault="007942D8" w:rsidP="007942D8">
      <w:r>
        <w:t> </w:t>
      </w:r>
    </w:p>
    <w:p w14:paraId="55A15A5D" w14:textId="77777777" w:rsidR="007942D8" w:rsidRDefault="007942D8" w:rsidP="007942D8">
      <w:r>
        <w:rPr>
          <w:szCs w:val="22"/>
        </w:rPr>
        <w:t>It is the responsibility of private sector organisations to obtain their own advice on the effect of privacy law, including the Australian Privacy Principles on their operations.</w:t>
      </w:r>
    </w:p>
    <w:p w14:paraId="55A15A5E" w14:textId="77777777" w:rsidR="00D84E48" w:rsidRDefault="00D84E48" w:rsidP="002D58F6">
      <w:pPr>
        <w:pStyle w:val="Maintext"/>
      </w:pPr>
    </w:p>
    <w:p w14:paraId="55A15A5F" w14:textId="437EDEC6" w:rsidR="00535D4C" w:rsidRPr="00535D4C" w:rsidRDefault="00535D4C" w:rsidP="00535D4C">
      <w:pPr>
        <w:pStyle w:val="Head2"/>
      </w:pPr>
      <w:bookmarkStart w:id="15" w:name="_Toc97624569"/>
      <w:r w:rsidRPr="00535D4C">
        <w:t>1.</w:t>
      </w:r>
      <w:r w:rsidR="00DD3445">
        <w:t>4</w:t>
      </w:r>
      <w:r w:rsidRPr="00535D4C">
        <w:t xml:space="preserve"> </w:t>
      </w:r>
      <w:r w:rsidRPr="00535D4C">
        <w:tab/>
        <w:t>Registration with the Tax Practitioners Board</w:t>
      </w:r>
      <w:bookmarkEnd w:id="15"/>
      <w:r w:rsidRPr="00535D4C">
        <w:t> </w:t>
      </w:r>
    </w:p>
    <w:p w14:paraId="55A15A60" w14:textId="77777777" w:rsidR="00535D4C" w:rsidRPr="00535D4C" w:rsidRDefault="00535D4C" w:rsidP="00535D4C">
      <w:pPr>
        <w:rPr>
          <w:color w:val="000000"/>
        </w:rPr>
      </w:pPr>
      <w:r w:rsidRPr="00535D4C">
        <w:rPr>
          <w:color w:val="000000"/>
        </w:rPr>
        <w:t>Under the Tax Agent Services Act 2009 (TASA), entities that provide a ‘tax agent service’ for a fee or reward are required to be registered with the Tax Practitioners Board (TPB). The TPB has released an information sheet to assist software providers who provide tax related software systems to understand the operation and impact of the tax agent services regime. In particular, the information sheet:</w:t>
      </w:r>
    </w:p>
    <w:p w14:paraId="55A15A61" w14:textId="77777777" w:rsidR="00535D4C" w:rsidRPr="00535D4C" w:rsidRDefault="00535D4C" w:rsidP="0015259F">
      <w:pPr>
        <w:pStyle w:val="Bullet1"/>
      </w:pPr>
      <w:r w:rsidRPr="00535D4C">
        <w:t xml:space="preserve">provides guidance on which situations may or may not require registration with the TPB as a tax or BAS agent; and </w:t>
      </w:r>
    </w:p>
    <w:p w14:paraId="55A15A62" w14:textId="77777777" w:rsidR="00535D4C" w:rsidRPr="00535D4C" w:rsidRDefault="00535D4C" w:rsidP="0015259F">
      <w:pPr>
        <w:pStyle w:val="Bullet1"/>
      </w:pPr>
      <w:r w:rsidRPr="00535D4C">
        <w:t>outlines procedures and processes that software providers need to have in place (where relevant) to ensure that they are not regarded as providing a tax agent service.</w:t>
      </w:r>
    </w:p>
    <w:p w14:paraId="55A15A63" w14:textId="77777777" w:rsidR="00535D4C" w:rsidRPr="00535D4C" w:rsidRDefault="00535D4C" w:rsidP="00535D4C">
      <w:pPr>
        <w:rPr>
          <w:color w:val="000000"/>
        </w:rPr>
      </w:pPr>
    </w:p>
    <w:p w14:paraId="55A15A64" w14:textId="77777777" w:rsidR="00535D4C" w:rsidRPr="00535D4C" w:rsidRDefault="00535D4C" w:rsidP="00535D4C">
      <w:pPr>
        <w:rPr>
          <w:color w:val="000000"/>
        </w:rPr>
      </w:pPr>
      <w:r w:rsidRPr="00535D4C">
        <w:rPr>
          <w:color w:val="000000"/>
        </w:rPr>
        <w:t xml:space="preserve">Therefore it is important for all software providers to be aware of the requirements of the TASA and, if appropriate, comply with the obligations that exist within it. </w:t>
      </w:r>
    </w:p>
    <w:p w14:paraId="55A15A65" w14:textId="77777777" w:rsidR="00535D4C" w:rsidRPr="00535D4C" w:rsidRDefault="00535D4C" w:rsidP="00535D4C"/>
    <w:p w14:paraId="55A15A66" w14:textId="6C69DCE4" w:rsidR="00535D4C" w:rsidRDefault="00535D4C" w:rsidP="00535D4C">
      <w:r w:rsidRPr="00535D4C">
        <w:t xml:space="preserve">For more information go to the </w:t>
      </w:r>
      <w:hyperlink r:id="rId33" w:history="1">
        <w:r w:rsidRPr="00BE724C">
          <w:rPr>
            <w:b/>
            <w:noProof/>
            <w:u w:val="single"/>
          </w:rPr>
          <w:t>Tax Practitioner Board Website</w:t>
        </w:r>
      </w:hyperlink>
      <w:r w:rsidR="00C73C8D">
        <w:rPr>
          <w:b/>
          <w:noProof/>
          <w:u w:val="single"/>
        </w:rPr>
        <w:t>.</w:t>
      </w:r>
      <w:r w:rsidRPr="00535D4C">
        <w:t xml:space="preserve"> </w:t>
      </w:r>
    </w:p>
    <w:p w14:paraId="60983D8D" w14:textId="3B311C1F" w:rsidR="00556DFA" w:rsidRDefault="00556DFA">
      <w:r>
        <w:br w:type="page"/>
      </w:r>
    </w:p>
    <w:p w14:paraId="0AF93B77" w14:textId="24427F05" w:rsidR="00042351" w:rsidRPr="00016909" w:rsidRDefault="00042351" w:rsidP="00042351"/>
    <w:p w14:paraId="55A15A98" w14:textId="11EA695C" w:rsidR="00C551D5" w:rsidRDefault="00556DFA" w:rsidP="00C551D5">
      <w:pPr>
        <w:pStyle w:val="Head1"/>
      </w:pPr>
      <w:bookmarkStart w:id="16" w:name="_Toc97624570"/>
      <w:r>
        <w:t xml:space="preserve">2 </w:t>
      </w:r>
      <w:r w:rsidR="00C551D5">
        <w:t>Data file format</w:t>
      </w:r>
      <w:bookmarkEnd w:id="16"/>
    </w:p>
    <w:p w14:paraId="55A15A99" w14:textId="6FEE936D" w:rsidR="00382228" w:rsidRDefault="00556DFA" w:rsidP="00382228">
      <w:pPr>
        <w:pStyle w:val="Head2"/>
      </w:pPr>
      <w:bookmarkStart w:id="17" w:name="_Toc97624571"/>
      <w:r>
        <w:t>2</w:t>
      </w:r>
      <w:r w:rsidR="00783ECD">
        <w:t>.1</w:t>
      </w:r>
      <w:r w:rsidR="00783ECD">
        <w:tab/>
      </w:r>
      <w:r w:rsidR="00382228">
        <w:t>File content</w:t>
      </w:r>
      <w:bookmarkEnd w:id="17"/>
    </w:p>
    <w:p w14:paraId="55A15A9A" w14:textId="77777777" w:rsidR="00B47721" w:rsidRDefault="00B47721" w:rsidP="00B47721">
      <w:pPr>
        <w:keepNext/>
        <w:spacing w:before="440" w:after="220"/>
        <w:outlineLvl w:val="1"/>
      </w:pPr>
      <w:r w:rsidRPr="008A1DC8">
        <w:t>The file format for this report is comma separated values (CSV) file. This is a delimited text file that uses a comma to separate values. A CSV file stores tabular data (numbers and text) in plain text. Each line of the file is a data record. Each record consists of one or more fields, separated by commas.</w:t>
      </w:r>
      <w:r w:rsidR="006267CB">
        <w:t xml:space="preserve"> All text and dat</w:t>
      </w:r>
      <w:r w:rsidR="00F23A67">
        <w:t>e columns will be double quoted.</w:t>
      </w:r>
    </w:p>
    <w:p w14:paraId="55A15A9B" w14:textId="75D39FE3" w:rsidR="00863045" w:rsidRPr="00E55503" w:rsidRDefault="00863045" w:rsidP="00863045">
      <w:pPr>
        <w:pBdr>
          <w:top w:val="single" w:sz="12" w:space="1" w:color="FF0000"/>
          <w:left w:val="single" w:sz="12" w:space="4" w:color="FF0000"/>
          <w:bottom w:val="single" w:sz="12" w:space="1" w:color="FF0000"/>
          <w:right w:val="single" w:sz="12" w:space="4" w:color="FF0000"/>
        </w:pBdr>
      </w:pPr>
      <w:r w:rsidRPr="00E55503">
        <w:rPr>
          <w:noProof/>
        </w:rPr>
        <w:drawing>
          <wp:inline distT="0" distB="0" distL="0" distR="0" wp14:anchorId="55A15C99" wp14:editId="55A15C9A">
            <wp:extent cx="180975" cy="1809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E55503">
        <w:t xml:space="preserve"> </w:t>
      </w:r>
      <w:r w:rsidRPr="00863045">
        <w:t>When compiling a file if a value contains a comma, a newline character or a double quote, then the string must be enclosed in double quotes.</w:t>
      </w:r>
    </w:p>
    <w:p w14:paraId="55A15A9C" w14:textId="52A9C232" w:rsidR="002C43CB" w:rsidRDefault="00556DFA" w:rsidP="002C43CB">
      <w:pPr>
        <w:pStyle w:val="Head2"/>
      </w:pPr>
      <w:bookmarkStart w:id="18" w:name="_Toc97624572"/>
      <w:r>
        <w:t>2</w:t>
      </w:r>
      <w:r w:rsidR="00DC1CB1">
        <w:t>.</w:t>
      </w:r>
      <w:r w:rsidR="00D55653">
        <w:t>2</w:t>
      </w:r>
      <w:r w:rsidR="00DC1CB1">
        <w:tab/>
      </w:r>
      <w:r w:rsidR="002C43CB">
        <w:t>Example File content</w:t>
      </w:r>
      <w:bookmarkEnd w:id="18"/>
    </w:p>
    <w:p w14:paraId="55A15A9D" w14:textId="74FF48F0" w:rsidR="00F23A67" w:rsidRDefault="002C43CB">
      <w:r>
        <w:t xml:space="preserve">The </w:t>
      </w:r>
      <w:r w:rsidR="00792349">
        <w:t>attachment</w:t>
      </w:r>
      <w:r w:rsidR="00B44417">
        <w:t xml:space="preserve"> below contain</w:t>
      </w:r>
      <w:r w:rsidR="002660A1">
        <w:t>s</w:t>
      </w:r>
      <w:r w:rsidR="00E729AD">
        <w:t xml:space="preserve"> example</w:t>
      </w:r>
      <w:r w:rsidR="00D76668">
        <w:t>s of a payload</w:t>
      </w:r>
      <w:r w:rsidR="00C954B9">
        <w:t>.</w:t>
      </w:r>
    </w:p>
    <w:p w14:paraId="55A15A9E" w14:textId="77777777" w:rsidR="00F23A67" w:rsidRDefault="00F23A67"/>
    <w:p w14:paraId="55A15A9F" w14:textId="77777777" w:rsidR="00E729AD" w:rsidRDefault="0078327B">
      <w:pPr>
        <w:rPr>
          <w:b/>
        </w:rPr>
      </w:pPr>
      <w:r w:rsidRPr="0078327B">
        <w:rPr>
          <w:b/>
        </w:rPr>
        <w:t>Sample</w:t>
      </w:r>
      <w:r w:rsidR="000214A3">
        <w:rPr>
          <w:b/>
        </w:rPr>
        <w:t xml:space="preserve"> payload</w:t>
      </w:r>
    </w:p>
    <w:p w14:paraId="55A15AA0" w14:textId="4F87A916" w:rsidR="000214A3" w:rsidRDefault="000214A3">
      <w:pPr>
        <w:rPr>
          <w:b/>
        </w:rPr>
      </w:pPr>
    </w:p>
    <w:p w14:paraId="226E96F9" w14:textId="6699E737" w:rsidR="009C0171" w:rsidRDefault="009C0171">
      <w:pPr>
        <w:rPr>
          <w:b/>
        </w:rPr>
      </w:pPr>
    </w:p>
    <w:bookmarkStart w:id="19" w:name="_MON_1704092670"/>
    <w:bookmarkEnd w:id="19"/>
    <w:p w14:paraId="3E6322DB" w14:textId="0039865B" w:rsidR="009C0171" w:rsidRDefault="008214DA">
      <w:r>
        <w:object w:dxaOrig="1538" w:dyaOrig="1000" w14:anchorId="53A05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34" o:title=""/>
          </v:shape>
          <o:OLEObject Type="Embed" ProgID="Excel.SheetMacroEnabled.12" ShapeID="_x0000_i1025" DrawAspect="Icon" ObjectID="_1708248267" r:id="rId35"/>
        </w:object>
      </w:r>
    </w:p>
    <w:p w14:paraId="55A15AA6" w14:textId="21D9A31F" w:rsidR="002C43CB" w:rsidRPr="00D90BCD" w:rsidRDefault="002C43CB">
      <w:pPr>
        <w:rPr>
          <w:b/>
        </w:rPr>
      </w:pPr>
      <w:r w:rsidRPr="00D90BCD">
        <w:rPr>
          <w:b/>
        </w:rPr>
        <w:br w:type="page"/>
      </w:r>
    </w:p>
    <w:p w14:paraId="55A15AA7" w14:textId="01485261" w:rsidR="00C551D5" w:rsidRDefault="002C08E5" w:rsidP="00C551D5">
      <w:pPr>
        <w:pStyle w:val="Head1"/>
      </w:pPr>
      <w:bookmarkStart w:id="20" w:name="_Toc97624573"/>
      <w:r>
        <w:lastRenderedPageBreak/>
        <w:t xml:space="preserve">3 </w:t>
      </w:r>
      <w:r w:rsidR="00C551D5">
        <w:t>Record specifications</w:t>
      </w:r>
      <w:bookmarkEnd w:id="20"/>
    </w:p>
    <w:p w14:paraId="55A15AA8" w14:textId="39FE4185" w:rsidR="00B54728" w:rsidRDefault="00FD2851" w:rsidP="00314643">
      <w:pPr>
        <w:pStyle w:val="Maintext"/>
        <w:numPr>
          <w:ilvl w:val="0"/>
          <w:numId w:val="12"/>
        </w:numPr>
      </w:pPr>
      <w:r>
        <w:t xml:space="preserve">The first row of the file will contain the </w:t>
      </w:r>
      <w:r w:rsidR="00B54CA2">
        <w:t>file</w:t>
      </w:r>
      <w:r w:rsidR="00AD681E">
        <w:t xml:space="preserve"> header record</w:t>
      </w:r>
      <w:r w:rsidR="005C17B3">
        <w:t>.</w:t>
      </w:r>
      <w:r w:rsidR="00AD681E">
        <w:t xml:space="preserve"> </w:t>
      </w:r>
    </w:p>
    <w:p w14:paraId="0D309F12" w14:textId="48C49E6B" w:rsidR="00AD681E" w:rsidRDefault="00AD681E" w:rsidP="00314643">
      <w:pPr>
        <w:pStyle w:val="Maintext"/>
        <w:numPr>
          <w:ilvl w:val="0"/>
          <w:numId w:val="12"/>
        </w:numPr>
      </w:pPr>
      <w:r>
        <w:t>The second row of the file will contain the column names</w:t>
      </w:r>
      <w:r w:rsidR="005C17B3">
        <w:t>.</w:t>
      </w:r>
      <w:r>
        <w:t xml:space="preserve"> </w:t>
      </w:r>
    </w:p>
    <w:p w14:paraId="641D3C3E" w14:textId="30619D8F" w:rsidR="00AD681E" w:rsidRDefault="00AD681E" w:rsidP="00314643">
      <w:pPr>
        <w:pStyle w:val="Maintext"/>
        <w:numPr>
          <w:ilvl w:val="0"/>
          <w:numId w:val="12"/>
        </w:numPr>
      </w:pPr>
      <w:r>
        <w:t xml:space="preserve">Each subsequent row of the file will contain the data elements listed in the Members </w:t>
      </w:r>
      <w:r w:rsidR="00DF1AD4">
        <w:t>details</w:t>
      </w:r>
      <w:r>
        <w:t xml:space="preserve"> record</w:t>
      </w:r>
      <w:r w:rsidR="005C17B3">
        <w:t>.</w:t>
      </w:r>
    </w:p>
    <w:p w14:paraId="55A15AAA" w14:textId="6A244C34" w:rsidR="00B54728" w:rsidRDefault="00B54728" w:rsidP="00314643">
      <w:pPr>
        <w:pStyle w:val="Maintext"/>
        <w:numPr>
          <w:ilvl w:val="0"/>
          <w:numId w:val="12"/>
        </w:numPr>
      </w:pPr>
      <w:r>
        <w:t>E</w:t>
      </w:r>
      <w:r w:rsidR="00340F1D">
        <w:t>ach</w:t>
      </w:r>
      <w:r w:rsidR="00340F1D" w:rsidRPr="00340F1D">
        <w:t xml:space="preserve"> data element will follow in or</w:t>
      </w:r>
      <w:r w:rsidR="00340F1D">
        <w:t>der and be separated by a comma</w:t>
      </w:r>
      <w:r w:rsidR="005C17B3">
        <w:t>.</w:t>
      </w:r>
      <w:r w:rsidR="00340F1D">
        <w:t xml:space="preserve"> </w:t>
      </w:r>
    </w:p>
    <w:p w14:paraId="55A15AAB" w14:textId="42A01CE4" w:rsidR="00E37352" w:rsidRDefault="00B54728" w:rsidP="00314643">
      <w:pPr>
        <w:pStyle w:val="Maintext"/>
        <w:numPr>
          <w:ilvl w:val="0"/>
          <w:numId w:val="12"/>
        </w:numPr>
      </w:pPr>
      <w:r>
        <w:t>E</w:t>
      </w:r>
      <w:r w:rsidR="00340F1D">
        <w:t xml:space="preserve">ach </w:t>
      </w:r>
      <w:r w:rsidR="004F5680">
        <w:t>members</w:t>
      </w:r>
      <w:r w:rsidR="007247F2">
        <w:t xml:space="preserve"> data</w:t>
      </w:r>
      <w:r w:rsidR="00340F1D">
        <w:t xml:space="preserve"> will be on its own row. </w:t>
      </w:r>
    </w:p>
    <w:p w14:paraId="4D7152AD" w14:textId="7FA739A6" w:rsidR="00291022" w:rsidRDefault="002C08E5" w:rsidP="00291022">
      <w:pPr>
        <w:pStyle w:val="Head2"/>
      </w:pPr>
      <w:bookmarkStart w:id="21" w:name="_Toc418589418"/>
      <w:bookmarkStart w:id="22" w:name="_Toc477428526"/>
      <w:bookmarkStart w:id="23" w:name="_Toc97624574"/>
      <w:bookmarkStart w:id="24" w:name="_Hlk37332528"/>
      <w:r>
        <w:t>3</w:t>
      </w:r>
      <w:r w:rsidR="00AE45ED">
        <w:t>.1</w:t>
      </w:r>
      <w:r w:rsidR="00AE45ED">
        <w:tab/>
      </w:r>
      <w:bookmarkStart w:id="25" w:name="_Toc89260512"/>
      <w:bookmarkStart w:id="26" w:name="_Hlk89848668"/>
      <w:bookmarkEnd w:id="21"/>
      <w:bookmarkEnd w:id="22"/>
      <w:r w:rsidR="00291022">
        <w:t>File Header record</w:t>
      </w:r>
      <w:bookmarkEnd w:id="23"/>
      <w:bookmarkEnd w:id="25"/>
    </w:p>
    <w:tbl>
      <w:tblPr>
        <w:tblW w:w="9733" w:type="dxa"/>
        <w:tblInd w:w="-102" w:type="dxa"/>
        <w:tblLayout w:type="fixed"/>
        <w:tblCellMar>
          <w:left w:w="40" w:type="dxa"/>
          <w:right w:w="40" w:type="dxa"/>
        </w:tblCellMar>
        <w:tblLook w:val="0000" w:firstRow="0" w:lastRow="0" w:firstColumn="0" w:lastColumn="0" w:noHBand="0" w:noVBand="0"/>
      </w:tblPr>
      <w:tblGrid>
        <w:gridCol w:w="945"/>
        <w:gridCol w:w="850"/>
        <w:gridCol w:w="851"/>
        <w:gridCol w:w="709"/>
        <w:gridCol w:w="3118"/>
        <w:gridCol w:w="2033"/>
        <w:gridCol w:w="1227"/>
      </w:tblGrid>
      <w:tr w:rsidR="009B6E79" w:rsidRPr="00623E66" w14:paraId="3063C88F" w14:textId="77777777" w:rsidTr="00D53EB3">
        <w:trPr>
          <w:trHeight w:hRule="exact" w:val="56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76BEE118" w14:textId="77777777" w:rsidR="009B6E79" w:rsidRPr="00623E66" w:rsidRDefault="009B6E79" w:rsidP="00D53EB3">
            <w:pPr>
              <w:pStyle w:val="Maintext"/>
              <w:jc w:val="center"/>
              <w:rPr>
                <w:rFonts w:cs="Arial"/>
                <w:szCs w:val="22"/>
              </w:rPr>
            </w:pPr>
            <w:bookmarkStart w:id="27" w:name="_Hlk93390734"/>
            <w:r w:rsidRPr="00623E66">
              <w:rPr>
                <w:rFonts w:cs="Arial"/>
                <w:b/>
                <w:szCs w:val="22"/>
              </w:rPr>
              <w:t>Column</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13CE41C5" w14:textId="77777777" w:rsidR="009B6E79" w:rsidRPr="00623E66" w:rsidRDefault="009B6E79" w:rsidP="00D53EB3">
            <w:pPr>
              <w:pStyle w:val="Maintext"/>
              <w:jc w:val="center"/>
              <w:rPr>
                <w:rFonts w:cs="Arial"/>
                <w:b/>
                <w:bCs/>
                <w:color w:val="000000"/>
                <w:spacing w:val="-5"/>
                <w:szCs w:val="22"/>
              </w:rPr>
            </w:pPr>
            <w:r w:rsidRPr="00623E66">
              <w:rPr>
                <w:rFonts w:cs="Arial"/>
                <w:b/>
                <w:bCs/>
                <w:color w:val="000000"/>
                <w:spacing w:val="-5"/>
                <w:szCs w:val="22"/>
              </w:rPr>
              <w:t xml:space="preserve">Field </w:t>
            </w:r>
            <w:r w:rsidRPr="00623E66">
              <w:rPr>
                <w:rFonts w:cs="Arial"/>
                <w:b/>
                <w:bCs/>
                <w:color w:val="000000"/>
                <w:spacing w:val="-2"/>
                <w:szCs w:val="22"/>
              </w:rPr>
              <w:t>length</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ABDD358" w14:textId="77777777" w:rsidR="009B6E79" w:rsidRPr="00623E66" w:rsidRDefault="009B6E79" w:rsidP="00D53EB3">
            <w:pPr>
              <w:pStyle w:val="Maintext"/>
              <w:jc w:val="center"/>
              <w:rPr>
                <w:rFonts w:cs="Arial"/>
                <w:szCs w:val="22"/>
              </w:rPr>
            </w:pPr>
            <w:r w:rsidRPr="00623E66">
              <w:rPr>
                <w:rFonts w:cs="Arial"/>
                <w:b/>
                <w:bCs/>
                <w:color w:val="000000"/>
                <w:spacing w:val="-5"/>
                <w:szCs w:val="22"/>
              </w:rPr>
              <w:t xml:space="preserve">Field </w:t>
            </w:r>
            <w:r w:rsidRPr="00623E66">
              <w:rPr>
                <w:rFonts w:cs="Arial"/>
                <w:b/>
                <w:bCs/>
                <w:color w:val="000000"/>
                <w:spacing w:val="-2"/>
                <w:szCs w:val="22"/>
              </w:rPr>
              <w:t>forma</w:t>
            </w:r>
            <w:r>
              <w:rPr>
                <w:rFonts w:cs="Arial"/>
                <w:b/>
                <w:bCs/>
                <w:color w:val="000000"/>
                <w:spacing w:val="-2"/>
                <w:szCs w:val="22"/>
              </w:rPr>
              <w:t>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0F61BA54" w14:textId="77777777" w:rsidR="009B6E79" w:rsidRPr="00623E66" w:rsidRDefault="009B6E79" w:rsidP="00D53EB3">
            <w:pPr>
              <w:pStyle w:val="Maintext"/>
              <w:jc w:val="center"/>
              <w:rPr>
                <w:rFonts w:cs="Arial"/>
                <w:szCs w:val="22"/>
              </w:rPr>
            </w:pPr>
            <w:r w:rsidRPr="00623E66">
              <w:rPr>
                <w:rFonts w:cs="Arial"/>
                <w:b/>
                <w:bCs/>
                <w:color w:val="000000"/>
                <w:spacing w:val="-4"/>
                <w:szCs w:val="22"/>
              </w:rPr>
              <w:t>Field type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3335D673" w14:textId="50402F51" w:rsidR="009B6E79" w:rsidRPr="00623E66" w:rsidRDefault="009B6E79" w:rsidP="00D53EB3">
            <w:pPr>
              <w:pStyle w:val="Maintext"/>
              <w:jc w:val="center"/>
              <w:rPr>
                <w:rFonts w:cs="Arial"/>
                <w:b/>
                <w:bCs/>
                <w:color w:val="000000"/>
                <w:spacing w:val="-4"/>
                <w:szCs w:val="22"/>
              </w:rPr>
            </w:pPr>
            <w:r w:rsidRPr="00623E66">
              <w:rPr>
                <w:rFonts w:cs="Arial"/>
                <w:b/>
                <w:bCs/>
                <w:color w:val="000000"/>
                <w:spacing w:val="-4"/>
                <w:szCs w:val="22"/>
              </w:rPr>
              <w:t xml:space="preserve">Column </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14:paraId="3370BA84" w14:textId="77777777" w:rsidR="009B6E79" w:rsidRPr="00623E66" w:rsidRDefault="009B6E79" w:rsidP="00D53EB3">
            <w:pPr>
              <w:pStyle w:val="Maintext"/>
              <w:jc w:val="center"/>
              <w:rPr>
                <w:rFonts w:cs="Arial"/>
                <w:szCs w:val="22"/>
              </w:rPr>
            </w:pPr>
            <w:r w:rsidRPr="00623E66">
              <w:rPr>
                <w:rFonts w:cs="Arial"/>
                <w:b/>
                <w:bCs/>
                <w:color w:val="000000"/>
                <w:spacing w:val="-4"/>
                <w:szCs w:val="22"/>
              </w:rPr>
              <w:t>Field content</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14:paraId="06B03166" w14:textId="77777777" w:rsidR="009B6E79" w:rsidRPr="00623E66" w:rsidRDefault="009B6E79" w:rsidP="00D53EB3">
            <w:pPr>
              <w:pStyle w:val="Maintext"/>
              <w:jc w:val="center"/>
              <w:rPr>
                <w:rFonts w:cs="Arial"/>
                <w:szCs w:val="22"/>
              </w:rPr>
            </w:pPr>
            <w:r w:rsidRPr="00623E66">
              <w:rPr>
                <w:rFonts w:cs="Arial"/>
                <w:b/>
                <w:bCs/>
                <w:color w:val="000000"/>
                <w:spacing w:val="-3"/>
                <w:szCs w:val="22"/>
              </w:rPr>
              <w:t>Reference number</w:t>
            </w:r>
          </w:p>
        </w:tc>
      </w:tr>
      <w:tr w:rsidR="009B6E79" w:rsidRPr="00623E66" w14:paraId="61086EF3" w14:textId="77777777" w:rsidTr="00D53EB3">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7F11D9C1" w14:textId="77777777" w:rsidR="009B6E79" w:rsidRPr="00623E66" w:rsidRDefault="009B6E79" w:rsidP="009B6E79">
            <w:pPr>
              <w:pStyle w:val="Maintext"/>
              <w:jc w:val="center"/>
              <w:rPr>
                <w:rFonts w:cs="Arial"/>
                <w:szCs w:val="22"/>
              </w:rPr>
            </w:pPr>
            <w:r w:rsidRPr="00623E66">
              <w:rPr>
                <w:rFonts w:cs="Arial"/>
                <w:szCs w:val="22"/>
              </w:rPr>
              <w:t>1</w:t>
            </w:r>
          </w:p>
        </w:tc>
        <w:tc>
          <w:tcPr>
            <w:tcW w:w="850" w:type="dxa"/>
            <w:tcBorders>
              <w:top w:val="single" w:sz="6" w:space="0" w:color="auto"/>
              <w:left w:val="single" w:sz="6" w:space="0" w:color="auto"/>
              <w:bottom w:val="single" w:sz="6" w:space="0" w:color="auto"/>
              <w:right w:val="single" w:sz="6" w:space="0" w:color="auto"/>
            </w:tcBorders>
          </w:tcPr>
          <w:p w14:paraId="6ADBD013" w14:textId="4939B0D7" w:rsidR="009B6E79" w:rsidRPr="00623E66" w:rsidRDefault="005F127E" w:rsidP="009B6E79">
            <w:pPr>
              <w:pStyle w:val="Maintext"/>
              <w:jc w:val="center"/>
              <w:rPr>
                <w:rFonts w:cs="Arial"/>
                <w:szCs w:val="22"/>
              </w:rPr>
            </w:pPr>
            <w:r>
              <w:rPr>
                <w:rFonts w:cs="Arial"/>
                <w:szCs w:val="22"/>
              </w:rPr>
              <w:t>32</w:t>
            </w:r>
          </w:p>
        </w:tc>
        <w:tc>
          <w:tcPr>
            <w:tcW w:w="851" w:type="dxa"/>
            <w:tcBorders>
              <w:top w:val="single" w:sz="6" w:space="0" w:color="auto"/>
              <w:left w:val="single" w:sz="6" w:space="0" w:color="auto"/>
              <w:bottom w:val="single" w:sz="6" w:space="0" w:color="auto"/>
              <w:right w:val="single" w:sz="6" w:space="0" w:color="auto"/>
            </w:tcBorders>
          </w:tcPr>
          <w:p w14:paraId="0DCA58A0" w14:textId="650F1C34" w:rsidR="009B6E79" w:rsidRPr="00623E66" w:rsidRDefault="009B6E79" w:rsidP="009B6E79">
            <w:pPr>
              <w:pStyle w:val="Maintext"/>
              <w:jc w:val="center"/>
              <w:rPr>
                <w:rFonts w:cs="Arial"/>
                <w:szCs w:val="22"/>
              </w:rPr>
            </w:pPr>
            <w:r>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26B69F02" w14:textId="737F3FDA" w:rsidR="009B6E79" w:rsidRPr="00623E66" w:rsidRDefault="009B6E79" w:rsidP="009B6E79">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46FEE1FF" w14:textId="227CC816" w:rsidR="009B6E79" w:rsidRPr="00623E66" w:rsidRDefault="009B6E79" w:rsidP="009B6E79">
            <w:pPr>
              <w:pStyle w:val="Maintext"/>
              <w:jc w:val="center"/>
              <w:rPr>
                <w:rFonts w:cs="Arial"/>
                <w:szCs w:val="22"/>
              </w:rPr>
            </w:pPr>
            <w:r w:rsidRPr="009B6E79">
              <w:rPr>
                <w:szCs w:val="22"/>
              </w:rPr>
              <w:t>File</w:t>
            </w:r>
            <w:r w:rsidR="00894C92">
              <w:rPr>
                <w:szCs w:val="22"/>
              </w:rPr>
              <w:t xml:space="preserve"> </w:t>
            </w:r>
            <w:r w:rsidRPr="009B6E79">
              <w:rPr>
                <w:szCs w:val="22"/>
              </w:rPr>
              <w:t>Title</w:t>
            </w:r>
          </w:p>
        </w:tc>
        <w:tc>
          <w:tcPr>
            <w:tcW w:w="2033" w:type="dxa"/>
            <w:tcBorders>
              <w:top w:val="single" w:sz="6" w:space="0" w:color="auto"/>
              <w:left w:val="single" w:sz="6" w:space="0" w:color="auto"/>
              <w:bottom w:val="single" w:sz="6" w:space="0" w:color="auto"/>
              <w:right w:val="single" w:sz="6" w:space="0" w:color="auto"/>
            </w:tcBorders>
          </w:tcPr>
          <w:p w14:paraId="3B30DE69" w14:textId="16233337" w:rsidR="009B6E79" w:rsidRPr="00623E66" w:rsidRDefault="00F825D6" w:rsidP="009B6E79">
            <w:pPr>
              <w:pStyle w:val="Maintext"/>
              <w:rPr>
                <w:rFonts w:cs="Arial"/>
                <w:szCs w:val="22"/>
              </w:rPr>
            </w:pPr>
            <w:r w:rsidRPr="00F825D6">
              <w:rPr>
                <w:szCs w:val="22"/>
              </w:rPr>
              <w:t>COVID_ERS_Recontribution_File_V1</w:t>
            </w:r>
          </w:p>
        </w:tc>
        <w:tc>
          <w:tcPr>
            <w:tcW w:w="1227" w:type="dxa"/>
            <w:tcBorders>
              <w:top w:val="single" w:sz="6" w:space="0" w:color="auto"/>
              <w:left w:val="single" w:sz="6" w:space="0" w:color="auto"/>
              <w:bottom w:val="single" w:sz="6" w:space="0" w:color="auto"/>
              <w:right w:val="single" w:sz="6" w:space="0" w:color="auto"/>
            </w:tcBorders>
          </w:tcPr>
          <w:p w14:paraId="5CD135C3" w14:textId="24210A0B" w:rsidR="009B6E79" w:rsidRPr="00623E66" w:rsidRDefault="00C6595D" w:rsidP="009B6E79">
            <w:pPr>
              <w:jc w:val="center"/>
              <w:rPr>
                <w:rFonts w:cs="Arial"/>
                <w:b/>
                <w:szCs w:val="22"/>
              </w:rPr>
            </w:pPr>
            <w:r>
              <w:rPr>
                <w:rFonts w:cs="Arial"/>
                <w:b/>
                <w:szCs w:val="22"/>
              </w:rPr>
              <w:t>3.1</w:t>
            </w:r>
          </w:p>
        </w:tc>
      </w:tr>
      <w:tr w:rsidR="009B6E79" w:rsidRPr="00623E66" w14:paraId="4876F343" w14:textId="77777777" w:rsidTr="00D53EB3">
        <w:tblPrEx>
          <w:tblCellMar>
            <w:left w:w="108" w:type="dxa"/>
            <w:right w:w="108" w:type="dxa"/>
          </w:tblCellMar>
        </w:tblPrEx>
        <w:trPr>
          <w:trHeight w:val="65"/>
        </w:trPr>
        <w:tc>
          <w:tcPr>
            <w:tcW w:w="945" w:type="dxa"/>
            <w:tcBorders>
              <w:top w:val="single" w:sz="6" w:space="0" w:color="auto"/>
              <w:left w:val="single" w:sz="6" w:space="0" w:color="auto"/>
              <w:bottom w:val="single" w:sz="6" w:space="0" w:color="auto"/>
              <w:right w:val="single" w:sz="6" w:space="0" w:color="auto"/>
            </w:tcBorders>
          </w:tcPr>
          <w:p w14:paraId="1B955CD0" w14:textId="77777777" w:rsidR="009B6E79" w:rsidRPr="00623E66" w:rsidRDefault="009B6E79" w:rsidP="009B6E79">
            <w:pPr>
              <w:pStyle w:val="Maintext"/>
              <w:jc w:val="center"/>
              <w:rPr>
                <w:rFonts w:cs="Arial"/>
                <w:szCs w:val="22"/>
              </w:rPr>
            </w:pPr>
            <w:r w:rsidRPr="00623E66">
              <w:rPr>
                <w:rFonts w:cs="Arial"/>
                <w:szCs w:val="22"/>
              </w:rPr>
              <w:t>2</w:t>
            </w:r>
          </w:p>
        </w:tc>
        <w:tc>
          <w:tcPr>
            <w:tcW w:w="850" w:type="dxa"/>
            <w:tcBorders>
              <w:top w:val="single" w:sz="6" w:space="0" w:color="auto"/>
              <w:left w:val="single" w:sz="6" w:space="0" w:color="auto"/>
              <w:bottom w:val="single" w:sz="6" w:space="0" w:color="auto"/>
              <w:right w:val="single" w:sz="6" w:space="0" w:color="auto"/>
            </w:tcBorders>
          </w:tcPr>
          <w:p w14:paraId="4C1646B1" w14:textId="024E81D3" w:rsidR="009B6E79" w:rsidRPr="00623E66" w:rsidRDefault="009B6E79" w:rsidP="009B6E79">
            <w:pPr>
              <w:pStyle w:val="Maintext"/>
              <w:jc w:val="center"/>
              <w:rPr>
                <w:rFonts w:cs="Arial"/>
                <w:szCs w:val="22"/>
              </w:rPr>
            </w:pPr>
            <w:r w:rsidRPr="00623E66">
              <w:rPr>
                <w:rFonts w:cs="Arial"/>
                <w:szCs w:val="22"/>
              </w:rPr>
              <w:t>1</w:t>
            </w:r>
            <w:r>
              <w:rPr>
                <w:rFonts w:cs="Arial"/>
                <w:szCs w:val="22"/>
              </w:rPr>
              <w:t>4</w:t>
            </w:r>
          </w:p>
        </w:tc>
        <w:tc>
          <w:tcPr>
            <w:tcW w:w="851" w:type="dxa"/>
            <w:tcBorders>
              <w:top w:val="single" w:sz="6" w:space="0" w:color="auto"/>
              <w:left w:val="single" w:sz="6" w:space="0" w:color="auto"/>
              <w:bottom w:val="single" w:sz="6" w:space="0" w:color="auto"/>
              <w:right w:val="single" w:sz="6" w:space="0" w:color="auto"/>
            </w:tcBorders>
          </w:tcPr>
          <w:p w14:paraId="0DA2D7CF" w14:textId="446F0E95" w:rsidR="009B6E79" w:rsidRPr="00623E66" w:rsidRDefault="00AF7F81" w:rsidP="009B6E79">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3B3DDC11" w14:textId="73C18C86" w:rsidR="009B6E79" w:rsidRPr="00623E66" w:rsidRDefault="009B6E79" w:rsidP="009B6E79">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4F305709" w14:textId="1E16F72D" w:rsidR="009B6E79" w:rsidRPr="00623E66" w:rsidRDefault="009B6E79" w:rsidP="009B6E79">
            <w:pPr>
              <w:pStyle w:val="Maintext"/>
              <w:jc w:val="center"/>
              <w:rPr>
                <w:rFonts w:cs="Arial"/>
                <w:szCs w:val="22"/>
              </w:rPr>
            </w:pPr>
            <w:r w:rsidRPr="009B6E79">
              <w:rPr>
                <w:szCs w:val="22"/>
              </w:rPr>
              <w:t>Date/</w:t>
            </w:r>
            <w:r w:rsidR="002A3151">
              <w:rPr>
                <w:szCs w:val="22"/>
              </w:rPr>
              <w:t>T</w:t>
            </w:r>
            <w:r w:rsidRPr="009B6E79">
              <w:rPr>
                <w:szCs w:val="22"/>
              </w:rPr>
              <w:t>ime</w:t>
            </w:r>
            <w:r w:rsidR="00894C92">
              <w:rPr>
                <w:szCs w:val="22"/>
              </w:rPr>
              <w:t xml:space="preserve"> </w:t>
            </w:r>
            <w:r w:rsidRPr="009B6E79">
              <w:rPr>
                <w:szCs w:val="22"/>
              </w:rPr>
              <w:t>Of</w:t>
            </w:r>
            <w:r w:rsidR="00894C92">
              <w:rPr>
                <w:szCs w:val="22"/>
              </w:rPr>
              <w:t xml:space="preserve"> </w:t>
            </w:r>
            <w:r w:rsidRPr="009B6E79">
              <w:rPr>
                <w:szCs w:val="22"/>
              </w:rPr>
              <w:t xml:space="preserve">Transmission </w:t>
            </w:r>
          </w:p>
        </w:tc>
        <w:tc>
          <w:tcPr>
            <w:tcW w:w="2033" w:type="dxa"/>
            <w:tcBorders>
              <w:top w:val="single" w:sz="6" w:space="0" w:color="auto"/>
              <w:left w:val="single" w:sz="6" w:space="0" w:color="auto"/>
              <w:bottom w:val="single" w:sz="6" w:space="0" w:color="auto"/>
              <w:right w:val="single" w:sz="6" w:space="0" w:color="auto"/>
            </w:tcBorders>
            <w:vAlign w:val="center"/>
          </w:tcPr>
          <w:p w14:paraId="0C87CC77" w14:textId="34A706D2" w:rsidR="009B6E79" w:rsidRPr="00623E66" w:rsidRDefault="009B6E79" w:rsidP="009B6E79">
            <w:pPr>
              <w:pStyle w:val="Maintext"/>
              <w:rPr>
                <w:rFonts w:cs="Arial"/>
                <w:szCs w:val="22"/>
              </w:rPr>
            </w:pPr>
            <w:r w:rsidRPr="009B6E79">
              <w:rPr>
                <w:szCs w:val="22"/>
              </w:rPr>
              <w:t>Date/</w:t>
            </w:r>
            <w:r w:rsidR="002A3151">
              <w:rPr>
                <w:szCs w:val="22"/>
              </w:rPr>
              <w:t>T</w:t>
            </w:r>
            <w:r w:rsidRPr="009B6E79">
              <w:rPr>
                <w:szCs w:val="22"/>
              </w:rPr>
              <w:t>ime Of Transmission (yyyymmddhhmmss)</w:t>
            </w:r>
          </w:p>
        </w:tc>
        <w:tc>
          <w:tcPr>
            <w:tcW w:w="1227" w:type="dxa"/>
            <w:tcBorders>
              <w:top w:val="single" w:sz="6" w:space="0" w:color="auto"/>
              <w:left w:val="single" w:sz="6" w:space="0" w:color="auto"/>
              <w:bottom w:val="single" w:sz="6" w:space="0" w:color="auto"/>
              <w:right w:val="single" w:sz="6" w:space="0" w:color="auto"/>
            </w:tcBorders>
          </w:tcPr>
          <w:p w14:paraId="50BB9CB0" w14:textId="4AAFCDAE" w:rsidR="009B6E79" w:rsidRPr="00623E66" w:rsidRDefault="00C6595D" w:rsidP="009B6E79">
            <w:pPr>
              <w:jc w:val="center"/>
              <w:rPr>
                <w:rFonts w:cs="Arial"/>
                <w:b/>
                <w:szCs w:val="22"/>
              </w:rPr>
            </w:pPr>
            <w:r>
              <w:rPr>
                <w:rFonts w:cs="Arial"/>
                <w:b/>
                <w:szCs w:val="22"/>
              </w:rPr>
              <w:t>3</w:t>
            </w:r>
            <w:r w:rsidR="009B6E79" w:rsidRPr="00623E66">
              <w:rPr>
                <w:rFonts w:cs="Arial"/>
                <w:b/>
                <w:szCs w:val="22"/>
              </w:rPr>
              <w:t>.</w:t>
            </w:r>
            <w:r w:rsidR="009B6E79">
              <w:rPr>
                <w:rFonts w:cs="Arial"/>
                <w:b/>
                <w:szCs w:val="22"/>
              </w:rPr>
              <w:t>2</w:t>
            </w:r>
          </w:p>
        </w:tc>
      </w:tr>
      <w:tr w:rsidR="009B6E79" w:rsidRPr="00623E66" w14:paraId="67575F3D" w14:textId="77777777" w:rsidTr="00D53EB3">
        <w:tblPrEx>
          <w:tblCellMar>
            <w:left w:w="108" w:type="dxa"/>
            <w:right w:w="108" w:type="dxa"/>
          </w:tblCellMar>
        </w:tblPrEx>
        <w:trPr>
          <w:trHeight w:val="65"/>
        </w:trPr>
        <w:tc>
          <w:tcPr>
            <w:tcW w:w="945" w:type="dxa"/>
            <w:tcBorders>
              <w:top w:val="single" w:sz="6" w:space="0" w:color="auto"/>
              <w:left w:val="single" w:sz="6" w:space="0" w:color="auto"/>
              <w:bottom w:val="single" w:sz="6" w:space="0" w:color="auto"/>
              <w:right w:val="single" w:sz="6" w:space="0" w:color="auto"/>
            </w:tcBorders>
          </w:tcPr>
          <w:p w14:paraId="6F31C22F" w14:textId="1513CFA8" w:rsidR="009B6E79" w:rsidRPr="00623E66" w:rsidRDefault="009B6E79" w:rsidP="009B6E79">
            <w:pPr>
              <w:pStyle w:val="Maintext"/>
              <w:jc w:val="center"/>
              <w:rPr>
                <w:rFonts w:cs="Arial"/>
                <w:szCs w:val="22"/>
              </w:rPr>
            </w:pPr>
            <w:r>
              <w:rPr>
                <w:rFonts w:cs="Arial"/>
                <w:szCs w:val="22"/>
              </w:rPr>
              <w:t>3</w:t>
            </w:r>
          </w:p>
        </w:tc>
        <w:tc>
          <w:tcPr>
            <w:tcW w:w="850" w:type="dxa"/>
            <w:tcBorders>
              <w:top w:val="single" w:sz="6" w:space="0" w:color="auto"/>
              <w:left w:val="single" w:sz="6" w:space="0" w:color="auto"/>
              <w:bottom w:val="single" w:sz="6" w:space="0" w:color="auto"/>
              <w:right w:val="single" w:sz="6" w:space="0" w:color="auto"/>
            </w:tcBorders>
          </w:tcPr>
          <w:p w14:paraId="62F3746A" w14:textId="18D724A4" w:rsidR="009B6E79" w:rsidRPr="00623E66" w:rsidRDefault="009B6E79" w:rsidP="009B6E79">
            <w:pPr>
              <w:pStyle w:val="Maintext"/>
              <w:jc w:val="center"/>
              <w:rPr>
                <w:rFonts w:cs="Arial"/>
                <w:szCs w:val="22"/>
              </w:rPr>
            </w:pPr>
            <w:r>
              <w:rPr>
                <w:rFonts w:cs="Arial"/>
                <w:szCs w:val="22"/>
              </w:rPr>
              <w:t>8</w:t>
            </w:r>
          </w:p>
        </w:tc>
        <w:tc>
          <w:tcPr>
            <w:tcW w:w="851" w:type="dxa"/>
            <w:tcBorders>
              <w:top w:val="single" w:sz="6" w:space="0" w:color="auto"/>
              <w:left w:val="single" w:sz="6" w:space="0" w:color="auto"/>
              <w:bottom w:val="single" w:sz="6" w:space="0" w:color="auto"/>
              <w:right w:val="single" w:sz="6" w:space="0" w:color="auto"/>
            </w:tcBorders>
          </w:tcPr>
          <w:p w14:paraId="30C603B7" w14:textId="738F4C0F" w:rsidR="009B6E79" w:rsidRPr="00623E66" w:rsidRDefault="00AF7F81" w:rsidP="009B6E79">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37894AF7" w14:textId="6338D41C" w:rsidR="009B6E79" w:rsidRPr="00623E66" w:rsidRDefault="009B6E79" w:rsidP="009B6E79">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290DA426" w14:textId="4553B535" w:rsidR="009B6E79" w:rsidRPr="00623E66" w:rsidRDefault="009B6E79" w:rsidP="009B6E79">
            <w:pPr>
              <w:pStyle w:val="Maintext"/>
              <w:jc w:val="center"/>
              <w:rPr>
                <w:rFonts w:cs="Arial"/>
                <w:szCs w:val="22"/>
              </w:rPr>
            </w:pPr>
            <w:r w:rsidRPr="009B6E79">
              <w:rPr>
                <w:szCs w:val="22"/>
              </w:rPr>
              <w:t>Date</w:t>
            </w:r>
            <w:r w:rsidR="00894C92">
              <w:rPr>
                <w:szCs w:val="22"/>
              </w:rPr>
              <w:t xml:space="preserve"> </w:t>
            </w:r>
            <w:r w:rsidRPr="009B6E79">
              <w:rPr>
                <w:szCs w:val="22"/>
              </w:rPr>
              <w:t>Of</w:t>
            </w:r>
            <w:r w:rsidR="00894C92">
              <w:rPr>
                <w:szCs w:val="22"/>
              </w:rPr>
              <w:t xml:space="preserve"> </w:t>
            </w:r>
            <w:r w:rsidRPr="009B6E79">
              <w:rPr>
                <w:szCs w:val="22"/>
              </w:rPr>
              <w:t>Currency</w:t>
            </w:r>
          </w:p>
        </w:tc>
        <w:tc>
          <w:tcPr>
            <w:tcW w:w="2033" w:type="dxa"/>
            <w:tcBorders>
              <w:top w:val="single" w:sz="6" w:space="0" w:color="auto"/>
              <w:left w:val="single" w:sz="6" w:space="0" w:color="auto"/>
              <w:bottom w:val="single" w:sz="6" w:space="0" w:color="auto"/>
              <w:right w:val="single" w:sz="6" w:space="0" w:color="auto"/>
            </w:tcBorders>
          </w:tcPr>
          <w:p w14:paraId="0B5F050C" w14:textId="115AC5F9" w:rsidR="009B6E79" w:rsidRPr="00623E66" w:rsidRDefault="009B6E79" w:rsidP="009B6E79">
            <w:pPr>
              <w:pStyle w:val="Maintext"/>
              <w:rPr>
                <w:rFonts w:cs="Arial"/>
                <w:szCs w:val="22"/>
              </w:rPr>
            </w:pPr>
            <w:r w:rsidRPr="009B6E79">
              <w:rPr>
                <w:szCs w:val="22"/>
              </w:rPr>
              <w:t>Date Of Currency</w:t>
            </w:r>
            <w:r w:rsidRPr="009B6E79">
              <w:rPr>
                <w:b/>
                <w:bCs/>
                <w:szCs w:val="22"/>
              </w:rPr>
              <w:t xml:space="preserve"> </w:t>
            </w:r>
            <w:r w:rsidRPr="009B6E79">
              <w:rPr>
                <w:szCs w:val="22"/>
              </w:rPr>
              <w:t>(yyyymmdd)</w:t>
            </w:r>
          </w:p>
        </w:tc>
        <w:tc>
          <w:tcPr>
            <w:tcW w:w="1227" w:type="dxa"/>
            <w:tcBorders>
              <w:top w:val="single" w:sz="6" w:space="0" w:color="auto"/>
              <w:left w:val="single" w:sz="6" w:space="0" w:color="auto"/>
              <w:bottom w:val="single" w:sz="6" w:space="0" w:color="auto"/>
              <w:right w:val="single" w:sz="6" w:space="0" w:color="auto"/>
            </w:tcBorders>
          </w:tcPr>
          <w:p w14:paraId="57515C86" w14:textId="5EA7F6DE" w:rsidR="009B6E79" w:rsidRPr="00623E66" w:rsidRDefault="00C6595D" w:rsidP="009B6E79">
            <w:pPr>
              <w:jc w:val="center"/>
              <w:rPr>
                <w:rFonts w:cs="Arial"/>
                <w:b/>
                <w:szCs w:val="22"/>
              </w:rPr>
            </w:pPr>
            <w:r>
              <w:rPr>
                <w:rFonts w:cs="Arial"/>
                <w:b/>
                <w:szCs w:val="22"/>
              </w:rPr>
              <w:t>3.3</w:t>
            </w:r>
          </w:p>
        </w:tc>
      </w:tr>
      <w:tr w:rsidR="009B6E79" w:rsidRPr="00623E66" w14:paraId="277D82E8" w14:textId="77777777" w:rsidTr="00D53EB3">
        <w:tblPrEx>
          <w:tblCellMar>
            <w:left w:w="108" w:type="dxa"/>
            <w:right w:w="108" w:type="dxa"/>
          </w:tblCellMar>
        </w:tblPrEx>
        <w:trPr>
          <w:trHeight w:val="65"/>
        </w:trPr>
        <w:tc>
          <w:tcPr>
            <w:tcW w:w="945" w:type="dxa"/>
            <w:tcBorders>
              <w:top w:val="single" w:sz="6" w:space="0" w:color="auto"/>
              <w:left w:val="single" w:sz="6" w:space="0" w:color="auto"/>
              <w:bottom w:val="single" w:sz="6" w:space="0" w:color="auto"/>
              <w:right w:val="single" w:sz="6" w:space="0" w:color="auto"/>
            </w:tcBorders>
          </w:tcPr>
          <w:p w14:paraId="32747755" w14:textId="34121D8C" w:rsidR="009B6E79" w:rsidRPr="00623E66" w:rsidRDefault="009B6E79" w:rsidP="009B6E79">
            <w:pPr>
              <w:pStyle w:val="Maintext"/>
              <w:jc w:val="center"/>
              <w:rPr>
                <w:rFonts w:cs="Arial"/>
                <w:szCs w:val="22"/>
              </w:rPr>
            </w:pPr>
            <w:r>
              <w:rPr>
                <w:rFonts w:cs="Arial"/>
                <w:szCs w:val="22"/>
              </w:rPr>
              <w:t>4</w:t>
            </w:r>
          </w:p>
        </w:tc>
        <w:tc>
          <w:tcPr>
            <w:tcW w:w="850" w:type="dxa"/>
            <w:tcBorders>
              <w:top w:val="single" w:sz="6" w:space="0" w:color="auto"/>
              <w:left w:val="single" w:sz="6" w:space="0" w:color="auto"/>
              <w:bottom w:val="single" w:sz="6" w:space="0" w:color="auto"/>
              <w:right w:val="single" w:sz="6" w:space="0" w:color="auto"/>
            </w:tcBorders>
          </w:tcPr>
          <w:p w14:paraId="3912D192" w14:textId="10A568C5" w:rsidR="009B6E79" w:rsidRPr="00623E66" w:rsidRDefault="009B6E79" w:rsidP="009B6E79">
            <w:pPr>
              <w:pStyle w:val="Maintext"/>
              <w:jc w:val="center"/>
              <w:rPr>
                <w:rFonts w:cs="Arial"/>
                <w:szCs w:val="22"/>
              </w:rPr>
            </w:pPr>
            <w:r>
              <w:rPr>
                <w:rFonts w:cs="Arial"/>
                <w:szCs w:val="22"/>
              </w:rPr>
              <w:t>5</w:t>
            </w:r>
          </w:p>
        </w:tc>
        <w:tc>
          <w:tcPr>
            <w:tcW w:w="851" w:type="dxa"/>
            <w:tcBorders>
              <w:top w:val="single" w:sz="6" w:space="0" w:color="auto"/>
              <w:left w:val="single" w:sz="6" w:space="0" w:color="auto"/>
              <w:bottom w:val="single" w:sz="6" w:space="0" w:color="auto"/>
              <w:right w:val="single" w:sz="6" w:space="0" w:color="auto"/>
            </w:tcBorders>
          </w:tcPr>
          <w:p w14:paraId="21FE91C7" w14:textId="66D4243E" w:rsidR="009B6E79" w:rsidRPr="00623E66" w:rsidRDefault="009B6E79" w:rsidP="009B6E79">
            <w:pPr>
              <w:pStyle w:val="Maintext"/>
              <w:jc w:val="center"/>
              <w:rPr>
                <w:rFonts w:cs="Arial"/>
                <w:szCs w:val="22"/>
              </w:rPr>
            </w:pPr>
            <w:r>
              <w:rPr>
                <w:rFonts w:cs="Arial"/>
                <w:szCs w:val="22"/>
              </w:rPr>
              <w:t>N</w:t>
            </w:r>
          </w:p>
        </w:tc>
        <w:tc>
          <w:tcPr>
            <w:tcW w:w="709" w:type="dxa"/>
            <w:tcBorders>
              <w:top w:val="single" w:sz="6" w:space="0" w:color="auto"/>
              <w:left w:val="single" w:sz="6" w:space="0" w:color="auto"/>
              <w:bottom w:val="single" w:sz="6" w:space="0" w:color="auto"/>
              <w:right w:val="single" w:sz="6" w:space="0" w:color="auto"/>
            </w:tcBorders>
          </w:tcPr>
          <w:p w14:paraId="3E2B3A90" w14:textId="162E1183" w:rsidR="009B6E79" w:rsidRPr="00623E66" w:rsidRDefault="009B6E79" w:rsidP="009B6E79">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1B7273CA" w14:textId="50BAE821" w:rsidR="009B6E79" w:rsidRPr="00623E66" w:rsidRDefault="009B6E79" w:rsidP="009B6E79">
            <w:pPr>
              <w:pStyle w:val="Maintext"/>
              <w:jc w:val="center"/>
              <w:rPr>
                <w:rFonts w:cs="Arial"/>
                <w:szCs w:val="22"/>
              </w:rPr>
            </w:pPr>
            <w:r w:rsidRPr="009B6E79">
              <w:rPr>
                <w:szCs w:val="22"/>
              </w:rPr>
              <w:t>Row</w:t>
            </w:r>
            <w:r w:rsidR="00894C92">
              <w:rPr>
                <w:szCs w:val="22"/>
              </w:rPr>
              <w:t xml:space="preserve"> </w:t>
            </w:r>
            <w:r w:rsidRPr="009B6E79">
              <w:rPr>
                <w:szCs w:val="22"/>
              </w:rPr>
              <w:t>Count</w:t>
            </w:r>
          </w:p>
        </w:tc>
        <w:tc>
          <w:tcPr>
            <w:tcW w:w="2033" w:type="dxa"/>
            <w:tcBorders>
              <w:top w:val="single" w:sz="6" w:space="0" w:color="auto"/>
              <w:left w:val="single" w:sz="6" w:space="0" w:color="auto"/>
              <w:bottom w:val="single" w:sz="6" w:space="0" w:color="auto"/>
              <w:right w:val="single" w:sz="6" w:space="0" w:color="auto"/>
            </w:tcBorders>
            <w:vAlign w:val="center"/>
          </w:tcPr>
          <w:p w14:paraId="10D0DF2F" w14:textId="16BAC4F9" w:rsidR="009B6E79" w:rsidRPr="00623E66" w:rsidRDefault="009B6E79" w:rsidP="009B6E79">
            <w:pPr>
              <w:pStyle w:val="Maintext"/>
              <w:rPr>
                <w:rFonts w:cs="Arial"/>
                <w:szCs w:val="22"/>
              </w:rPr>
            </w:pPr>
            <w:r w:rsidRPr="009B6E79">
              <w:rPr>
                <w:szCs w:val="22"/>
              </w:rPr>
              <w:t xml:space="preserve">Row Count = </w:t>
            </w:r>
            <w:r w:rsidR="00AF7F81" w:rsidRPr="00AF7F81">
              <w:rPr>
                <w:szCs w:val="22"/>
              </w:rPr>
              <w:t>the count of Member Detail Record rows</w:t>
            </w:r>
          </w:p>
        </w:tc>
        <w:tc>
          <w:tcPr>
            <w:tcW w:w="1227" w:type="dxa"/>
            <w:tcBorders>
              <w:top w:val="single" w:sz="6" w:space="0" w:color="auto"/>
              <w:left w:val="single" w:sz="6" w:space="0" w:color="auto"/>
              <w:bottom w:val="single" w:sz="6" w:space="0" w:color="auto"/>
              <w:right w:val="single" w:sz="6" w:space="0" w:color="auto"/>
            </w:tcBorders>
          </w:tcPr>
          <w:p w14:paraId="380EB689" w14:textId="1C5B1B85" w:rsidR="009B6E79" w:rsidRPr="00623E66" w:rsidRDefault="00C6595D" w:rsidP="009B6E79">
            <w:pPr>
              <w:jc w:val="center"/>
              <w:rPr>
                <w:rFonts w:cs="Arial"/>
                <w:b/>
                <w:szCs w:val="22"/>
              </w:rPr>
            </w:pPr>
            <w:r>
              <w:rPr>
                <w:rFonts w:cs="Arial"/>
                <w:b/>
                <w:szCs w:val="22"/>
              </w:rPr>
              <w:t>3.4</w:t>
            </w:r>
          </w:p>
        </w:tc>
      </w:tr>
    </w:tbl>
    <w:p w14:paraId="20ECA820" w14:textId="77777777" w:rsidR="009B6E79" w:rsidRPr="009B6E79" w:rsidRDefault="009B6E79" w:rsidP="009B6E79">
      <w:pPr>
        <w:pStyle w:val="Maintext"/>
      </w:pPr>
    </w:p>
    <w:p w14:paraId="5C5F41EF" w14:textId="69E93E8B" w:rsidR="00291022" w:rsidRPr="00291022" w:rsidRDefault="00291022" w:rsidP="00291022">
      <w:pPr>
        <w:pStyle w:val="Head2"/>
      </w:pPr>
      <w:bookmarkStart w:id="28" w:name="_Toc97624575"/>
      <w:r>
        <w:t>3.</w:t>
      </w:r>
      <w:r w:rsidR="00CC551E">
        <w:t>2</w:t>
      </w:r>
      <w:r>
        <w:tab/>
      </w:r>
      <w:r w:rsidR="00CC551E">
        <w:t>Member</w:t>
      </w:r>
      <w:r w:rsidR="00542042">
        <w:t xml:space="preserve"> Details</w:t>
      </w:r>
      <w:r w:rsidR="00CC551E">
        <w:t xml:space="preserve"> </w:t>
      </w:r>
      <w:r>
        <w:t>record</w:t>
      </w:r>
      <w:bookmarkEnd w:id="28"/>
    </w:p>
    <w:tbl>
      <w:tblPr>
        <w:tblW w:w="9733" w:type="dxa"/>
        <w:tblInd w:w="-102" w:type="dxa"/>
        <w:tblLayout w:type="fixed"/>
        <w:tblCellMar>
          <w:left w:w="40" w:type="dxa"/>
          <w:right w:w="40" w:type="dxa"/>
        </w:tblCellMar>
        <w:tblLook w:val="0000" w:firstRow="0" w:lastRow="0" w:firstColumn="0" w:lastColumn="0" w:noHBand="0" w:noVBand="0"/>
      </w:tblPr>
      <w:tblGrid>
        <w:gridCol w:w="945"/>
        <w:gridCol w:w="850"/>
        <w:gridCol w:w="851"/>
        <w:gridCol w:w="709"/>
        <w:gridCol w:w="3118"/>
        <w:gridCol w:w="2033"/>
        <w:gridCol w:w="1227"/>
      </w:tblGrid>
      <w:tr w:rsidR="002F64D2" w:rsidRPr="00D46CFD" w14:paraId="55A15AB6" w14:textId="77777777" w:rsidTr="009B6E79">
        <w:trPr>
          <w:trHeight w:hRule="exact" w:val="567"/>
        </w:trPr>
        <w:tc>
          <w:tcPr>
            <w:tcW w:w="945" w:type="dxa"/>
            <w:tcBorders>
              <w:top w:val="single" w:sz="6" w:space="0" w:color="auto"/>
              <w:left w:val="single" w:sz="6" w:space="0" w:color="auto"/>
              <w:bottom w:val="single" w:sz="6" w:space="0" w:color="auto"/>
              <w:right w:val="single" w:sz="6" w:space="0" w:color="auto"/>
            </w:tcBorders>
            <w:shd w:val="clear" w:color="auto" w:fill="FFFFFF"/>
          </w:tcPr>
          <w:p w14:paraId="55A15AAF" w14:textId="77777777" w:rsidR="002F64D2" w:rsidRPr="00623E66" w:rsidRDefault="002F64D2" w:rsidP="009F4ECE">
            <w:pPr>
              <w:pStyle w:val="Maintext"/>
              <w:jc w:val="center"/>
              <w:rPr>
                <w:rFonts w:cs="Arial"/>
                <w:szCs w:val="22"/>
              </w:rPr>
            </w:pPr>
            <w:r w:rsidRPr="00623E66">
              <w:rPr>
                <w:rFonts w:cs="Arial"/>
                <w:b/>
                <w:szCs w:val="22"/>
              </w:rPr>
              <w:t>Column</w:t>
            </w:r>
          </w:p>
        </w:tc>
        <w:tc>
          <w:tcPr>
            <w:tcW w:w="850" w:type="dxa"/>
            <w:tcBorders>
              <w:top w:val="single" w:sz="6" w:space="0" w:color="auto"/>
              <w:left w:val="single" w:sz="6" w:space="0" w:color="auto"/>
              <w:bottom w:val="single" w:sz="6" w:space="0" w:color="auto"/>
              <w:right w:val="single" w:sz="6" w:space="0" w:color="auto"/>
            </w:tcBorders>
            <w:shd w:val="clear" w:color="auto" w:fill="FFFFFF"/>
          </w:tcPr>
          <w:p w14:paraId="55A15AB0" w14:textId="77777777" w:rsidR="002F64D2" w:rsidRPr="00623E66" w:rsidRDefault="002F64D2" w:rsidP="009F4ECE">
            <w:pPr>
              <w:pStyle w:val="Maintext"/>
              <w:jc w:val="center"/>
              <w:rPr>
                <w:rFonts w:cs="Arial"/>
                <w:b/>
                <w:bCs/>
                <w:color w:val="000000"/>
                <w:spacing w:val="-5"/>
                <w:szCs w:val="22"/>
              </w:rPr>
            </w:pPr>
            <w:r w:rsidRPr="00623E66">
              <w:rPr>
                <w:rFonts w:cs="Arial"/>
                <w:b/>
                <w:bCs/>
                <w:color w:val="000000"/>
                <w:spacing w:val="-5"/>
                <w:szCs w:val="22"/>
              </w:rPr>
              <w:t xml:space="preserve">Field </w:t>
            </w:r>
            <w:r w:rsidRPr="00623E66">
              <w:rPr>
                <w:rFonts w:cs="Arial"/>
                <w:b/>
                <w:bCs/>
                <w:color w:val="000000"/>
                <w:spacing w:val="-2"/>
                <w:szCs w:val="22"/>
              </w:rPr>
              <w:t>length</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5A15AB1" w14:textId="340D3D12" w:rsidR="002F64D2" w:rsidRPr="00623E66" w:rsidRDefault="002F64D2" w:rsidP="009F4ECE">
            <w:pPr>
              <w:pStyle w:val="Maintext"/>
              <w:jc w:val="center"/>
              <w:rPr>
                <w:rFonts w:cs="Arial"/>
                <w:szCs w:val="22"/>
              </w:rPr>
            </w:pPr>
            <w:r w:rsidRPr="00623E66">
              <w:rPr>
                <w:rFonts w:cs="Arial"/>
                <w:b/>
                <w:bCs/>
                <w:color w:val="000000"/>
                <w:spacing w:val="-5"/>
                <w:szCs w:val="22"/>
              </w:rPr>
              <w:t xml:space="preserve">Field </w:t>
            </w:r>
            <w:r w:rsidRPr="00623E66">
              <w:rPr>
                <w:rFonts w:cs="Arial"/>
                <w:b/>
                <w:bCs/>
                <w:color w:val="000000"/>
                <w:spacing w:val="-2"/>
                <w:szCs w:val="22"/>
              </w:rPr>
              <w:t>forma</w:t>
            </w:r>
            <w:r w:rsidR="009B6E79">
              <w:rPr>
                <w:rFonts w:cs="Arial"/>
                <w:b/>
                <w:bCs/>
                <w:color w:val="000000"/>
                <w:spacing w:val="-2"/>
                <w:szCs w:val="22"/>
              </w:rPr>
              <w:t>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55A15AB2" w14:textId="77777777" w:rsidR="002F64D2" w:rsidRPr="00623E66" w:rsidRDefault="002F64D2" w:rsidP="009F4ECE">
            <w:pPr>
              <w:pStyle w:val="Maintext"/>
              <w:jc w:val="center"/>
              <w:rPr>
                <w:rFonts w:cs="Arial"/>
                <w:szCs w:val="22"/>
              </w:rPr>
            </w:pPr>
            <w:r w:rsidRPr="00623E66">
              <w:rPr>
                <w:rFonts w:cs="Arial"/>
                <w:b/>
                <w:bCs/>
                <w:color w:val="000000"/>
                <w:spacing w:val="-4"/>
                <w:szCs w:val="22"/>
              </w:rPr>
              <w:t>Field type</w:t>
            </w:r>
          </w:p>
        </w:tc>
        <w:tc>
          <w:tcPr>
            <w:tcW w:w="3118" w:type="dxa"/>
            <w:tcBorders>
              <w:top w:val="single" w:sz="6" w:space="0" w:color="auto"/>
              <w:left w:val="single" w:sz="6" w:space="0" w:color="auto"/>
              <w:bottom w:val="single" w:sz="6" w:space="0" w:color="auto"/>
              <w:right w:val="single" w:sz="6" w:space="0" w:color="auto"/>
            </w:tcBorders>
            <w:shd w:val="clear" w:color="auto" w:fill="FFFFFF"/>
          </w:tcPr>
          <w:p w14:paraId="55A15AB3" w14:textId="77777777" w:rsidR="002F64D2" w:rsidRPr="00623E66" w:rsidRDefault="00A74588" w:rsidP="009F4ECE">
            <w:pPr>
              <w:pStyle w:val="Maintext"/>
              <w:jc w:val="center"/>
              <w:rPr>
                <w:rFonts w:cs="Arial"/>
                <w:b/>
                <w:bCs/>
                <w:color w:val="000000"/>
                <w:spacing w:val="-4"/>
                <w:szCs w:val="22"/>
              </w:rPr>
            </w:pPr>
            <w:r w:rsidRPr="00623E66">
              <w:rPr>
                <w:rFonts w:cs="Arial"/>
                <w:b/>
                <w:bCs/>
                <w:color w:val="000000"/>
                <w:spacing w:val="-4"/>
                <w:szCs w:val="22"/>
              </w:rPr>
              <w:t>Column</w:t>
            </w:r>
            <w:r w:rsidR="00BA1ED2" w:rsidRPr="00623E66">
              <w:rPr>
                <w:rFonts w:cs="Arial"/>
                <w:b/>
                <w:bCs/>
                <w:color w:val="000000"/>
                <w:spacing w:val="-4"/>
                <w:szCs w:val="22"/>
              </w:rPr>
              <w:t xml:space="preserve"> </w:t>
            </w:r>
            <w:r w:rsidR="00917208" w:rsidRPr="00623E66">
              <w:rPr>
                <w:rFonts w:cs="Arial"/>
                <w:b/>
                <w:bCs/>
                <w:color w:val="000000"/>
                <w:spacing w:val="-4"/>
                <w:szCs w:val="22"/>
              </w:rPr>
              <w:t>n</w:t>
            </w:r>
            <w:r w:rsidR="00B27BEE" w:rsidRPr="00623E66">
              <w:rPr>
                <w:rFonts w:cs="Arial"/>
                <w:b/>
                <w:bCs/>
                <w:color w:val="000000"/>
                <w:spacing w:val="-4"/>
                <w:szCs w:val="22"/>
              </w:rPr>
              <w:t>ame</w:t>
            </w:r>
          </w:p>
        </w:tc>
        <w:tc>
          <w:tcPr>
            <w:tcW w:w="2033" w:type="dxa"/>
            <w:tcBorders>
              <w:top w:val="single" w:sz="6" w:space="0" w:color="auto"/>
              <w:left w:val="single" w:sz="6" w:space="0" w:color="auto"/>
              <w:bottom w:val="single" w:sz="6" w:space="0" w:color="auto"/>
              <w:right w:val="single" w:sz="6" w:space="0" w:color="auto"/>
            </w:tcBorders>
            <w:shd w:val="clear" w:color="auto" w:fill="FFFFFF"/>
          </w:tcPr>
          <w:p w14:paraId="55A15AB4" w14:textId="77777777" w:rsidR="002F64D2" w:rsidRPr="00623E66" w:rsidRDefault="00B27BEE" w:rsidP="009F4ECE">
            <w:pPr>
              <w:pStyle w:val="Maintext"/>
              <w:jc w:val="center"/>
              <w:rPr>
                <w:rFonts w:cs="Arial"/>
                <w:szCs w:val="22"/>
              </w:rPr>
            </w:pPr>
            <w:r w:rsidRPr="00623E66">
              <w:rPr>
                <w:rFonts w:cs="Arial"/>
                <w:b/>
                <w:bCs/>
                <w:color w:val="000000"/>
                <w:spacing w:val="-4"/>
                <w:szCs w:val="22"/>
              </w:rPr>
              <w:t>Field content</w:t>
            </w:r>
          </w:p>
        </w:tc>
        <w:tc>
          <w:tcPr>
            <w:tcW w:w="1227" w:type="dxa"/>
            <w:tcBorders>
              <w:top w:val="single" w:sz="6" w:space="0" w:color="auto"/>
              <w:left w:val="single" w:sz="6" w:space="0" w:color="auto"/>
              <w:bottom w:val="single" w:sz="6" w:space="0" w:color="auto"/>
              <w:right w:val="single" w:sz="6" w:space="0" w:color="auto"/>
            </w:tcBorders>
            <w:shd w:val="clear" w:color="auto" w:fill="FFFFFF"/>
          </w:tcPr>
          <w:p w14:paraId="55A15AB5" w14:textId="77777777" w:rsidR="002F64D2" w:rsidRPr="00623E66" w:rsidRDefault="002F64D2" w:rsidP="009F4ECE">
            <w:pPr>
              <w:pStyle w:val="Maintext"/>
              <w:jc w:val="center"/>
              <w:rPr>
                <w:rFonts w:cs="Arial"/>
                <w:szCs w:val="22"/>
              </w:rPr>
            </w:pPr>
            <w:r w:rsidRPr="00623E66">
              <w:rPr>
                <w:rFonts w:cs="Arial"/>
                <w:b/>
                <w:bCs/>
                <w:color w:val="000000"/>
                <w:spacing w:val="-3"/>
                <w:szCs w:val="22"/>
              </w:rPr>
              <w:t>Reference number</w:t>
            </w:r>
          </w:p>
        </w:tc>
      </w:tr>
      <w:tr w:rsidR="00365BB6" w:rsidRPr="003D7E28" w14:paraId="55A15ABF"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AB7" w14:textId="77777777" w:rsidR="00365BB6" w:rsidRPr="00623E66" w:rsidRDefault="00365BB6" w:rsidP="009F4ECE">
            <w:pPr>
              <w:pStyle w:val="Maintext"/>
              <w:jc w:val="center"/>
              <w:rPr>
                <w:rFonts w:cs="Arial"/>
                <w:szCs w:val="22"/>
              </w:rPr>
            </w:pPr>
            <w:r w:rsidRPr="00623E66">
              <w:rPr>
                <w:rFonts w:cs="Arial"/>
                <w:szCs w:val="22"/>
              </w:rPr>
              <w:t>1</w:t>
            </w:r>
          </w:p>
        </w:tc>
        <w:tc>
          <w:tcPr>
            <w:tcW w:w="850" w:type="dxa"/>
            <w:tcBorders>
              <w:top w:val="single" w:sz="6" w:space="0" w:color="auto"/>
              <w:left w:val="single" w:sz="6" w:space="0" w:color="auto"/>
              <w:bottom w:val="single" w:sz="6" w:space="0" w:color="auto"/>
              <w:right w:val="single" w:sz="6" w:space="0" w:color="auto"/>
            </w:tcBorders>
          </w:tcPr>
          <w:p w14:paraId="55A15AB8" w14:textId="61970633" w:rsidR="00365BB6" w:rsidRPr="00623E66" w:rsidRDefault="00570950" w:rsidP="009F4ECE">
            <w:pPr>
              <w:pStyle w:val="Maintext"/>
              <w:jc w:val="center"/>
              <w:rPr>
                <w:rFonts w:cs="Arial"/>
                <w:szCs w:val="22"/>
              </w:rPr>
            </w:pPr>
            <w:r w:rsidRPr="00623E66">
              <w:rPr>
                <w:rFonts w:cs="Arial"/>
                <w:szCs w:val="22"/>
              </w:rPr>
              <w:t>76</w:t>
            </w:r>
          </w:p>
        </w:tc>
        <w:tc>
          <w:tcPr>
            <w:tcW w:w="851" w:type="dxa"/>
            <w:tcBorders>
              <w:top w:val="single" w:sz="6" w:space="0" w:color="auto"/>
              <w:left w:val="single" w:sz="6" w:space="0" w:color="auto"/>
              <w:bottom w:val="single" w:sz="6" w:space="0" w:color="auto"/>
              <w:right w:val="single" w:sz="6" w:space="0" w:color="auto"/>
            </w:tcBorders>
          </w:tcPr>
          <w:p w14:paraId="55A15AB9" w14:textId="36428C3C" w:rsidR="00365BB6" w:rsidRPr="00623E66" w:rsidRDefault="005F127E" w:rsidP="005F127E">
            <w:pPr>
              <w:pStyle w:val="Maintext"/>
              <w:jc w:val="center"/>
              <w:rPr>
                <w:rFonts w:cs="Arial"/>
                <w:szCs w:val="22"/>
              </w:rPr>
            </w:pPr>
            <w:r>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55A15ABA" w14:textId="055AA19B"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ABC" w14:textId="4F09D5E6" w:rsidR="00370D8C" w:rsidRPr="00623E66" w:rsidRDefault="00570950" w:rsidP="00570950">
            <w:pPr>
              <w:pStyle w:val="Maintext"/>
              <w:jc w:val="center"/>
              <w:rPr>
                <w:rFonts w:cs="Arial"/>
                <w:szCs w:val="22"/>
              </w:rPr>
            </w:pPr>
            <w:r w:rsidRPr="00623E66">
              <w:rPr>
                <w:rFonts w:cs="Arial"/>
                <w:szCs w:val="22"/>
              </w:rPr>
              <w:t>Fund</w:t>
            </w:r>
            <w:r w:rsidR="0011003E" w:rsidRPr="00623E66">
              <w:rPr>
                <w:rFonts w:cs="Arial"/>
                <w:szCs w:val="22"/>
              </w:rPr>
              <w:t>_N</w:t>
            </w:r>
            <w:r w:rsidRPr="00623E66">
              <w:rPr>
                <w:rFonts w:cs="Arial"/>
                <w:szCs w:val="22"/>
              </w:rPr>
              <w:t>ame</w:t>
            </w:r>
          </w:p>
        </w:tc>
        <w:tc>
          <w:tcPr>
            <w:tcW w:w="2033" w:type="dxa"/>
            <w:tcBorders>
              <w:top w:val="single" w:sz="6" w:space="0" w:color="auto"/>
              <w:left w:val="single" w:sz="6" w:space="0" w:color="auto"/>
              <w:bottom w:val="single" w:sz="6" w:space="0" w:color="auto"/>
              <w:right w:val="single" w:sz="6" w:space="0" w:color="auto"/>
            </w:tcBorders>
          </w:tcPr>
          <w:p w14:paraId="55A15ABD" w14:textId="36EAF6C4" w:rsidR="00365BB6" w:rsidRPr="00623E66" w:rsidRDefault="0089152F" w:rsidP="0089152F">
            <w:pPr>
              <w:pStyle w:val="Maintext"/>
              <w:rPr>
                <w:rFonts w:cs="Arial"/>
                <w:szCs w:val="22"/>
              </w:rPr>
            </w:pPr>
            <w:r w:rsidRPr="00623E66">
              <w:rPr>
                <w:rFonts w:cs="Arial"/>
                <w:szCs w:val="22"/>
              </w:rPr>
              <w:t>Fund Name</w:t>
            </w:r>
          </w:p>
        </w:tc>
        <w:tc>
          <w:tcPr>
            <w:tcW w:w="1227" w:type="dxa"/>
            <w:tcBorders>
              <w:top w:val="single" w:sz="6" w:space="0" w:color="auto"/>
              <w:left w:val="single" w:sz="6" w:space="0" w:color="auto"/>
              <w:bottom w:val="single" w:sz="6" w:space="0" w:color="auto"/>
              <w:right w:val="single" w:sz="6" w:space="0" w:color="auto"/>
            </w:tcBorders>
          </w:tcPr>
          <w:p w14:paraId="55A15ABE" w14:textId="79742CA4" w:rsidR="00365BB6" w:rsidRPr="00623E66" w:rsidRDefault="00CC551E" w:rsidP="009F4ECE">
            <w:pPr>
              <w:jc w:val="center"/>
              <w:rPr>
                <w:rFonts w:cs="Arial"/>
                <w:b/>
                <w:szCs w:val="22"/>
              </w:rPr>
            </w:pPr>
            <w:bookmarkStart w:id="29" w:name="r6_19"/>
            <w:bookmarkStart w:id="30" w:name="r4_1"/>
            <w:bookmarkEnd w:id="29"/>
            <w:bookmarkEnd w:id="30"/>
            <w:r w:rsidRPr="00623E66">
              <w:rPr>
                <w:rFonts w:cs="Arial"/>
                <w:b/>
                <w:szCs w:val="22"/>
              </w:rPr>
              <w:t>3.</w:t>
            </w:r>
            <w:r w:rsidR="00C6595D">
              <w:rPr>
                <w:rFonts w:cs="Arial"/>
                <w:b/>
                <w:szCs w:val="22"/>
              </w:rPr>
              <w:t>5</w:t>
            </w:r>
          </w:p>
        </w:tc>
      </w:tr>
      <w:tr w:rsidR="00365BB6" w:rsidRPr="003D7E28" w14:paraId="55A15AC8" w14:textId="77777777" w:rsidTr="009B6E79">
        <w:tblPrEx>
          <w:tblCellMar>
            <w:left w:w="108" w:type="dxa"/>
            <w:right w:w="108" w:type="dxa"/>
          </w:tblCellMar>
        </w:tblPrEx>
        <w:trPr>
          <w:trHeight w:val="65"/>
        </w:trPr>
        <w:tc>
          <w:tcPr>
            <w:tcW w:w="945" w:type="dxa"/>
            <w:tcBorders>
              <w:top w:val="single" w:sz="6" w:space="0" w:color="auto"/>
              <w:left w:val="single" w:sz="6" w:space="0" w:color="auto"/>
              <w:bottom w:val="single" w:sz="6" w:space="0" w:color="auto"/>
              <w:right w:val="single" w:sz="6" w:space="0" w:color="auto"/>
            </w:tcBorders>
          </w:tcPr>
          <w:p w14:paraId="55A15AC0" w14:textId="77777777" w:rsidR="00365BB6" w:rsidRPr="00623E66" w:rsidRDefault="00365BB6" w:rsidP="009F4ECE">
            <w:pPr>
              <w:pStyle w:val="Maintext"/>
              <w:jc w:val="center"/>
              <w:rPr>
                <w:rFonts w:cs="Arial"/>
                <w:szCs w:val="22"/>
              </w:rPr>
            </w:pPr>
            <w:r w:rsidRPr="00623E66">
              <w:rPr>
                <w:rFonts w:cs="Arial"/>
                <w:szCs w:val="22"/>
              </w:rPr>
              <w:t>2</w:t>
            </w:r>
          </w:p>
        </w:tc>
        <w:tc>
          <w:tcPr>
            <w:tcW w:w="850" w:type="dxa"/>
            <w:tcBorders>
              <w:top w:val="single" w:sz="6" w:space="0" w:color="auto"/>
              <w:left w:val="single" w:sz="6" w:space="0" w:color="auto"/>
              <w:bottom w:val="single" w:sz="6" w:space="0" w:color="auto"/>
              <w:right w:val="single" w:sz="6" w:space="0" w:color="auto"/>
            </w:tcBorders>
          </w:tcPr>
          <w:p w14:paraId="55A15AC1" w14:textId="1AA345E0" w:rsidR="00365BB6" w:rsidRPr="00623E66" w:rsidRDefault="00570950" w:rsidP="009F4ECE">
            <w:pPr>
              <w:pStyle w:val="Maintext"/>
              <w:jc w:val="center"/>
              <w:rPr>
                <w:rFonts w:cs="Arial"/>
                <w:szCs w:val="22"/>
              </w:rPr>
            </w:pPr>
            <w:r w:rsidRPr="00623E66">
              <w:rPr>
                <w:rFonts w:cs="Arial"/>
                <w:szCs w:val="22"/>
              </w:rPr>
              <w:t>11</w:t>
            </w:r>
          </w:p>
        </w:tc>
        <w:tc>
          <w:tcPr>
            <w:tcW w:w="851" w:type="dxa"/>
            <w:tcBorders>
              <w:top w:val="single" w:sz="6" w:space="0" w:color="auto"/>
              <w:left w:val="single" w:sz="6" w:space="0" w:color="auto"/>
              <w:bottom w:val="single" w:sz="6" w:space="0" w:color="auto"/>
              <w:right w:val="single" w:sz="6" w:space="0" w:color="auto"/>
            </w:tcBorders>
          </w:tcPr>
          <w:p w14:paraId="55A15AC2" w14:textId="62612267" w:rsidR="00365BB6" w:rsidRPr="00623E66" w:rsidRDefault="008B7901" w:rsidP="009F4ECE">
            <w:pPr>
              <w:pStyle w:val="Maintext"/>
              <w:jc w:val="center"/>
              <w:rPr>
                <w:rFonts w:cs="Arial"/>
                <w:szCs w:val="22"/>
              </w:rPr>
            </w:pPr>
            <w:r w:rsidRPr="00623E66">
              <w:rPr>
                <w:rFonts w:cs="Arial"/>
                <w:szCs w:val="22"/>
              </w:rPr>
              <w:t>N</w:t>
            </w:r>
          </w:p>
        </w:tc>
        <w:tc>
          <w:tcPr>
            <w:tcW w:w="709" w:type="dxa"/>
            <w:tcBorders>
              <w:top w:val="single" w:sz="6" w:space="0" w:color="auto"/>
              <w:left w:val="single" w:sz="6" w:space="0" w:color="auto"/>
              <w:bottom w:val="single" w:sz="6" w:space="0" w:color="auto"/>
              <w:right w:val="single" w:sz="6" w:space="0" w:color="auto"/>
            </w:tcBorders>
          </w:tcPr>
          <w:p w14:paraId="55A15AC3" w14:textId="00F670EF"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AC5" w14:textId="3EC14D8D" w:rsidR="00365BB6" w:rsidRPr="00623E66" w:rsidRDefault="00570950" w:rsidP="00570950">
            <w:pPr>
              <w:pStyle w:val="Maintext"/>
              <w:jc w:val="center"/>
              <w:rPr>
                <w:rFonts w:cs="Arial"/>
                <w:szCs w:val="22"/>
              </w:rPr>
            </w:pPr>
            <w:r w:rsidRPr="00623E66">
              <w:rPr>
                <w:rFonts w:cs="Arial"/>
                <w:szCs w:val="22"/>
              </w:rPr>
              <w:t>Fund</w:t>
            </w:r>
            <w:r w:rsidR="0011003E" w:rsidRPr="00623E66">
              <w:rPr>
                <w:rFonts w:cs="Arial"/>
                <w:szCs w:val="22"/>
              </w:rPr>
              <w:t>_</w:t>
            </w:r>
            <w:r w:rsidRPr="00623E66">
              <w:rPr>
                <w:rFonts w:cs="Arial"/>
                <w:szCs w:val="22"/>
              </w:rPr>
              <w:t>ABN</w:t>
            </w:r>
          </w:p>
        </w:tc>
        <w:tc>
          <w:tcPr>
            <w:tcW w:w="2033" w:type="dxa"/>
            <w:tcBorders>
              <w:top w:val="single" w:sz="6" w:space="0" w:color="auto"/>
              <w:left w:val="single" w:sz="6" w:space="0" w:color="auto"/>
              <w:bottom w:val="single" w:sz="6" w:space="0" w:color="auto"/>
              <w:right w:val="single" w:sz="6" w:space="0" w:color="auto"/>
            </w:tcBorders>
          </w:tcPr>
          <w:p w14:paraId="55A15AC6" w14:textId="35FA90F8" w:rsidR="00365BB6" w:rsidRPr="00623E66" w:rsidRDefault="0089152F" w:rsidP="00365BB6">
            <w:pPr>
              <w:pStyle w:val="Maintext"/>
              <w:rPr>
                <w:rFonts w:cs="Arial"/>
                <w:szCs w:val="22"/>
              </w:rPr>
            </w:pPr>
            <w:r w:rsidRPr="00623E66">
              <w:rPr>
                <w:rFonts w:cs="Arial"/>
                <w:szCs w:val="22"/>
              </w:rPr>
              <w:t>Fund Australian Business Number (ABN)</w:t>
            </w:r>
          </w:p>
        </w:tc>
        <w:tc>
          <w:tcPr>
            <w:tcW w:w="1227" w:type="dxa"/>
            <w:tcBorders>
              <w:top w:val="single" w:sz="6" w:space="0" w:color="auto"/>
              <w:left w:val="single" w:sz="6" w:space="0" w:color="auto"/>
              <w:bottom w:val="single" w:sz="6" w:space="0" w:color="auto"/>
              <w:right w:val="single" w:sz="6" w:space="0" w:color="auto"/>
            </w:tcBorders>
          </w:tcPr>
          <w:p w14:paraId="55A15AC7" w14:textId="7C8FE8DA" w:rsidR="00365BB6" w:rsidRPr="00623E66" w:rsidRDefault="00CC551E" w:rsidP="009F4ECE">
            <w:pPr>
              <w:jc w:val="center"/>
              <w:rPr>
                <w:rFonts w:cs="Arial"/>
                <w:b/>
                <w:szCs w:val="22"/>
              </w:rPr>
            </w:pPr>
            <w:bookmarkStart w:id="31" w:name="r4_2"/>
            <w:bookmarkEnd w:id="31"/>
            <w:r w:rsidRPr="00623E66">
              <w:rPr>
                <w:rFonts w:cs="Arial"/>
                <w:b/>
                <w:szCs w:val="22"/>
              </w:rPr>
              <w:t>3.</w:t>
            </w:r>
            <w:r w:rsidR="00C6595D">
              <w:rPr>
                <w:rFonts w:cs="Arial"/>
                <w:b/>
                <w:szCs w:val="22"/>
              </w:rPr>
              <w:t>6</w:t>
            </w:r>
          </w:p>
        </w:tc>
      </w:tr>
      <w:tr w:rsidR="00365BB6" w:rsidRPr="003D7E28" w14:paraId="55A15AD1" w14:textId="77777777" w:rsidTr="009B6E79">
        <w:tblPrEx>
          <w:tblCellMar>
            <w:left w:w="108" w:type="dxa"/>
            <w:right w:w="108" w:type="dxa"/>
          </w:tblCellMar>
        </w:tblPrEx>
        <w:trPr>
          <w:trHeight w:val="189"/>
        </w:trPr>
        <w:tc>
          <w:tcPr>
            <w:tcW w:w="945" w:type="dxa"/>
            <w:tcBorders>
              <w:top w:val="single" w:sz="6" w:space="0" w:color="auto"/>
              <w:left w:val="single" w:sz="6" w:space="0" w:color="auto"/>
              <w:bottom w:val="single" w:sz="6" w:space="0" w:color="auto"/>
              <w:right w:val="single" w:sz="6" w:space="0" w:color="auto"/>
            </w:tcBorders>
          </w:tcPr>
          <w:p w14:paraId="55A15AC9" w14:textId="77777777" w:rsidR="00365BB6" w:rsidRPr="00623E66" w:rsidRDefault="00365BB6" w:rsidP="009F4ECE">
            <w:pPr>
              <w:pStyle w:val="Maintext"/>
              <w:jc w:val="center"/>
              <w:rPr>
                <w:rFonts w:cs="Arial"/>
                <w:szCs w:val="22"/>
              </w:rPr>
            </w:pPr>
            <w:r w:rsidRPr="00623E66">
              <w:rPr>
                <w:rFonts w:cs="Arial"/>
                <w:szCs w:val="22"/>
              </w:rPr>
              <w:t>3</w:t>
            </w:r>
          </w:p>
        </w:tc>
        <w:tc>
          <w:tcPr>
            <w:tcW w:w="850" w:type="dxa"/>
            <w:tcBorders>
              <w:top w:val="single" w:sz="6" w:space="0" w:color="auto"/>
              <w:left w:val="single" w:sz="6" w:space="0" w:color="auto"/>
              <w:bottom w:val="single" w:sz="6" w:space="0" w:color="auto"/>
              <w:right w:val="single" w:sz="6" w:space="0" w:color="auto"/>
            </w:tcBorders>
          </w:tcPr>
          <w:p w14:paraId="55A15ACA" w14:textId="41FB4B08" w:rsidR="00365BB6" w:rsidRPr="00623E66" w:rsidRDefault="00D674BA" w:rsidP="00D674BA">
            <w:pPr>
              <w:pStyle w:val="Maintext"/>
              <w:jc w:val="center"/>
              <w:rPr>
                <w:rFonts w:cs="Arial"/>
                <w:szCs w:val="22"/>
              </w:rPr>
            </w:pPr>
            <w:r w:rsidRPr="00623E66">
              <w:rPr>
                <w:rFonts w:cs="Arial"/>
                <w:szCs w:val="22"/>
              </w:rPr>
              <w:t>9</w:t>
            </w:r>
          </w:p>
        </w:tc>
        <w:tc>
          <w:tcPr>
            <w:tcW w:w="851" w:type="dxa"/>
            <w:tcBorders>
              <w:top w:val="single" w:sz="6" w:space="0" w:color="auto"/>
              <w:left w:val="single" w:sz="6" w:space="0" w:color="auto"/>
              <w:bottom w:val="single" w:sz="6" w:space="0" w:color="auto"/>
              <w:right w:val="single" w:sz="6" w:space="0" w:color="auto"/>
            </w:tcBorders>
          </w:tcPr>
          <w:p w14:paraId="55A15ACB" w14:textId="0BCAE89C" w:rsidR="00365BB6" w:rsidRPr="00623E66" w:rsidRDefault="00197E4B" w:rsidP="009F4ECE">
            <w:pPr>
              <w:pStyle w:val="Maintext"/>
              <w:jc w:val="center"/>
              <w:rPr>
                <w:rFonts w:cs="Arial"/>
                <w:szCs w:val="22"/>
              </w:rPr>
            </w:pPr>
            <w:r w:rsidRPr="00623E66">
              <w:rPr>
                <w:rFonts w:cs="Arial"/>
                <w:szCs w:val="22"/>
              </w:rPr>
              <w:t>N</w:t>
            </w:r>
          </w:p>
        </w:tc>
        <w:tc>
          <w:tcPr>
            <w:tcW w:w="709" w:type="dxa"/>
            <w:tcBorders>
              <w:top w:val="single" w:sz="6" w:space="0" w:color="auto"/>
              <w:left w:val="single" w:sz="6" w:space="0" w:color="auto"/>
              <w:bottom w:val="single" w:sz="6" w:space="0" w:color="auto"/>
              <w:right w:val="single" w:sz="6" w:space="0" w:color="auto"/>
            </w:tcBorders>
          </w:tcPr>
          <w:p w14:paraId="55A15ACC" w14:textId="5C8715A7"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ACE" w14:textId="5A14462C" w:rsidR="00365BB6" w:rsidRPr="00623E66" w:rsidRDefault="00570950" w:rsidP="00570950">
            <w:pPr>
              <w:pStyle w:val="Maintext"/>
              <w:jc w:val="center"/>
              <w:rPr>
                <w:rFonts w:cs="Arial"/>
                <w:szCs w:val="22"/>
              </w:rPr>
            </w:pPr>
            <w:r w:rsidRPr="00623E66">
              <w:rPr>
                <w:rFonts w:cs="Arial"/>
                <w:szCs w:val="22"/>
              </w:rPr>
              <w:t>Members</w:t>
            </w:r>
            <w:r w:rsidR="0011003E" w:rsidRPr="00623E66">
              <w:rPr>
                <w:rFonts w:cs="Arial"/>
                <w:szCs w:val="22"/>
              </w:rPr>
              <w:t>_</w:t>
            </w:r>
            <w:r w:rsidRPr="00623E66">
              <w:rPr>
                <w:rFonts w:cs="Arial"/>
                <w:szCs w:val="22"/>
              </w:rPr>
              <w:t>TFN</w:t>
            </w:r>
          </w:p>
        </w:tc>
        <w:tc>
          <w:tcPr>
            <w:tcW w:w="2033" w:type="dxa"/>
            <w:tcBorders>
              <w:top w:val="single" w:sz="6" w:space="0" w:color="auto"/>
              <w:left w:val="single" w:sz="6" w:space="0" w:color="auto"/>
              <w:bottom w:val="single" w:sz="6" w:space="0" w:color="auto"/>
              <w:right w:val="single" w:sz="6" w:space="0" w:color="auto"/>
            </w:tcBorders>
          </w:tcPr>
          <w:p w14:paraId="55A15ACF" w14:textId="56D4F554" w:rsidR="00DE2339" w:rsidRPr="00623E66" w:rsidRDefault="0089152F" w:rsidP="00365BB6">
            <w:pPr>
              <w:pStyle w:val="Maintext"/>
              <w:rPr>
                <w:rFonts w:cs="Arial"/>
                <w:szCs w:val="22"/>
              </w:rPr>
            </w:pPr>
            <w:r w:rsidRPr="00623E66">
              <w:rPr>
                <w:rFonts w:cs="Arial"/>
                <w:szCs w:val="22"/>
              </w:rPr>
              <w:t>Member</w:t>
            </w:r>
            <w:r w:rsidR="0063569D">
              <w:rPr>
                <w:rFonts w:cs="Arial"/>
                <w:szCs w:val="22"/>
              </w:rPr>
              <w:t>s</w:t>
            </w:r>
            <w:r w:rsidRPr="00623E66">
              <w:rPr>
                <w:rFonts w:cs="Arial"/>
                <w:szCs w:val="22"/>
              </w:rPr>
              <w:t xml:space="preserve"> Tax File Number (TFN)</w:t>
            </w:r>
          </w:p>
        </w:tc>
        <w:tc>
          <w:tcPr>
            <w:tcW w:w="1227" w:type="dxa"/>
            <w:tcBorders>
              <w:top w:val="single" w:sz="6" w:space="0" w:color="auto"/>
              <w:left w:val="single" w:sz="6" w:space="0" w:color="auto"/>
              <w:bottom w:val="single" w:sz="6" w:space="0" w:color="auto"/>
              <w:right w:val="single" w:sz="6" w:space="0" w:color="auto"/>
            </w:tcBorders>
          </w:tcPr>
          <w:p w14:paraId="55A15AD0" w14:textId="66E15036" w:rsidR="00365BB6" w:rsidRPr="00623E66" w:rsidRDefault="00CC551E" w:rsidP="009F4ECE">
            <w:pPr>
              <w:jc w:val="center"/>
              <w:rPr>
                <w:rFonts w:cs="Arial"/>
                <w:b/>
                <w:szCs w:val="22"/>
              </w:rPr>
            </w:pPr>
            <w:bookmarkStart w:id="32" w:name="r6_20"/>
            <w:bookmarkStart w:id="33" w:name="r4_3"/>
            <w:bookmarkEnd w:id="32"/>
            <w:bookmarkEnd w:id="33"/>
            <w:r w:rsidRPr="00623E66">
              <w:rPr>
                <w:rFonts w:cs="Arial"/>
                <w:b/>
                <w:szCs w:val="22"/>
              </w:rPr>
              <w:t>3.</w:t>
            </w:r>
            <w:r w:rsidR="00C6595D">
              <w:rPr>
                <w:rFonts w:cs="Arial"/>
                <w:b/>
                <w:szCs w:val="22"/>
              </w:rPr>
              <w:t>7</w:t>
            </w:r>
          </w:p>
        </w:tc>
      </w:tr>
      <w:tr w:rsidR="00365BB6" w:rsidRPr="003D7E28" w14:paraId="55A15ADA"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AD2" w14:textId="77777777" w:rsidR="00365BB6" w:rsidRPr="00623E66" w:rsidRDefault="00365BB6" w:rsidP="009F4ECE">
            <w:pPr>
              <w:pStyle w:val="Maintext"/>
              <w:jc w:val="center"/>
              <w:rPr>
                <w:rFonts w:cs="Arial"/>
                <w:szCs w:val="22"/>
              </w:rPr>
            </w:pPr>
            <w:r w:rsidRPr="00623E66">
              <w:rPr>
                <w:rFonts w:cs="Arial"/>
                <w:szCs w:val="22"/>
              </w:rPr>
              <w:t>4</w:t>
            </w:r>
          </w:p>
        </w:tc>
        <w:tc>
          <w:tcPr>
            <w:tcW w:w="850" w:type="dxa"/>
            <w:tcBorders>
              <w:top w:val="single" w:sz="6" w:space="0" w:color="auto"/>
              <w:left w:val="single" w:sz="6" w:space="0" w:color="auto"/>
              <w:bottom w:val="single" w:sz="6" w:space="0" w:color="auto"/>
              <w:right w:val="single" w:sz="6" w:space="0" w:color="auto"/>
            </w:tcBorders>
          </w:tcPr>
          <w:p w14:paraId="55A15AD3" w14:textId="2040361A" w:rsidR="00365BB6" w:rsidRPr="00623E66" w:rsidRDefault="00D674BA" w:rsidP="009F4ECE">
            <w:pPr>
              <w:pStyle w:val="Maintext"/>
              <w:jc w:val="center"/>
              <w:rPr>
                <w:rFonts w:cs="Arial"/>
                <w:szCs w:val="22"/>
              </w:rPr>
            </w:pPr>
            <w:r w:rsidRPr="00623E66">
              <w:rPr>
                <w:rFonts w:cs="Arial"/>
                <w:szCs w:val="22"/>
              </w:rPr>
              <w:t>38</w:t>
            </w:r>
          </w:p>
        </w:tc>
        <w:tc>
          <w:tcPr>
            <w:tcW w:w="851" w:type="dxa"/>
            <w:tcBorders>
              <w:top w:val="single" w:sz="6" w:space="0" w:color="auto"/>
              <w:left w:val="single" w:sz="6" w:space="0" w:color="auto"/>
              <w:bottom w:val="single" w:sz="6" w:space="0" w:color="auto"/>
              <w:right w:val="single" w:sz="6" w:space="0" w:color="auto"/>
            </w:tcBorders>
          </w:tcPr>
          <w:p w14:paraId="55A15AD4" w14:textId="7908D79F" w:rsidR="00365BB6" w:rsidRPr="00623E66" w:rsidRDefault="00197E4B" w:rsidP="009F4ECE">
            <w:pPr>
              <w:pStyle w:val="Maintext"/>
              <w:jc w:val="center"/>
              <w:rPr>
                <w:rFonts w:cs="Arial"/>
                <w:szCs w:val="22"/>
              </w:rPr>
            </w:pPr>
            <w:r w:rsidRPr="00623E66">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55A15AD5" w14:textId="6FA9B4B9"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AD7" w14:textId="28933496" w:rsidR="00365BB6" w:rsidRPr="00623E66" w:rsidRDefault="00570950" w:rsidP="00570950">
            <w:pPr>
              <w:pStyle w:val="Maintext"/>
              <w:jc w:val="center"/>
              <w:rPr>
                <w:rFonts w:cs="Arial"/>
                <w:szCs w:val="22"/>
              </w:rPr>
            </w:pPr>
            <w:r w:rsidRPr="00623E66">
              <w:rPr>
                <w:rFonts w:cs="Arial"/>
                <w:szCs w:val="22"/>
              </w:rPr>
              <w:t>Family</w:t>
            </w:r>
            <w:r w:rsidR="0011003E" w:rsidRPr="00623E66">
              <w:rPr>
                <w:rFonts w:cs="Arial"/>
                <w:szCs w:val="22"/>
              </w:rPr>
              <w:t>_N</w:t>
            </w:r>
            <w:r w:rsidRPr="00623E66">
              <w:rPr>
                <w:rFonts w:cs="Arial"/>
                <w:szCs w:val="22"/>
              </w:rPr>
              <w:t>ame</w:t>
            </w:r>
          </w:p>
        </w:tc>
        <w:tc>
          <w:tcPr>
            <w:tcW w:w="2033" w:type="dxa"/>
            <w:tcBorders>
              <w:top w:val="single" w:sz="6" w:space="0" w:color="auto"/>
              <w:left w:val="single" w:sz="6" w:space="0" w:color="auto"/>
              <w:bottom w:val="single" w:sz="6" w:space="0" w:color="auto"/>
              <w:right w:val="single" w:sz="6" w:space="0" w:color="auto"/>
            </w:tcBorders>
          </w:tcPr>
          <w:p w14:paraId="55A15AD8" w14:textId="12893541" w:rsidR="00365BB6" w:rsidRPr="00623E66" w:rsidRDefault="0089152F" w:rsidP="00365BB6">
            <w:pPr>
              <w:pStyle w:val="Maintext"/>
              <w:rPr>
                <w:rFonts w:cs="Arial"/>
                <w:szCs w:val="22"/>
              </w:rPr>
            </w:pPr>
            <w:r w:rsidRPr="00623E66">
              <w:rPr>
                <w:rFonts w:cs="Arial"/>
                <w:szCs w:val="22"/>
              </w:rPr>
              <w:t>Family Name</w:t>
            </w:r>
          </w:p>
        </w:tc>
        <w:tc>
          <w:tcPr>
            <w:tcW w:w="1227" w:type="dxa"/>
            <w:tcBorders>
              <w:top w:val="single" w:sz="6" w:space="0" w:color="auto"/>
              <w:left w:val="single" w:sz="6" w:space="0" w:color="auto"/>
              <w:bottom w:val="single" w:sz="6" w:space="0" w:color="auto"/>
              <w:right w:val="single" w:sz="6" w:space="0" w:color="auto"/>
            </w:tcBorders>
          </w:tcPr>
          <w:p w14:paraId="55A15AD9" w14:textId="5FB0B20F" w:rsidR="00365BB6" w:rsidRPr="00623E66" w:rsidRDefault="00CC551E" w:rsidP="009F4ECE">
            <w:pPr>
              <w:jc w:val="center"/>
              <w:rPr>
                <w:rFonts w:cs="Arial"/>
                <w:b/>
                <w:szCs w:val="22"/>
              </w:rPr>
            </w:pPr>
            <w:bookmarkStart w:id="34" w:name="r6_21"/>
            <w:bookmarkStart w:id="35" w:name="r4_4"/>
            <w:bookmarkEnd w:id="34"/>
            <w:bookmarkEnd w:id="35"/>
            <w:r w:rsidRPr="00623E66">
              <w:rPr>
                <w:rFonts w:cs="Arial"/>
                <w:b/>
                <w:szCs w:val="22"/>
              </w:rPr>
              <w:t>3.</w:t>
            </w:r>
            <w:r w:rsidR="00C6595D">
              <w:rPr>
                <w:rFonts w:cs="Arial"/>
                <w:b/>
                <w:szCs w:val="22"/>
              </w:rPr>
              <w:t>8</w:t>
            </w:r>
          </w:p>
        </w:tc>
      </w:tr>
      <w:tr w:rsidR="00365BB6" w:rsidRPr="003D7E28" w14:paraId="55A15AE3"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ADB" w14:textId="77777777" w:rsidR="00365BB6" w:rsidRPr="00623E66" w:rsidRDefault="00365BB6" w:rsidP="009F4ECE">
            <w:pPr>
              <w:pStyle w:val="Maintext"/>
              <w:jc w:val="center"/>
              <w:rPr>
                <w:rFonts w:cs="Arial"/>
                <w:szCs w:val="22"/>
              </w:rPr>
            </w:pPr>
            <w:r w:rsidRPr="00623E66">
              <w:rPr>
                <w:rFonts w:cs="Arial"/>
                <w:szCs w:val="22"/>
              </w:rPr>
              <w:t>5</w:t>
            </w:r>
          </w:p>
        </w:tc>
        <w:tc>
          <w:tcPr>
            <w:tcW w:w="850" w:type="dxa"/>
            <w:tcBorders>
              <w:top w:val="single" w:sz="6" w:space="0" w:color="auto"/>
              <w:left w:val="single" w:sz="6" w:space="0" w:color="auto"/>
              <w:bottom w:val="single" w:sz="6" w:space="0" w:color="auto"/>
              <w:right w:val="single" w:sz="6" w:space="0" w:color="auto"/>
            </w:tcBorders>
          </w:tcPr>
          <w:p w14:paraId="55A15ADC" w14:textId="6B0CED89" w:rsidR="00365BB6" w:rsidRPr="00623E66" w:rsidRDefault="00D674BA" w:rsidP="009F4ECE">
            <w:pPr>
              <w:pStyle w:val="Maintext"/>
              <w:jc w:val="center"/>
              <w:rPr>
                <w:rFonts w:cs="Arial"/>
                <w:szCs w:val="22"/>
              </w:rPr>
            </w:pPr>
            <w:r w:rsidRPr="00623E66">
              <w:rPr>
                <w:rFonts w:cs="Arial"/>
                <w:szCs w:val="22"/>
              </w:rPr>
              <w:t>38</w:t>
            </w:r>
          </w:p>
        </w:tc>
        <w:tc>
          <w:tcPr>
            <w:tcW w:w="851" w:type="dxa"/>
            <w:tcBorders>
              <w:top w:val="single" w:sz="6" w:space="0" w:color="auto"/>
              <w:left w:val="single" w:sz="6" w:space="0" w:color="auto"/>
              <w:bottom w:val="single" w:sz="6" w:space="0" w:color="auto"/>
              <w:right w:val="single" w:sz="6" w:space="0" w:color="auto"/>
            </w:tcBorders>
          </w:tcPr>
          <w:p w14:paraId="55A15ADD" w14:textId="652912A5" w:rsidR="00365BB6" w:rsidRPr="00623E66" w:rsidRDefault="00197E4B" w:rsidP="009F4ECE">
            <w:pPr>
              <w:pStyle w:val="Maintext"/>
              <w:jc w:val="center"/>
              <w:rPr>
                <w:rFonts w:cs="Arial"/>
                <w:szCs w:val="22"/>
              </w:rPr>
            </w:pPr>
            <w:r w:rsidRPr="00623E66">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55A15ADE" w14:textId="0BE3FB47" w:rsidR="00365BB6" w:rsidRPr="00623E66" w:rsidRDefault="00C823E4" w:rsidP="007A1232">
            <w:pPr>
              <w:pStyle w:val="Maintext"/>
              <w:jc w:val="center"/>
              <w:rPr>
                <w:rFonts w:cs="Arial"/>
                <w:szCs w:val="22"/>
              </w:rPr>
            </w:pPr>
            <w:r>
              <w:rPr>
                <w:rFonts w:cs="Arial"/>
                <w:szCs w:val="22"/>
              </w:rPr>
              <w:t xml:space="preserve"> C</w:t>
            </w:r>
          </w:p>
        </w:tc>
        <w:tc>
          <w:tcPr>
            <w:tcW w:w="3118" w:type="dxa"/>
            <w:tcBorders>
              <w:top w:val="single" w:sz="6" w:space="0" w:color="auto"/>
              <w:left w:val="single" w:sz="6" w:space="0" w:color="auto"/>
              <w:bottom w:val="single" w:sz="6" w:space="0" w:color="auto"/>
              <w:right w:val="single" w:sz="6" w:space="0" w:color="auto"/>
            </w:tcBorders>
          </w:tcPr>
          <w:p w14:paraId="55A15AE0" w14:textId="42D46E35" w:rsidR="00365BB6" w:rsidRPr="00623E66" w:rsidRDefault="0011003E" w:rsidP="00570950">
            <w:pPr>
              <w:pStyle w:val="Maintext"/>
              <w:jc w:val="center"/>
              <w:rPr>
                <w:rFonts w:cs="Arial"/>
                <w:szCs w:val="22"/>
              </w:rPr>
            </w:pPr>
            <w:r w:rsidRPr="00623E66">
              <w:rPr>
                <w:rFonts w:cs="Arial"/>
                <w:szCs w:val="22"/>
              </w:rPr>
              <w:t>G</w:t>
            </w:r>
            <w:r w:rsidR="00570950" w:rsidRPr="00623E66">
              <w:rPr>
                <w:rFonts w:cs="Arial"/>
                <w:szCs w:val="22"/>
              </w:rPr>
              <w:t>iven</w:t>
            </w:r>
            <w:r w:rsidRPr="00623E66">
              <w:rPr>
                <w:rFonts w:cs="Arial"/>
                <w:szCs w:val="22"/>
              </w:rPr>
              <w:t>_N</w:t>
            </w:r>
            <w:r w:rsidR="00570950" w:rsidRPr="00623E66">
              <w:rPr>
                <w:rFonts w:cs="Arial"/>
                <w:szCs w:val="22"/>
              </w:rPr>
              <w:t>ame</w:t>
            </w:r>
          </w:p>
        </w:tc>
        <w:tc>
          <w:tcPr>
            <w:tcW w:w="2033" w:type="dxa"/>
            <w:tcBorders>
              <w:top w:val="single" w:sz="6" w:space="0" w:color="auto"/>
              <w:left w:val="single" w:sz="6" w:space="0" w:color="auto"/>
              <w:bottom w:val="single" w:sz="6" w:space="0" w:color="auto"/>
              <w:right w:val="single" w:sz="6" w:space="0" w:color="auto"/>
            </w:tcBorders>
          </w:tcPr>
          <w:p w14:paraId="55A15AE1" w14:textId="6A94C729" w:rsidR="00365BB6" w:rsidRPr="00623E66" w:rsidRDefault="0089152F" w:rsidP="00365BB6">
            <w:pPr>
              <w:pStyle w:val="Maintext"/>
              <w:rPr>
                <w:rFonts w:cs="Arial"/>
                <w:szCs w:val="22"/>
              </w:rPr>
            </w:pPr>
            <w:r w:rsidRPr="00623E66">
              <w:rPr>
                <w:rFonts w:cs="Arial"/>
                <w:szCs w:val="22"/>
              </w:rPr>
              <w:t>Given Name</w:t>
            </w:r>
          </w:p>
        </w:tc>
        <w:tc>
          <w:tcPr>
            <w:tcW w:w="1227" w:type="dxa"/>
            <w:tcBorders>
              <w:top w:val="single" w:sz="6" w:space="0" w:color="auto"/>
              <w:left w:val="single" w:sz="6" w:space="0" w:color="auto"/>
              <w:bottom w:val="single" w:sz="6" w:space="0" w:color="auto"/>
              <w:right w:val="single" w:sz="6" w:space="0" w:color="auto"/>
            </w:tcBorders>
          </w:tcPr>
          <w:p w14:paraId="55A15AE2" w14:textId="115B74F4" w:rsidR="00365BB6" w:rsidRPr="00623E66" w:rsidRDefault="00CC551E" w:rsidP="009F4ECE">
            <w:pPr>
              <w:jc w:val="center"/>
              <w:rPr>
                <w:rFonts w:cs="Arial"/>
                <w:b/>
                <w:color w:val="000000" w:themeColor="text1"/>
                <w:szCs w:val="22"/>
              </w:rPr>
            </w:pPr>
            <w:bookmarkStart w:id="36" w:name="r6_28"/>
            <w:bookmarkStart w:id="37" w:name="r4_5"/>
            <w:bookmarkEnd w:id="36"/>
            <w:bookmarkEnd w:id="37"/>
            <w:r w:rsidRPr="00623E66">
              <w:rPr>
                <w:rFonts w:cs="Arial"/>
                <w:b/>
                <w:color w:val="000000" w:themeColor="text1"/>
                <w:szCs w:val="22"/>
              </w:rPr>
              <w:t>3.</w:t>
            </w:r>
            <w:r w:rsidR="00C6595D">
              <w:rPr>
                <w:rFonts w:cs="Arial"/>
                <w:b/>
                <w:color w:val="000000" w:themeColor="text1"/>
                <w:szCs w:val="22"/>
              </w:rPr>
              <w:t>9</w:t>
            </w:r>
          </w:p>
        </w:tc>
      </w:tr>
      <w:tr w:rsidR="00365BB6" w:rsidRPr="003D7E28" w14:paraId="55A15AEC"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AE4" w14:textId="77777777" w:rsidR="00365BB6" w:rsidRPr="00623E66" w:rsidRDefault="001A52DF" w:rsidP="009F4ECE">
            <w:pPr>
              <w:pStyle w:val="Maintext"/>
              <w:jc w:val="center"/>
              <w:rPr>
                <w:rFonts w:cs="Arial"/>
                <w:szCs w:val="22"/>
              </w:rPr>
            </w:pPr>
            <w:r w:rsidRPr="00623E66">
              <w:rPr>
                <w:rFonts w:cs="Arial"/>
                <w:szCs w:val="22"/>
              </w:rPr>
              <w:t>6</w:t>
            </w:r>
          </w:p>
        </w:tc>
        <w:tc>
          <w:tcPr>
            <w:tcW w:w="850" w:type="dxa"/>
            <w:tcBorders>
              <w:top w:val="single" w:sz="6" w:space="0" w:color="auto"/>
              <w:left w:val="single" w:sz="6" w:space="0" w:color="auto"/>
              <w:bottom w:val="single" w:sz="6" w:space="0" w:color="auto"/>
              <w:right w:val="single" w:sz="6" w:space="0" w:color="auto"/>
            </w:tcBorders>
          </w:tcPr>
          <w:p w14:paraId="55A15AE5" w14:textId="56565E01" w:rsidR="00365BB6" w:rsidRPr="00623E66" w:rsidRDefault="00D674BA" w:rsidP="009F4ECE">
            <w:pPr>
              <w:pStyle w:val="Maintext"/>
              <w:jc w:val="center"/>
              <w:rPr>
                <w:rFonts w:cs="Arial"/>
                <w:szCs w:val="22"/>
              </w:rPr>
            </w:pPr>
            <w:r w:rsidRPr="00623E66">
              <w:rPr>
                <w:rFonts w:cs="Arial"/>
                <w:szCs w:val="22"/>
              </w:rPr>
              <w:t>38</w:t>
            </w:r>
          </w:p>
        </w:tc>
        <w:tc>
          <w:tcPr>
            <w:tcW w:w="851" w:type="dxa"/>
            <w:tcBorders>
              <w:top w:val="single" w:sz="6" w:space="0" w:color="auto"/>
              <w:left w:val="single" w:sz="6" w:space="0" w:color="auto"/>
              <w:bottom w:val="single" w:sz="6" w:space="0" w:color="auto"/>
              <w:right w:val="single" w:sz="6" w:space="0" w:color="auto"/>
            </w:tcBorders>
          </w:tcPr>
          <w:p w14:paraId="55A15AE6" w14:textId="3B401B67" w:rsidR="00365BB6" w:rsidRPr="00623E66" w:rsidRDefault="00197E4B" w:rsidP="009F4ECE">
            <w:pPr>
              <w:pStyle w:val="Maintext"/>
              <w:jc w:val="center"/>
              <w:rPr>
                <w:rFonts w:cs="Arial"/>
                <w:szCs w:val="22"/>
              </w:rPr>
            </w:pPr>
            <w:r w:rsidRPr="00623E66">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55A15AE7" w14:textId="4556943D" w:rsidR="00365BB6" w:rsidRPr="00623E66" w:rsidRDefault="005F127E" w:rsidP="009F4ECE">
            <w:pPr>
              <w:pStyle w:val="Maintext"/>
              <w:jc w:val="center"/>
              <w:rPr>
                <w:rFonts w:cs="Arial"/>
                <w:szCs w:val="22"/>
              </w:rPr>
            </w:pPr>
            <w:r>
              <w:rPr>
                <w:rFonts w:cs="Arial"/>
                <w:szCs w:val="22"/>
              </w:rPr>
              <w:t>O</w:t>
            </w:r>
          </w:p>
        </w:tc>
        <w:tc>
          <w:tcPr>
            <w:tcW w:w="3118" w:type="dxa"/>
            <w:tcBorders>
              <w:top w:val="single" w:sz="6" w:space="0" w:color="auto"/>
              <w:left w:val="single" w:sz="6" w:space="0" w:color="auto"/>
              <w:bottom w:val="single" w:sz="6" w:space="0" w:color="auto"/>
              <w:right w:val="single" w:sz="6" w:space="0" w:color="auto"/>
            </w:tcBorders>
          </w:tcPr>
          <w:p w14:paraId="55A15AE9" w14:textId="160E4A64" w:rsidR="00365BB6" w:rsidRPr="00623E66" w:rsidRDefault="00570950" w:rsidP="00570950">
            <w:pPr>
              <w:pStyle w:val="Maintext"/>
              <w:jc w:val="center"/>
              <w:rPr>
                <w:rFonts w:cs="Arial"/>
                <w:szCs w:val="22"/>
              </w:rPr>
            </w:pPr>
            <w:r w:rsidRPr="00623E66">
              <w:rPr>
                <w:rFonts w:cs="Arial"/>
                <w:szCs w:val="22"/>
              </w:rPr>
              <w:t>Other</w:t>
            </w:r>
            <w:r w:rsidR="0011003E" w:rsidRPr="00623E66">
              <w:rPr>
                <w:rFonts w:cs="Arial"/>
                <w:szCs w:val="22"/>
              </w:rPr>
              <w:t>_G</w:t>
            </w:r>
            <w:r w:rsidRPr="00623E66">
              <w:rPr>
                <w:rFonts w:cs="Arial"/>
                <w:szCs w:val="22"/>
              </w:rPr>
              <w:t>iven</w:t>
            </w:r>
            <w:r w:rsidR="0011003E" w:rsidRPr="00623E66">
              <w:rPr>
                <w:rFonts w:cs="Arial"/>
                <w:szCs w:val="22"/>
              </w:rPr>
              <w:t>_N</w:t>
            </w:r>
            <w:r w:rsidRPr="00623E66">
              <w:rPr>
                <w:rFonts w:cs="Arial"/>
                <w:szCs w:val="22"/>
              </w:rPr>
              <w:t>ame</w:t>
            </w:r>
            <w:r w:rsidR="00AF7F81">
              <w:rPr>
                <w:rFonts w:cs="Arial"/>
                <w:szCs w:val="22"/>
              </w:rPr>
              <w:t>s</w:t>
            </w:r>
          </w:p>
        </w:tc>
        <w:tc>
          <w:tcPr>
            <w:tcW w:w="2033" w:type="dxa"/>
            <w:tcBorders>
              <w:top w:val="single" w:sz="6" w:space="0" w:color="auto"/>
              <w:left w:val="single" w:sz="6" w:space="0" w:color="auto"/>
              <w:bottom w:val="single" w:sz="6" w:space="0" w:color="auto"/>
              <w:right w:val="single" w:sz="6" w:space="0" w:color="auto"/>
            </w:tcBorders>
          </w:tcPr>
          <w:p w14:paraId="55A15AEA" w14:textId="2D680E22" w:rsidR="00365BB6" w:rsidRPr="00623E66" w:rsidRDefault="0089152F" w:rsidP="00365BB6">
            <w:pPr>
              <w:pStyle w:val="Maintext"/>
              <w:rPr>
                <w:rFonts w:cs="Arial"/>
                <w:szCs w:val="22"/>
              </w:rPr>
            </w:pPr>
            <w:r w:rsidRPr="00623E66">
              <w:rPr>
                <w:rFonts w:cs="Arial"/>
                <w:szCs w:val="22"/>
              </w:rPr>
              <w:t>Other Given Name</w:t>
            </w:r>
            <w:r w:rsidR="00894C92">
              <w:rPr>
                <w:rFonts w:cs="Arial"/>
                <w:szCs w:val="22"/>
              </w:rPr>
              <w:t>s</w:t>
            </w:r>
          </w:p>
        </w:tc>
        <w:tc>
          <w:tcPr>
            <w:tcW w:w="1227" w:type="dxa"/>
            <w:tcBorders>
              <w:top w:val="single" w:sz="6" w:space="0" w:color="auto"/>
              <w:left w:val="single" w:sz="6" w:space="0" w:color="auto"/>
              <w:bottom w:val="single" w:sz="6" w:space="0" w:color="auto"/>
              <w:right w:val="single" w:sz="6" w:space="0" w:color="auto"/>
            </w:tcBorders>
          </w:tcPr>
          <w:p w14:paraId="55A15AEB" w14:textId="7DE68084" w:rsidR="00365BB6" w:rsidRPr="00623E66" w:rsidRDefault="00CC551E" w:rsidP="009F4ECE">
            <w:pPr>
              <w:jc w:val="center"/>
              <w:rPr>
                <w:rFonts w:cs="Arial"/>
                <w:b/>
                <w:color w:val="000000" w:themeColor="text1"/>
                <w:szCs w:val="22"/>
              </w:rPr>
            </w:pPr>
            <w:bookmarkStart w:id="38" w:name="r4_6"/>
            <w:bookmarkEnd w:id="38"/>
            <w:r w:rsidRPr="00623E66">
              <w:rPr>
                <w:rFonts w:cs="Arial"/>
                <w:b/>
                <w:color w:val="000000" w:themeColor="text1"/>
                <w:szCs w:val="22"/>
              </w:rPr>
              <w:t>3.</w:t>
            </w:r>
            <w:r w:rsidR="00C6595D">
              <w:rPr>
                <w:rFonts w:cs="Arial"/>
                <w:b/>
                <w:color w:val="000000" w:themeColor="text1"/>
                <w:szCs w:val="22"/>
              </w:rPr>
              <w:t>10</w:t>
            </w:r>
          </w:p>
        </w:tc>
      </w:tr>
      <w:tr w:rsidR="00365BB6" w:rsidRPr="003D7E28" w14:paraId="55A15AF6"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AED" w14:textId="77777777" w:rsidR="00365BB6" w:rsidRPr="00623E66" w:rsidRDefault="001A52DF" w:rsidP="009F4ECE">
            <w:pPr>
              <w:pStyle w:val="Maintext"/>
              <w:jc w:val="center"/>
              <w:rPr>
                <w:rFonts w:cs="Arial"/>
                <w:szCs w:val="22"/>
              </w:rPr>
            </w:pPr>
            <w:r w:rsidRPr="00623E66">
              <w:rPr>
                <w:rFonts w:cs="Arial"/>
                <w:szCs w:val="22"/>
              </w:rPr>
              <w:t>7</w:t>
            </w:r>
          </w:p>
        </w:tc>
        <w:tc>
          <w:tcPr>
            <w:tcW w:w="850" w:type="dxa"/>
            <w:tcBorders>
              <w:top w:val="single" w:sz="6" w:space="0" w:color="auto"/>
              <w:left w:val="single" w:sz="6" w:space="0" w:color="auto"/>
              <w:bottom w:val="single" w:sz="6" w:space="0" w:color="auto"/>
              <w:right w:val="single" w:sz="6" w:space="0" w:color="auto"/>
            </w:tcBorders>
          </w:tcPr>
          <w:p w14:paraId="55A15AEE" w14:textId="4A614200" w:rsidR="00365BB6" w:rsidRPr="00623E66" w:rsidRDefault="00D674BA" w:rsidP="009F4ECE">
            <w:pPr>
              <w:pStyle w:val="Maintext"/>
              <w:jc w:val="center"/>
              <w:rPr>
                <w:rFonts w:cs="Arial"/>
                <w:szCs w:val="22"/>
              </w:rPr>
            </w:pPr>
            <w:r w:rsidRPr="00623E66">
              <w:rPr>
                <w:rFonts w:cs="Arial"/>
                <w:szCs w:val="22"/>
              </w:rPr>
              <w:t>8</w:t>
            </w:r>
          </w:p>
        </w:tc>
        <w:tc>
          <w:tcPr>
            <w:tcW w:w="851" w:type="dxa"/>
            <w:tcBorders>
              <w:top w:val="single" w:sz="6" w:space="0" w:color="auto"/>
              <w:left w:val="single" w:sz="6" w:space="0" w:color="auto"/>
              <w:bottom w:val="single" w:sz="6" w:space="0" w:color="auto"/>
              <w:right w:val="single" w:sz="6" w:space="0" w:color="auto"/>
            </w:tcBorders>
          </w:tcPr>
          <w:p w14:paraId="55A15AEF" w14:textId="5B65C4CC" w:rsidR="00365BB6" w:rsidRPr="00623E66" w:rsidRDefault="00AF7F81" w:rsidP="009F4ECE">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55A15AF0" w14:textId="2581C992"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AF2" w14:textId="73DD217D" w:rsidR="00365BB6" w:rsidRPr="00623E66" w:rsidRDefault="00570950" w:rsidP="00570950">
            <w:pPr>
              <w:pStyle w:val="Maintext"/>
              <w:jc w:val="center"/>
              <w:rPr>
                <w:rFonts w:cs="Arial"/>
                <w:szCs w:val="22"/>
              </w:rPr>
            </w:pPr>
            <w:r w:rsidRPr="00623E66">
              <w:rPr>
                <w:rFonts w:cs="Arial"/>
                <w:szCs w:val="22"/>
              </w:rPr>
              <w:t>Date</w:t>
            </w:r>
            <w:r w:rsidR="0011003E" w:rsidRPr="00623E66">
              <w:rPr>
                <w:rFonts w:cs="Arial"/>
                <w:szCs w:val="22"/>
              </w:rPr>
              <w:t>_O</w:t>
            </w:r>
            <w:r w:rsidRPr="00623E66">
              <w:rPr>
                <w:rFonts w:cs="Arial"/>
                <w:szCs w:val="22"/>
              </w:rPr>
              <w:t>f</w:t>
            </w:r>
            <w:r w:rsidR="0011003E" w:rsidRPr="00623E66">
              <w:rPr>
                <w:rFonts w:cs="Arial"/>
                <w:szCs w:val="22"/>
              </w:rPr>
              <w:t>_</w:t>
            </w:r>
            <w:r w:rsidRPr="00623E66">
              <w:rPr>
                <w:rFonts w:cs="Arial"/>
                <w:szCs w:val="22"/>
              </w:rPr>
              <w:t>Birth</w:t>
            </w:r>
          </w:p>
        </w:tc>
        <w:tc>
          <w:tcPr>
            <w:tcW w:w="2033" w:type="dxa"/>
            <w:tcBorders>
              <w:top w:val="single" w:sz="6" w:space="0" w:color="auto"/>
              <w:left w:val="single" w:sz="6" w:space="0" w:color="auto"/>
              <w:bottom w:val="single" w:sz="6" w:space="0" w:color="auto"/>
              <w:right w:val="single" w:sz="6" w:space="0" w:color="auto"/>
            </w:tcBorders>
          </w:tcPr>
          <w:p w14:paraId="55A15AF4" w14:textId="2D213E6B" w:rsidR="001A52DF" w:rsidRPr="00623E66" w:rsidRDefault="0089152F" w:rsidP="00570950">
            <w:pPr>
              <w:pStyle w:val="Maintext"/>
              <w:rPr>
                <w:rFonts w:cs="Arial"/>
                <w:szCs w:val="22"/>
              </w:rPr>
            </w:pPr>
            <w:r w:rsidRPr="00623E66">
              <w:rPr>
                <w:rFonts w:cs="Arial"/>
                <w:szCs w:val="22"/>
              </w:rPr>
              <w:t>Date Of Birth</w:t>
            </w:r>
            <w:r w:rsidR="00197E4B" w:rsidRPr="00623E66">
              <w:rPr>
                <w:rFonts w:cs="Arial"/>
                <w:szCs w:val="22"/>
              </w:rPr>
              <w:t xml:space="preserve"> (DDMM</w:t>
            </w:r>
            <w:r w:rsidR="005F127E">
              <w:rPr>
                <w:rFonts w:cs="Arial"/>
                <w:szCs w:val="22"/>
              </w:rPr>
              <w:t>CC</w:t>
            </w:r>
            <w:r w:rsidR="00197E4B" w:rsidRPr="00623E66">
              <w:rPr>
                <w:rFonts w:cs="Arial"/>
                <w:szCs w:val="22"/>
              </w:rPr>
              <w:t>YY)</w:t>
            </w:r>
          </w:p>
        </w:tc>
        <w:tc>
          <w:tcPr>
            <w:tcW w:w="1227" w:type="dxa"/>
            <w:tcBorders>
              <w:top w:val="single" w:sz="6" w:space="0" w:color="auto"/>
              <w:left w:val="single" w:sz="6" w:space="0" w:color="auto"/>
              <w:bottom w:val="single" w:sz="6" w:space="0" w:color="auto"/>
              <w:right w:val="single" w:sz="6" w:space="0" w:color="auto"/>
            </w:tcBorders>
          </w:tcPr>
          <w:p w14:paraId="55A15AF5" w14:textId="60325656" w:rsidR="00365BB6" w:rsidRPr="00623E66" w:rsidRDefault="00CC551E" w:rsidP="009F4ECE">
            <w:pPr>
              <w:jc w:val="center"/>
              <w:rPr>
                <w:rFonts w:cs="Arial"/>
                <w:b/>
                <w:color w:val="000000" w:themeColor="text1"/>
                <w:szCs w:val="22"/>
              </w:rPr>
            </w:pPr>
            <w:bookmarkStart w:id="39" w:name="r4_7"/>
            <w:bookmarkEnd w:id="39"/>
            <w:r w:rsidRPr="00623E66">
              <w:rPr>
                <w:rFonts w:cs="Arial"/>
                <w:b/>
                <w:color w:val="000000" w:themeColor="text1"/>
                <w:szCs w:val="22"/>
              </w:rPr>
              <w:t>3.</w:t>
            </w:r>
            <w:r w:rsidR="00C6595D">
              <w:rPr>
                <w:rFonts w:cs="Arial"/>
                <w:b/>
                <w:color w:val="000000" w:themeColor="text1"/>
                <w:szCs w:val="22"/>
              </w:rPr>
              <w:t>11</w:t>
            </w:r>
          </w:p>
        </w:tc>
      </w:tr>
      <w:tr w:rsidR="0063569D" w:rsidRPr="003D7E28" w14:paraId="00767274"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261900D2" w14:textId="3E5CC69A" w:rsidR="0063569D" w:rsidRPr="00623E66" w:rsidRDefault="0063569D" w:rsidP="0063569D">
            <w:pPr>
              <w:pStyle w:val="Maintext"/>
              <w:jc w:val="center"/>
              <w:rPr>
                <w:rFonts w:cs="Arial"/>
                <w:szCs w:val="22"/>
              </w:rPr>
            </w:pPr>
            <w:r>
              <w:rPr>
                <w:rFonts w:cs="Arial"/>
                <w:szCs w:val="22"/>
              </w:rPr>
              <w:t>8</w:t>
            </w:r>
          </w:p>
        </w:tc>
        <w:tc>
          <w:tcPr>
            <w:tcW w:w="850" w:type="dxa"/>
            <w:tcBorders>
              <w:top w:val="single" w:sz="6" w:space="0" w:color="auto"/>
              <w:left w:val="single" w:sz="6" w:space="0" w:color="auto"/>
              <w:bottom w:val="single" w:sz="6" w:space="0" w:color="auto"/>
              <w:right w:val="single" w:sz="6" w:space="0" w:color="auto"/>
            </w:tcBorders>
          </w:tcPr>
          <w:p w14:paraId="28413D3A" w14:textId="126642AA" w:rsidR="0063569D" w:rsidRPr="00623E66" w:rsidRDefault="0063569D" w:rsidP="0063569D">
            <w:pPr>
              <w:pStyle w:val="Maintext"/>
              <w:jc w:val="center"/>
              <w:rPr>
                <w:rFonts w:cs="Arial"/>
                <w:szCs w:val="22"/>
              </w:rPr>
            </w:pPr>
            <w:r w:rsidRPr="00623E66">
              <w:rPr>
                <w:rFonts w:cs="Arial"/>
                <w:szCs w:val="22"/>
              </w:rPr>
              <w:t>14</w:t>
            </w:r>
          </w:p>
        </w:tc>
        <w:tc>
          <w:tcPr>
            <w:tcW w:w="851" w:type="dxa"/>
            <w:tcBorders>
              <w:top w:val="single" w:sz="6" w:space="0" w:color="auto"/>
              <w:left w:val="single" w:sz="6" w:space="0" w:color="auto"/>
              <w:bottom w:val="single" w:sz="6" w:space="0" w:color="auto"/>
              <w:right w:val="single" w:sz="6" w:space="0" w:color="auto"/>
            </w:tcBorders>
          </w:tcPr>
          <w:p w14:paraId="69D691BD" w14:textId="78182C7A" w:rsidR="0063569D" w:rsidRPr="00623E66" w:rsidRDefault="0063569D" w:rsidP="0063569D">
            <w:pPr>
              <w:pStyle w:val="Maintext"/>
              <w:jc w:val="center"/>
              <w:rPr>
                <w:rFonts w:cs="Arial"/>
                <w:szCs w:val="22"/>
              </w:rPr>
            </w:pPr>
            <w:r w:rsidRPr="00623E66">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67A1FE49" w14:textId="5E7DD2FC" w:rsidR="0063569D" w:rsidRPr="00623E66" w:rsidRDefault="00BC47B4" w:rsidP="0063569D">
            <w:pPr>
              <w:pStyle w:val="Maintext"/>
              <w:jc w:val="center"/>
              <w:rPr>
                <w:rFonts w:cs="Arial"/>
                <w:szCs w:val="22"/>
              </w:rPr>
            </w:pPr>
            <w:r>
              <w:rPr>
                <w:rFonts w:cs="Arial"/>
                <w:szCs w:val="22"/>
              </w:rPr>
              <w:t>O</w:t>
            </w:r>
          </w:p>
        </w:tc>
        <w:tc>
          <w:tcPr>
            <w:tcW w:w="3118" w:type="dxa"/>
            <w:tcBorders>
              <w:top w:val="single" w:sz="6" w:space="0" w:color="auto"/>
              <w:left w:val="single" w:sz="6" w:space="0" w:color="auto"/>
              <w:bottom w:val="single" w:sz="6" w:space="0" w:color="auto"/>
              <w:right w:val="single" w:sz="6" w:space="0" w:color="auto"/>
            </w:tcBorders>
          </w:tcPr>
          <w:p w14:paraId="4CA535AC" w14:textId="5C806225" w:rsidR="0063569D" w:rsidRPr="00623E66" w:rsidRDefault="0063569D" w:rsidP="0063569D">
            <w:pPr>
              <w:pStyle w:val="Maintext"/>
              <w:jc w:val="center"/>
              <w:rPr>
                <w:rFonts w:cs="Arial"/>
                <w:szCs w:val="22"/>
              </w:rPr>
            </w:pPr>
            <w:r w:rsidRPr="00623E66">
              <w:rPr>
                <w:rFonts w:cs="Arial"/>
                <w:szCs w:val="22"/>
              </w:rPr>
              <w:t>Unique_Superannuation_Identif</w:t>
            </w:r>
            <w:r w:rsidR="005D72EE">
              <w:rPr>
                <w:rFonts w:cs="Arial"/>
                <w:szCs w:val="22"/>
              </w:rPr>
              <w:t>i</w:t>
            </w:r>
            <w:r w:rsidRPr="00623E66">
              <w:rPr>
                <w:rFonts w:cs="Arial"/>
                <w:szCs w:val="22"/>
              </w:rPr>
              <w:t>er</w:t>
            </w:r>
          </w:p>
        </w:tc>
        <w:tc>
          <w:tcPr>
            <w:tcW w:w="2033" w:type="dxa"/>
            <w:tcBorders>
              <w:top w:val="single" w:sz="6" w:space="0" w:color="auto"/>
              <w:left w:val="single" w:sz="6" w:space="0" w:color="auto"/>
              <w:bottom w:val="single" w:sz="6" w:space="0" w:color="auto"/>
              <w:right w:val="single" w:sz="6" w:space="0" w:color="auto"/>
            </w:tcBorders>
          </w:tcPr>
          <w:p w14:paraId="7908EAB0" w14:textId="0EC79B55" w:rsidR="0063569D" w:rsidRPr="00623E66" w:rsidRDefault="0063569D" w:rsidP="0063569D">
            <w:pPr>
              <w:pStyle w:val="Maintext"/>
              <w:rPr>
                <w:rFonts w:cs="Arial"/>
                <w:szCs w:val="22"/>
              </w:rPr>
            </w:pPr>
            <w:r w:rsidRPr="00623E66">
              <w:rPr>
                <w:rFonts w:cs="Arial"/>
                <w:szCs w:val="22"/>
              </w:rPr>
              <w:t>Unique Superannuation Identifier (USI)</w:t>
            </w:r>
          </w:p>
        </w:tc>
        <w:tc>
          <w:tcPr>
            <w:tcW w:w="1227" w:type="dxa"/>
            <w:tcBorders>
              <w:top w:val="single" w:sz="6" w:space="0" w:color="auto"/>
              <w:left w:val="single" w:sz="6" w:space="0" w:color="auto"/>
              <w:bottom w:val="single" w:sz="6" w:space="0" w:color="auto"/>
              <w:right w:val="single" w:sz="6" w:space="0" w:color="auto"/>
            </w:tcBorders>
          </w:tcPr>
          <w:p w14:paraId="66204EA8" w14:textId="3308BF47" w:rsidR="0063569D" w:rsidRPr="00623E66" w:rsidRDefault="0063569D" w:rsidP="0063569D">
            <w:pPr>
              <w:jc w:val="center"/>
              <w:rPr>
                <w:rFonts w:cs="Arial"/>
                <w:b/>
                <w:color w:val="000000" w:themeColor="text1"/>
                <w:szCs w:val="22"/>
              </w:rPr>
            </w:pPr>
            <w:r>
              <w:rPr>
                <w:rFonts w:cs="Arial"/>
                <w:b/>
                <w:color w:val="000000" w:themeColor="text1"/>
                <w:szCs w:val="22"/>
              </w:rPr>
              <w:t>3.</w:t>
            </w:r>
            <w:r w:rsidR="00C6595D">
              <w:rPr>
                <w:rFonts w:cs="Arial"/>
                <w:b/>
                <w:color w:val="000000" w:themeColor="text1"/>
                <w:szCs w:val="22"/>
              </w:rPr>
              <w:t>12</w:t>
            </w:r>
          </w:p>
        </w:tc>
      </w:tr>
      <w:tr w:rsidR="00365BB6" w:rsidRPr="003D7E28" w14:paraId="55A15AFF" w14:textId="77777777" w:rsidTr="009B6E79">
        <w:tblPrEx>
          <w:tblCellMar>
            <w:left w:w="108" w:type="dxa"/>
            <w:right w:w="108" w:type="dxa"/>
          </w:tblCellMar>
        </w:tblPrEx>
        <w:trPr>
          <w:trHeight w:val="137"/>
        </w:trPr>
        <w:tc>
          <w:tcPr>
            <w:tcW w:w="945" w:type="dxa"/>
            <w:tcBorders>
              <w:top w:val="single" w:sz="6" w:space="0" w:color="auto"/>
              <w:left w:val="single" w:sz="6" w:space="0" w:color="auto"/>
              <w:bottom w:val="single" w:sz="6" w:space="0" w:color="auto"/>
              <w:right w:val="single" w:sz="6" w:space="0" w:color="auto"/>
            </w:tcBorders>
          </w:tcPr>
          <w:p w14:paraId="55A15AF7" w14:textId="799F9461" w:rsidR="00365BB6" w:rsidRPr="00623E66" w:rsidRDefault="0063569D" w:rsidP="009F4ECE">
            <w:pPr>
              <w:pStyle w:val="Maintext"/>
              <w:jc w:val="center"/>
              <w:rPr>
                <w:rFonts w:cs="Arial"/>
                <w:szCs w:val="22"/>
              </w:rPr>
            </w:pPr>
            <w:r>
              <w:rPr>
                <w:rFonts w:cs="Arial"/>
                <w:szCs w:val="22"/>
              </w:rPr>
              <w:lastRenderedPageBreak/>
              <w:t>9</w:t>
            </w:r>
          </w:p>
        </w:tc>
        <w:tc>
          <w:tcPr>
            <w:tcW w:w="850" w:type="dxa"/>
            <w:tcBorders>
              <w:top w:val="single" w:sz="6" w:space="0" w:color="auto"/>
              <w:left w:val="single" w:sz="6" w:space="0" w:color="auto"/>
              <w:bottom w:val="single" w:sz="6" w:space="0" w:color="auto"/>
              <w:right w:val="single" w:sz="6" w:space="0" w:color="auto"/>
            </w:tcBorders>
          </w:tcPr>
          <w:p w14:paraId="55A15AF8" w14:textId="4A276523" w:rsidR="00365BB6" w:rsidRPr="00623E66" w:rsidRDefault="00D674BA" w:rsidP="009F4ECE">
            <w:pPr>
              <w:pStyle w:val="Maintext"/>
              <w:jc w:val="center"/>
              <w:rPr>
                <w:rFonts w:cs="Arial"/>
                <w:szCs w:val="22"/>
              </w:rPr>
            </w:pPr>
            <w:r w:rsidRPr="00623E66">
              <w:rPr>
                <w:rFonts w:cs="Arial"/>
                <w:szCs w:val="22"/>
              </w:rPr>
              <w:t>16</w:t>
            </w:r>
          </w:p>
        </w:tc>
        <w:tc>
          <w:tcPr>
            <w:tcW w:w="851" w:type="dxa"/>
            <w:tcBorders>
              <w:top w:val="single" w:sz="6" w:space="0" w:color="auto"/>
              <w:left w:val="single" w:sz="6" w:space="0" w:color="auto"/>
              <w:bottom w:val="single" w:sz="6" w:space="0" w:color="auto"/>
              <w:right w:val="single" w:sz="6" w:space="0" w:color="auto"/>
            </w:tcBorders>
          </w:tcPr>
          <w:p w14:paraId="55A15AF9" w14:textId="410A1CCC" w:rsidR="00365BB6" w:rsidRPr="00623E66" w:rsidRDefault="00C759E1" w:rsidP="009F4ECE">
            <w:pPr>
              <w:pStyle w:val="Maintext"/>
              <w:jc w:val="center"/>
              <w:rPr>
                <w:rFonts w:cs="Arial"/>
                <w:szCs w:val="22"/>
              </w:rPr>
            </w:pPr>
            <w:r>
              <w:rPr>
                <w:rFonts w:cs="Arial"/>
                <w:szCs w:val="22"/>
              </w:rPr>
              <w:t>A</w:t>
            </w:r>
            <w:r w:rsidR="00197E4B" w:rsidRPr="00623E66">
              <w:rPr>
                <w:rFonts w:cs="Arial"/>
                <w:szCs w:val="22"/>
              </w:rPr>
              <w:t>N</w:t>
            </w:r>
          </w:p>
        </w:tc>
        <w:tc>
          <w:tcPr>
            <w:tcW w:w="709" w:type="dxa"/>
            <w:tcBorders>
              <w:top w:val="single" w:sz="6" w:space="0" w:color="auto"/>
              <w:left w:val="single" w:sz="6" w:space="0" w:color="auto"/>
              <w:bottom w:val="single" w:sz="6" w:space="0" w:color="auto"/>
              <w:right w:val="single" w:sz="6" w:space="0" w:color="auto"/>
            </w:tcBorders>
          </w:tcPr>
          <w:p w14:paraId="55A15AFA" w14:textId="39E8F7DE" w:rsidR="00365BB6" w:rsidRPr="00623E66" w:rsidRDefault="005719BA" w:rsidP="009F4ECE">
            <w:pPr>
              <w:pStyle w:val="Maintext"/>
              <w:jc w:val="center"/>
              <w:rPr>
                <w:rFonts w:cs="Arial"/>
                <w:szCs w:val="22"/>
              </w:rPr>
            </w:pPr>
            <w:r>
              <w:rPr>
                <w:rFonts w:cs="Arial"/>
                <w:szCs w:val="22"/>
              </w:rPr>
              <w:t>O</w:t>
            </w:r>
          </w:p>
        </w:tc>
        <w:tc>
          <w:tcPr>
            <w:tcW w:w="3118" w:type="dxa"/>
            <w:tcBorders>
              <w:top w:val="single" w:sz="6" w:space="0" w:color="auto"/>
              <w:left w:val="single" w:sz="6" w:space="0" w:color="auto"/>
              <w:bottom w:val="single" w:sz="6" w:space="0" w:color="auto"/>
              <w:right w:val="single" w:sz="6" w:space="0" w:color="auto"/>
            </w:tcBorders>
          </w:tcPr>
          <w:p w14:paraId="55A15AFC" w14:textId="47BA550B" w:rsidR="00365BB6" w:rsidRPr="00623E66" w:rsidRDefault="00570950" w:rsidP="00570950">
            <w:pPr>
              <w:pStyle w:val="Maintext"/>
              <w:jc w:val="center"/>
              <w:rPr>
                <w:rFonts w:cs="Arial"/>
                <w:szCs w:val="22"/>
              </w:rPr>
            </w:pPr>
            <w:r w:rsidRPr="00623E66">
              <w:rPr>
                <w:rFonts w:cs="Arial"/>
                <w:szCs w:val="22"/>
              </w:rPr>
              <w:t>Member</w:t>
            </w:r>
            <w:r w:rsidR="0011003E" w:rsidRPr="00623E66">
              <w:rPr>
                <w:rFonts w:cs="Arial"/>
                <w:szCs w:val="22"/>
              </w:rPr>
              <w:t>_A</w:t>
            </w:r>
            <w:r w:rsidRPr="00623E66">
              <w:rPr>
                <w:rFonts w:cs="Arial"/>
                <w:szCs w:val="22"/>
              </w:rPr>
              <w:t>ccount</w:t>
            </w:r>
            <w:r w:rsidR="0011003E" w:rsidRPr="00623E66">
              <w:rPr>
                <w:rFonts w:cs="Arial"/>
                <w:szCs w:val="22"/>
              </w:rPr>
              <w:t>_N</w:t>
            </w:r>
            <w:r w:rsidRPr="00623E66">
              <w:rPr>
                <w:rFonts w:cs="Arial"/>
                <w:szCs w:val="22"/>
              </w:rPr>
              <w:t>umber</w:t>
            </w:r>
          </w:p>
        </w:tc>
        <w:tc>
          <w:tcPr>
            <w:tcW w:w="2033" w:type="dxa"/>
            <w:tcBorders>
              <w:top w:val="single" w:sz="6" w:space="0" w:color="auto"/>
              <w:left w:val="single" w:sz="6" w:space="0" w:color="auto"/>
              <w:bottom w:val="single" w:sz="6" w:space="0" w:color="auto"/>
              <w:right w:val="single" w:sz="6" w:space="0" w:color="auto"/>
            </w:tcBorders>
          </w:tcPr>
          <w:p w14:paraId="55A15AFD" w14:textId="2E039B59" w:rsidR="001A52DF" w:rsidRPr="00623E66" w:rsidRDefault="0089152F" w:rsidP="00365BB6">
            <w:pPr>
              <w:pStyle w:val="Maintext"/>
              <w:rPr>
                <w:rFonts w:cs="Arial"/>
                <w:szCs w:val="22"/>
              </w:rPr>
            </w:pPr>
            <w:r w:rsidRPr="00623E66">
              <w:rPr>
                <w:rFonts w:cs="Arial"/>
                <w:szCs w:val="22"/>
              </w:rPr>
              <w:t>Member Account Number</w:t>
            </w:r>
          </w:p>
        </w:tc>
        <w:tc>
          <w:tcPr>
            <w:tcW w:w="1227" w:type="dxa"/>
            <w:tcBorders>
              <w:top w:val="single" w:sz="6" w:space="0" w:color="auto"/>
              <w:left w:val="single" w:sz="6" w:space="0" w:color="auto"/>
              <w:bottom w:val="single" w:sz="6" w:space="0" w:color="auto"/>
              <w:right w:val="single" w:sz="6" w:space="0" w:color="auto"/>
            </w:tcBorders>
          </w:tcPr>
          <w:p w14:paraId="55A15AFE" w14:textId="4DCC9E9F" w:rsidR="00365BB6" w:rsidRPr="00623E66" w:rsidRDefault="00CC551E" w:rsidP="009F4ECE">
            <w:pPr>
              <w:jc w:val="center"/>
              <w:rPr>
                <w:rFonts w:cs="Arial"/>
                <w:b/>
                <w:szCs w:val="22"/>
              </w:rPr>
            </w:pPr>
            <w:bookmarkStart w:id="40" w:name="r4_8"/>
            <w:bookmarkEnd w:id="40"/>
            <w:r w:rsidRPr="00623E66">
              <w:rPr>
                <w:rFonts w:cs="Arial"/>
                <w:b/>
                <w:szCs w:val="22"/>
              </w:rPr>
              <w:t>3.</w:t>
            </w:r>
            <w:r w:rsidR="00C6595D">
              <w:rPr>
                <w:rFonts w:cs="Arial"/>
                <w:b/>
                <w:szCs w:val="22"/>
              </w:rPr>
              <w:t>13</w:t>
            </w:r>
          </w:p>
        </w:tc>
      </w:tr>
      <w:tr w:rsidR="00365BB6" w:rsidRPr="003D7E28" w14:paraId="55A15B11" w14:textId="77777777" w:rsidTr="005F127E">
        <w:tblPrEx>
          <w:tblCellMar>
            <w:left w:w="108" w:type="dxa"/>
            <w:right w:w="108" w:type="dxa"/>
          </w:tblCellMar>
        </w:tblPrEx>
        <w:trPr>
          <w:trHeight w:val="553"/>
        </w:trPr>
        <w:tc>
          <w:tcPr>
            <w:tcW w:w="945" w:type="dxa"/>
            <w:tcBorders>
              <w:top w:val="single" w:sz="6" w:space="0" w:color="auto"/>
              <w:left w:val="single" w:sz="6" w:space="0" w:color="auto"/>
              <w:bottom w:val="single" w:sz="6" w:space="0" w:color="auto"/>
              <w:right w:val="single" w:sz="6" w:space="0" w:color="auto"/>
            </w:tcBorders>
          </w:tcPr>
          <w:p w14:paraId="55A15B09" w14:textId="77777777" w:rsidR="00365BB6" w:rsidRPr="00623E66" w:rsidRDefault="00365BB6" w:rsidP="009F4ECE">
            <w:pPr>
              <w:pStyle w:val="Maintext"/>
              <w:jc w:val="center"/>
              <w:rPr>
                <w:rFonts w:cs="Arial"/>
                <w:szCs w:val="22"/>
              </w:rPr>
            </w:pPr>
            <w:r w:rsidRPr="00623E66">
              <w:rPr>
                <w:rFonts w:cs="Arial"/>
                <w:szCs w:val="22"/>
              </w:rPr>
              <w:t>1</w:t>
            </w:r>
            <w:r w:rsidR="001A52DF" w:rsidRPr="00623E66">
              <w:rPr>
                <w:rFonts w:cs="Arial"/>
                <w:szCs w:val="22"/>
              </w:rPr>
              <w:t>0</w:t>
            </w:r>
          </w:p>
        </w:tc>
        <w:tc>
          <w:tcPr>
            <w:tcW w:w="850" w:type="dxa"/>
            <w:tcBorders>
              <w:top w:val="single" w:sz="6" w:space="0" w:color="auto"/>
              <w:left w:val="single" w:sz="6" w:space="0" w:color="auto"/>
              <w:bottom w:val="single" w:sz="6" w:space="0" w:color="auto"/>
              <w:right w:val="single" w:sz="6" w:space="0" w:color="auto"/>
            </w:tcBorders>
          </w:tcPr>
          <w:p w14:paraId="55A15B0A" w14:textId="28E57970" w:rsidR="00365BB6" w:rsidRPr="00623E66" w:rsidRDefault="00D674BA" w:rsidP="009F4ECE">
            <w:pPr>
              <w:pStyle w:val="Maintext"/>
              <w:jc w:val="center"/>
              <w:rPr>
                <w:rFonts w:cs="Arial"/>
                <w:szCs w:val="22"/>
              </w:rPr>
            </w:pPr>
            <w:r w:rsidRPr="00623E66">
              <w:rPr>
                <w:rFonts w:cs="Arial"/>
                <w:szCs w:val="22"/>
              </w:rPr>
              <w:t>8</w:t>
            </w:r>
          </w:p>
        </w:tc>
        <w:tc>
          <w:tcPr>
            <w:tcW w:w="851" w:type="dxa"/>
            <w:tcBorders>
              <w:top w:val="single" w:sz="6" w:space="0" w:color="auto"/>
              <w:left w:val="single" w:sz="6" w:space="0" w:color="auto"/>
              <w:bottom w:val="single" w:sz="6" w:space="0" w:color="auto"/>
              <w:right w:val="single" w:sz="6" w:space="0" w:color="auto"/>
            </w:tcBorders>
          </w:tcPr>
          <w:p w14:paraId="55A15B0B" w14:textId="23C674AD" w:rsidR="00365BB6" w:rsidRPr="00623E66" w:rsidRDefault="00C90B52" w:rsidP="009F4ECE">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55A15B0C" w14:textId="22E3FF61" w:rsidR="00365BB6" w:rsidRPr="00623E66" w:rsidRDefault="005F127E" w:rsidP="009F4ECE">
            <w:pPr>
              <w:pStyle w:val="Maintext"/>
              <w:jc w:val="center"/>
              <w:rPr>
                <w:rFonts w:cs="Arial"/>
                <w:szCs w:val="22"/>
              </w:rPr>
            </w:pPr>
            <w:r>
              <w:rPr>
                <w:rFonts w:cs="Arial"/>
                <w:szCs w:val="22"/>
              </w:rPr>
              <w:t>O</w:t>
            </w:r>
          </w:p>
        </w:tc>
        <w:tc>
          <w:tcPr>
            <w:tcW w:w="3118" w:type="dxa"/>
            <w:tcBorders>
              <w:top w:val="single" w:sz="6" w:space="0" w:color="auto"/>
              <w:left w:val="single" w:sz="6" w:space="0" w:color="auto"/>
              <w:bottom w:val="single" w:sz="6" w:space="0" w:color="auto"/>
              <w:right w:val="single" w:sz="6" w:space="0" w:color="auto"/>
            </w:tcBorders>
          </w:tcPr>
          <w:p w14:paraId="55A15B0E" w14:textId="7B2BDF4C" w:rsidR="00365BB6" w:rsidRPr="00623E66" w:rsidRDefault="00570950" w:rsidP="00570950">
            <w:pPr>
              <w:pStyle w:val="Maintext"/>
              <w:jc w:val="center"/>
              <w:rPr>
                <w:rFonts w:cs="Arial"/>
                <w:szCs w:val="22"/>
              </w:rPr>
            </w:pPr>
            <w:r w:rsidRPr="00623E66">
              <w:rPr>
                <w:rFonts w:cs="Arial"/>
                <w:szCs w:val="22"/>
              </w:rPr>
              <w:t>Date</w:t>
            </w:r>
            <w:r w:rsidR="0011003E" w:rsidRPr="00623E66">
              <w:rPr>
                <w:rFonts w:cs="Arial"/>
                <w:szCs w:val="22"/>
              </w:rPr>
              <w:t>_O</w:t>
            </w:r>
            <w:r w:rsidRPr="00623E66">
              <w:rPr>
                <w:rFonts w:cs="Arial"/>
                <w:szCs w:val="22"/>
              </w:rPr>
              <w:t>f</w:t>
            </w:r>
            <w:r w:rsidR="0011003E" w:rsidRPr="00623E66">
              <w:rPr>
                <w:rFonts w:cs="Arial"/>
                <w:szCs w:val="22"/>
              </w:rPr>
              <w:t>_</w:t>
            </w:r>
            <w:r w:rsidRPr="00623E66">
              <w:rPr>
                <w:rFonts w:cs="Arial"/>
                <w:szCs w:val="22"/>
              </w:rPr>
              <w:t>Contribution</w:t>
            </w:r>
          </w:p>
        </w:tc>
        <w:tc>
          <w:tcPr>
            <w:tcW w:w="2033" w:type="dxa"/>
            <w:tcBorders>
              <w:top w:val="single" w:sz="6" w:space="0" w:color="auto"/>
              <w:left w:val="single" w:sz="6" w:space="0" w:color="auto"/>
              <w:bottom w:val="single" w:sz="6" w:space="0" w:color="auto"/>
              <w:right w:val="single" w:sz="6" w:space="0" w:color="auto"/>
            </w:tcBorders>
          </w:tcPr>
          <w:p w14:paraId="55A15B0F" w14:textId="195D12CC" w:rsidR="00365BB6" w:rsidRPr="00623E66" w:rsidRDefault="0089152F" w:rsidP="005F127E">
            <w:pPr>
              <w:pStyle w:val="Maintext"/>
              <w:rPr>
                <w:rFonts w:cs="Arial"/>
                <w:szCs w:val="22"/>
              </w:rPr>
            </w:pPr>
            <w:r w:rsidRPr="00623E66">
              <w:rPr>
                <w:rFonts w:cs="Arial"/>
                <w:szCs w:val="22"/>
              </w:rPr>
              <w:t>Date Of Contribution</w:t>
            </w:r>
            <w:r w:rsidR="00197E4B" w:rsidRPr="00623E66">
              <w:rPr>
                <w:rFonts w:cs="Arial"/>
                <w:szCs w:val="22"/>
              </w:rPr>
              <w:t xml:space="preserve"> DDMM</w:t>
            </w:r>
            <w:r w:rsidR="00F436FF">
              <w:rPr>
                <w:rFonts w:cs="Arial"/>
                <w:szCs w:val="22"/>
              </w:rPr>
              <w:t>CC</w:t>
            </w:r>
            <w:r w:rsidR="00197E4B" w:rsidRPr="00623E66">
              <w:rPr>
                <w:rFonts w:cs="Arial"/>
                <w:szCs w:val="22"/>
              </w:rPr>
              <w:t xml:space="preserve">YY  </w:t>
            </w:r>
          </w:p>
        </w:tc>
        <w:tc>
          <w:tcPr>
            <w:tcW w:w="1227" w:type="dxa"/>
            <w:tcBorders>
              <w:top w:val="single" w:sz="6" w:space="0" w:color="auto"/>
              <w:left w:val="single" w:sz="6" w:space="0" w:color="auto"/>
              <w:bottom w:val="single" w:sz="6" w:space="0" w:color="auto"/>
              <w:right w:val="single" w:sz="6" w:space="0" w:color="auto"/>
            </w:tcBorders>
          </w:tcPr>
          <w:p w14:paraId="55A15B10" w14:textId="72C5FD5B" w:rsidR="00365BB6" w:rsidRPr="00623E66" w:rsidRDefault="00CC551E" w:rsidP="009F4ECE">
            <w:pPr>
              <w:jc w:val="center"/>
              <w:rPr>
                <w:rFonts w:cs="Arial"/>
                <w:b/>
                <w:szCs w:val="22"/>
              </w:rPr>
            </w:pPr>
            <w:bookmarkStart w:id="41" w:name="r4_10"/>
            <w:bookmarkEnd w:id="41"/>
            <w:r w:rsidRPr="00623E66">
              <w:rPr>
                <w:rFonts w:cs="Arial"/>
                <w:b/>
                <w:szCs w:val="22"/>
              </w:rPr>
              <w:t>3.1</w:t>
            </w:r>
            <w:r w:rsidR="00C6595D">
              <w:rPr>
                <w:rFonts w:cs="Arial"/>
                <w:b/>
                <w:szCs w:val="22"/>
              </w:rPr>
              <w:t>4</w:t>
            </w:r>
          </w:p>
        </w:tc>
      </w:tr>
      <w:tr w:rsidR="00365BB6" w:rsidRPr="003D7E28" w14:paraId="55A15B1A"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B12" w14:textId="77777777" w:rsidR="00365BB6" w:rsidRPr="00623E66" w:rsidRDefault="00365BB6" w:rsidP="009F4ECE">
            <w:pPr>
              <w:pStyle w:val="Maintext"/>
              <w:jc w:val="center"/>
              <w:rPr>
                <w:rFonts w:cs="Arial"/>
                <w:szCs w:val="22"/>
              </w:rPr>
            </w:pPr>
            <w:r w:rsidRPr="00623E66">
              <w:rPr>
                <w:rFonts w:cs="Arial"/>
                <w:szCs w:val="22"/>
              </w:rPr>
              <w:t>1</w:t>
            </w:r>
            <w:r w:rsidR="001A52DF" w:rsidRPr="00623E66">
              <w:rPr>
                <w:rFonts w:cs="Arial"/>
                <w:szCs w:val="22"/>
              </w:rPr>
              <w:t>1</w:t>
            </w:r>
          </w:p>
        </w:tc>
        <w:tc>
          <w:tcPr>
            <w:tcW w:w="850" w:type="dxa"/>
            <w:tcBorders>
              <w:top w:val="single" w:sz="6" w:space="0" w:color="auto"/>
              <w:left w:val="single" w:sz="6" w:space="0" w:color="auto"/>
              <w:bottom w:val="single" w:sz="6" w:space="0" w:color="auto"/>
              <w:right w:val="single" w:sz="6" w:space="0" w:color="auto"/>
            </w:tcBorders>
          </w:tcPr>
          <w:p w14:paraId="55A15B13" w14:textId="0DA4ADCC" w:rsidR="00365BB6" w:rsidRPr="00623E66" w:rsidRDefault="005F127E" w:rsidP="009F4ECE">
            <w:pPr>
              <w:pStyle w:val="Maintext"/>
              <w:jc w:val="center"/>
              <w:rPr>
                <w:rFonts w:cs="Arial"/>
                <w:szCs w:val="22"/>
              </w:rPr>
            </w:pPr>
            <w:r>
              <w:rPr>
                <w:rFonts w:cs="Arial"/>
                <w:szCs w:val="22"/>
              </w:rPr>
              <w:t>7</w:t>
            </w:r>
            <w:r w:rsidR="00D674BA" w:rsidRPr="00623E66">
              <w:rPr>
                <w:rFonts w:cs="Arial"/>
                <w:szCs w:val="22"/>
              </w:rPr>
              <w:t>,2</w:t>
            </w:r>
          </w:p>
        </w:tc>
        <w:tc>
          <w:tcPr>
            <w:tcW w:w="851" w:type="dxa"/>
            <w:tcBorders>
              <w:top w:val="single" w:sz="6" w:space="0" w:color="auto"/>
              <w:left w:val="single" w:sz="6" w:space="0" w:color="auto"/>
              <w:bottom w:val="single" w:sz="6" w:space="0" w:color="auto"/>
              <w:right w:val="single" w:sz="6" w:space="0" w:color="auto"/>
            </w:tcBorders>
          </w:tcPr>
          <w:p w14:paraId="55A15B14" w14:textId="0F76CBAB" w:rsidR="00365BB6" w:rsidRPr="00623E66" w:rsidRDefault="00C90B52" w:rsidP="009F4ECE">
            <w:pPr>
              <w:pStyle w:val="Maintext"/>
              <w:jc w:val="center"/>
              <w:rPr>
                <w:rFonts w:cs="Arial"/>
                <w:szCs w:val="22"/>
              </w:rPr>
            </w:pPr>
            <w:r>
              <w:rPr>
                <w:rFonts w:cs="Arial"/>
                <w:szCs w:val="22"/>
              </w:rPr>
              <w:t>D</w:t>
            </w:r>
          </w:p>
        </w:tc>
        <w:tc>
          <w:tcPr>
            <w:tcW w:w="709" w:type="dxa"/>
            <w:tcBorders>
              <w:top w:val="single" w:sz="6" w:space="0" w:color="auto"/>
              <w:left w:val="single" w:sz="6" w:space="0" w:color="auto"/>
              <w:bottom w:val="single" w:sz="6" w:space="0" w:color="auto"/>
              <w:right w:val="single" w:sz="6" w:space="0" w:color="auto"/>
            </w:tcBorders>
          </w:tcPr>
          <w:p w14:paraId="55A15B15" w14:textId="2461AA3B"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B17" w14:textId="654F1916" w:rsidR="00365BB6" w:rsidRPr="00623E66" w:rsidRDefault="00570950" w:rsidP="00570950">
            <w:pPr>
              <w:pStyle w:val="Maintext"/>
              <w:jc w:val="center"/>
              <w:rPr>
                <w:rFonts w:cs="Arial"/>
                <w:szCs w:val="22"/>
              </w:rPr>
            </w:pPr>
            <w:r w:rsidRPr="00623E66">
              <w:rPr>
                <w:rFonts w:cs="Arial"/>
                <w:szCs w:val="22"/>
              </w:rPr>
              <w:t>Contribution</w:t>
            </w:r>
            <w:r w:rsidR="0011003E" w:rsidRPr="00623E66">
              <w:rPr>
                <w:rFonts w:cs="Arial"/>
                <w:szCs w:val="22"/>
              </w:rPr>
              <w:t>_</w:t>
            </w:r>
            <w:r w:rsidRPr="00623E66">
              <w:rPr>
                <w:rFonts w:cs="Arial"/>
                <w:szCs w:val="22"/>
              </w:rPr>
              <w:t>Amount</w:t>
            </w:r>
          </w:p>
        </w:tc>
        <w:tc>
          <w:tcPr>
            <w:tcW w:w="2033" w:type="dxa"/>
            <w:tcBorders>
              <w:top w:val="single" w:sz="6" w:space="0" w:color="auto"/>
              <w:left w:val="single" w:sz="6" w:space="0" w:color="auto"/>
              <w:bottom w:val="single" w:sz="6" w:space="0" w:color="auto"/>
              <w:right w:val="single" w:sz="6" w:space="0" w:color="auto"/>
            </w:tcBorders>
          </w:tcPr>
          <w:p w14:paraId="55A15B18" w14:textId="7A7BA028" w:rsidR="00365BB6" w:rsidRPr="00623E66" w:rsidRDefault="0089152F" w:rsidP="00365BB6">
            <w:pPr>
              <w:pStyle w:val="Maintext"/>
              <w:rPr>
                <w:rFonts w:cs="Arial"/>
                <w:szCs w:val="22"/>
              </w:rPr>
            </w:pPr>
            <w:r w:rsidRPr="00623E66">
              <w:rPr>
                <w:rFonts w:cs="Arial"/>
                <w:szCs w:val="22"/>
              </w:rPr>
              <w:t>Contribution Amount</w:t>
            </w:r>
          </w:p>
        </w:tc>
        <w:tc>
          <w:tcPr>
            <w:tcW w:w="1227" w:type="dxa"/>
            <w:tcBorders>
              <w:top w:val="single" w:sz="6" w:space="0" w:color="auto"/>
              <w:left w:val="single" w:sz="6" w:space="0" w:color="auto"/>
              <w:bottom w:val="single" w:sz="6" w:space="0" w:color="auto"/>
              <w:right w:val="single" w:sz="6" w:space="0" w:color="auto"/>
            </w:tcBorders>
          </w:tcPr>
          <w:p w14:paraId="55A15B19" w14:textId="703EE59B" w:rsidR="00365BB6" w:rsidRPr="00623E66" w:rsidRDefault="00CC551E" w:rsidP="009F4ECE">
            <w:pPr>
              <w:jc w:val="center"/>
              <w:rPr>
                <w:rFonts w:cs="Arial"/>
                <w:b/>
                <w:szCs w:val="22"/>
              </w:rPr>
            </w:pPr>
            <w:bookmarkStart w:id="42" w:name="r4_11"/>
            <w:bookmarkEnd w:id="42"/>
            <w:r w:rsidRPr="00623E66">
              <w:rPr>
                <w:rFonts w:cs="Arial"/>
                <w:b/>
                <w:szCs w:val="22"/>
              </w:rPr>
              <w:t>3.1</w:t>
            </w:r>
            <w:r w:rsidR="00C6595D">
              <w:rPr>
                <w:rFonts w:cs="Arial"/>
                <w:b/>
                <w:szCs w:val="22"/>
              </w:rPr>
              <w:t>5</w:t>
            </w:r>
          </w:p>
        </w:tc>
      </w:tr>
      <w:tr w:rsidR="00365BB6" w:rsidRPr="003D7E28" w14:paraId="55A15B23"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B1B" w14:textId="77777777" w:rsidR="00365BB6" w:rsidRPr="00623E66" w:rsidRDefault="00365BB6" w:rsidP="009F4ECE">
            <w:pPr>
              <w:pStyle w:val="Maintext"/>
              <w:jc w:val="center"/>
              <w:rPr>
                <w:rFonts w:cs="Arial"/>
                <w:szCs w:val="22"/>
              </w:rPr>
            </w:pPr>
            <w:r w:rsidRPr="00623E66">
              <w:rPr>
                <w:rFonts w:cs="Arial"/>
                <w:szCs w:val="22"/>
              </w:rPr>
              <w:t>1</w:t>
            </w:r>
            <w:r w:rsidR="001A52DF" w:rsidRPr="00623E66">
              <w:rPr>
                <w:rFonts w:cs="Arial"/>
                <w:szCs w:val="22"/>
              </w:rPr>
              <w:t>2</w:t>
            </w:r>
          </w:p>
        </w:tc>
        <w:tc>
          <w:tcPr>
            <w:tcW w:w="850" w:type="dxa"/>
            <w:tcBorders>
              <w:top w:val="single" w:sz="6" w:space="0" w:color="auto"/>
              <w:left w:val="single" w:sz="6" w:space="0" w:color="auto"/>
              <w:bottom w:val="single" w:sz="6" w:space="0" w:color="auto"/>
              <w:right w:val="single" w:sz="6" w:space="0" w:color="auto"/>
            </w:tcBorders>
          </w:tcPr>
          <w:p w14:paraId="55A15B1C" w14:textId="05023073" w:rsidR="00365BB6" w:rsidRPr="00623E66" w:rsidRDefault="00D674BA" w:rsidP="009F4ECE">
            <w:pPr>
              <w:pStyle w:val="Maintext"/>
              <w:jc w:val="center"/>
              <w:rPr>
                <w:rFonts w:cs="Arial"/>
                <w:szCs w:val="22"/>
              </w:rPr>
            </w:pPr>
            <w:r w:rsidRPr="00623E66">
              <w:rPr>
                <w:rFonts w:cs="Arial"/>
                <w:szCs w:val="22"/>
              </w:rPr>
              <w:t>3</w:t>
            </w:r>
          </w:p>
        </w:tc>
        <w:tc>
          <w:tcPr>
            <w:tcW w:w="851" w:type="dxa"/>
            <w:tcBorders>
              <w:top w:val="single" w:sz="6" w:space="0" w:color="auto"/>
              <w:left w:val="single" w:sz="6" w:space="0" w:color="auto"/>
              <w:bottom w:val="single" w:sz="6" w:space="0" w:color="auto"/>
              <w:right w:val="single" w:sz="6" w:space="0" w:color="auto"/>
            </w:tcBorders>
          </w:tcPr>
          <w:p w14:paraId="55A15B1D" w14:textId="61D5CE88" w:rsidR="00365BB6" w:rsidRPr="00623E66" w:rsidRDefault="008B7901" w:rsidP="009F4ECE">
            <w:pPr>
              <w:pStyle w:val="Maintext"/>
              <w:jc w:val="center"/>
              <w:rPr>
                <w:rFonts w:cs="Arial"/>
                <w:szCs w:val="22"/>
              </w:rPr>
            </w:pPr>
            <w:r w:rsidRPr="00623E66">
              <w:rPr>
                <w:rFonts w:cs="Arial"/>
                <w:szCs w:val="22"/>
              </w:rPr>
              <w:t>AN</w:t>
            </w:r>
          </w:p>
        </w:tc>
        <w:tc>
          <w:tcPr>
            <w:tcW w:w="709" w:type="dxa"/>
            <w:tcBorders>
              <w:top w:val="single" w:sz="6" w:space="0" w:color="auto"/>
              <w:left w:val="single" w:sz="6" w:space="0" w:color="auto"/>
              <w:bottom w:val="single" w:sz="6" w:space="0" w:color="auto"/>
              <w:right w:val="single" w:sz="6" w:space="0" w:color="auto"/>
            </w:tcBorders>
          </w:tcPr>
          <w:p w14:paraId="55A15B1E" w14:textId="51CC68B5"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B20" w14:textId="1746325B" w:rsidR="00365BB6" w:rsidRPr="00623E66" w:rsidRDefault="00570950" w:rsidP="00570950">
            <w:pPr>
              <w:pStyle w:val="Maintext"/>
              <w:jc w:val="center"/>
              <w:rPr>
                <w:rFonts w:cs="Arial"/>
                <w:szCs w:val="22"/>
              </w:rPr>
            </w:pPr>
            <w:r w:rsidRPr="00623E66">
              <w:rPr>
                <w:rFonts w:cs="Arial"/>
                <w:szCs w:val="22"/>
              </w:rPr>
              <w:t>Declaration</w:t>
            </w:r>
            <w:r w:rsidR="0089152F" w:rsidRPr="00623E66">
              <w:rPr>
                <w:rFonts w:cs="Arial"/>
                <w:szCs w:val="22"/>
              </w:rPr>
              <w:t>_S</w:t>
            </w:r>
            <w:r w:rsidRPr="00623E66">
              <w:rPr>
                <w:rFonts w:cs="Arial"/>
                <w:szCs w:val="22"/>
              </w:rPr>
              <w:t>igned</w:t>
            </w:r>
          </w:p>
        </w:tc>
        <w:tc>
          <w:tcPr>
            <w:tcW w:w="2033" w:type="dxa"/>
            <w:tcBorders>
              <w:top w:val="single" w:sz="6" w:space="0" w:color="auto"/>
              <w:left w:val="single" w:sz="6" w:space="0" w:color="auto"/>
              <w:bottom w:val="single" w:sz="6" w:space="0" w:color="auto"/>
              <w:right w:val="single" w:sz="6" w:space="0" w:color="auto"/>
            </w:tcBorders>
          </w:tcPr>
          <w:p w14:paraId="55A15B21" w14:textId="786DEE9A" w:rsidR="00365BB6" w:rsidRPr="00623E66" w:rsidRDefault="0089152F" w:rsidP="00365BB6">
            <w:pPr>
              <w:pStyle w:val="Maintext"/>
              <w:rPr>
                <w:rFonts w:cs="Arial"/>
                <w:szCs w:val="22"/>
              </w:rPr>
            </w:pPr>
            <w:r w:rsidRPr="00623E66">
              <w:rPr>
                <w:rFonts w:cs="Arial"/>
                <w:szCs w:val="22"/>
              </w:rPr>
              <w:t>Declaration Signed</w:t>
            </w:r>
          </w:p>
        </w:tc>
        <w:tc>
          <w:tcPr>
            <w:tcW w:w="1227" w:type="dxa"/>
            <w:tcBorders>
              <w:top w:val="single" w:sz="6" w:space="0" w:color="auto"/>
              <w:left w:val="single" w:sz="6" w:space="0" w:color="auto"/>
              <w:bottom w:val="single" w:sz="6" w:space="0" w:color="auto"/>
              <w:right w:val="single" w:sz="6" w:space="0" w:color="auto"/>
            </w:tcBorders>
          </w:tcPr>
          <w:p w14:paraId="55A15B22" w14:textId="433E7393" w:rsidR="00365BB6" w:rsidRPr="00623E66" w:rsidRDefault="00CC551E" w:rsidP="009F4ECE">
            <w:pPr>
              <w:jc w:val="center"/>
              <w:rPr>
                <w:rFonts w:cs="Arial"/>
                <w:b/>
                <w:szCs w:val="22"/>
              </w:rPr>
            </w:pPr>
            <w:bookmarkStart w:id="43" w:name="r4_12"/>
            <w:bookmarkEnd w:id="43"/>
            <w:r w:rsidRPr="00623E66">
              <w:rPr>
                <w:rFonts w:cs="Arial"/>
                <w:b/>
                <w:szCs w:val="22"/>
              </w:rPr>
              <w:t>3.1</w:t>
            </w:r>
            <w:r w:rsidR="00C6595D">
              <w:rPr>
                <w:rFonts w:cs="Arial"/>
                <w:b/>
                <w:szCs w:val="22"/>
              </w:rPr>
              <w:t>6</w:t>
            </w:r>
          </w:p>
        </w:tc>
      </w:tr>
      <w:tr w:rsidR="00365BB6" w:rsidRPr="003D7E28" w14:paraId="55A15B2C" w14:textId="77777777" w:rsidTr="009B6E79">
        <w:tblPrEx>
          <w:tblCellMar>
            <w:left w:w="108" w:type="dxa"/>
            <w:right w:w="108" w:type="dxa"/>
          </w:tblCellMar>
        </w:tblPrEx>
        <w:trPr>
          <w:trHeight w:val="153"/>
        </w:trPr>
        <w:tc>
          <w:tcPr>
            <w:tcW w:w="945" w:type="dxa"/>
            <w:tcBorders>
              <w:top w:val="single" w:sz="6" w:space="0" w:color="auto"/>
              <w:left w:val="single" w:sz="6" w:space="0" w:color="auto"/>
              <w:bottom w:val="single" w:sz="6" w:space="0" w:color="auto"/>
              <w:right w:val="single" w:sz="6" w:space="0" w:color="auto"/>
            </w:tcBorders>
          </w:tcPr>
          <w:p w14:paraId="55A15B24" w14:textId="77777777" w:rsidR="00365BB6" w:rsidRPr="00623E66" w:rsidRDefault="00365BB6" w:rsidP="009F4ECE">
            <w:pPr>
              <w:pStyle w:val="Maintext"/>
              <w:jc w:val="center"/>
              <w:rPr>
                <w:rFonts w:cs="Arial"/>
                <w:szCs w:val="22"/>
              </w:rPr>
            </w:pPr>
            <w:r w:rsidRPr="00623E66">
              <w:rPr>
                <w:rFonts w:cs="Arial"/>
                <w:szCs w:val="22"/>
              </w:rPr>
              <w:t>1</w:t>
            </w:r>
            <w:r w:rsidR="001A52DF" w:rsidRPr="00623E66">
              <w:rPr>
                <w:rFonts w:cs="Arial"/>
                <w:szCs w:val="22"/>
              </w:rPr>
              <w:t>3</w:t>
            </w:r>
          </w:p>
        </w:tc>
        <w:tc>
          <w:tcPr>
            <w:tcW w:w="850" w:type="dxa"/>
            <w:tcBorders>
              <w:top w:val="single" w:sz="6" w:space="0" w:color="auto"/>
              <w:left w:val="single" w:sz="6" w:space="0" w:color="auto"/>
              <w:bottom w:val="single" w:sz="6" w:space="0" w:color="auto"/>
              <w:right w:val="single" w:sz="6" w:space="0" w:color="auto"/>
            </w:tcBorders>
          </w:tcPr>
          <w:p w14:paraId="55A15B25" w14:textId="40094F72" w:rsidR="00365BB6" w:rsidRPr="00623E66" w:rsidRDefault="00D674BA" w:rsidP="009F4ECE">
            <w:pPr>
              <w:pStyle w:val="Maintext"/>
              <w:jc w:val="center"/>
              <w:rPr>
                <w:rFonts w:cs="Arial"/>
                <w:szCs w:val="22"/>
              </w:rPr>
            </w:pPr>
            <w:r w:rsidRPr="00623E66">
              <w:rPr>
                <w:rFonts w:cs="Arial"/>
                <w:szCs w:val="22"/>
              </w:rPr>
              <w:t>8</w:t>
            </w:r>
          </w:p>
        </w:tc>
        <w:tc>
          <w:tcPr>
            <w:tcW w:w="851" w:type="dxa"/>
            <w:tcBorders>
              <w:top w:val="single" w:sz="6" w:space="0" w:color="auto"/>
              <w:left w:val="single" w:sz="6" w:space="0" w:color="auto"/>
              <w:bottom w:val="single" w:sz="6" w:space="0" w:color="auto"/>
              <w:right w:val="single" w:sz="6" w:space="0" w:color="auto"/>
            </w:tcBorders>
          </w:tcPr>
          <w:p w14:paraId="55A15B26" w14:textId="78E78253" w:rsidR="00365BB6" w:rsidRPr="00623E66" w:rsidRDefault="00C90B52" w:rsidP="009F4ECE">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55A15B27" w14:textId="29D9C857" w:rsidR="00365BB6"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B29" w14:textId="5B4FE08F" w:rsidR="00365BB6" w:rsidRPr="00623E66" w:rsidRDefault="00570950" w:rsidP="00570950">
            <w:pPr>
              <w:pStyle w:val="Maintext"/>
              <w:jc w:val="center"/>
              <w:rPr>
                <w:rFonts w:cs="Arial"/>
                <w:szCs w:val="22"/>
              </w:rPr>
            </w:pPr>
            <w:r w:rsidRPr="00623E66">
              <w:rPr>
                <w:rFonts w:cs="Arial"/>
                <w:szCs w:val="22"/>
              </w:rPr>
              <w:t>Date</w:t>
            </w:r>
            <w:r w:rsidR="0011003E" w:rsidRPr="00623E66">
              <w:rPr>
                <w:rFonts w:cs="Arial"/>
                <w:szCs w:val="22"/>
              </w:rPr>
              <w:t>_O</w:t>
            </w:r>
            <w:r w:rsidRPr="00623E66">
              <w:rPr>
                <w:rFonts w:cs="Arial"/>
                <w:szCs w:val="22"/>
              </w:rPr>
              <w:t>f</w:t>
            </w:r>
            <w:r w:rsidR="0011003E" w:rsidRPr="00623E66">
              <w:rPr>
                <w:rFonts w:cs="Arial"/>
                <w:szCs w:val="22"/>
              </w:rPr>
              <w:t>_</w:t>
            </w:r>
            <w:r w:rsidRPr="00623E66">
              <w:rPr>
                <w:rFonts w:cs="Arial"/>
                <w:szCs w:val="22"/>
              </w:rPr>
              <w:t>Declaration</w:t>
            </w:r>
          </w:p>
        </w:tc>
        <w:tc>
          <w:tcPr>
            <w:tcW w:w="2033" w:type="dxa"/>
            <w:tcBorders>
              <w:top w:val="single" w:sz="6" w:space="0" w:color="auto"/>
              <w:left w:val="single" w:sz="6" w:space="0" w:color="auto"/>
              <w:bottom w:val="single" w:sz="6" w:space="0" w:color="auto"/>
              <w:right w:val="single" w:sz="6" w:space="0" w:color="auto"/>
            </w:tcBorders>
          </w:tcPr>
          <w:p w14:paraId="55A15B2A" w14:textId="60A63B35" w:rsidR="00365BB6" w:rsidRPr="00623E66" w:rsidRDefault="0089152F" w:rsidP="00365BB6">
            <w:pPr>
              <w:pStyle w:val="Maintext"/>
              <w:rPr>
                <w:rFonts w:cs="Arial"/>
                <w:szCs w:val="22"/>
              </w:rPr>
            </w:pPr>
            <w:r w:rsidRPr="00623E66">
              <w:rPr>
                <w:rFonts w:cs="Arial"/>
                <w:szCs w:val="22"/>
              </w:rPr>
              <w:t>Date Of Declaration</w:t>
            </w:r>
            <w:r w:rsidR="00320E17" w:rsidRPr="00623E66">
              <w:rPr>
                <w:rFonts w:cs="Arial"/>
                <w:szCs w:val="22"/>
              </w:rPr>
              <w:t xml:space="preserve"> = DDMM</w:t>
            </w:r>
            <w:r w:rsidR="00F436FF">
              <w:rPr>
                <w:rFonts w:cs="Arial"/>
                <w:szCs w:val="22"/>
              </w:rPr>
              <w:t>CC</w:t>
            </w:r>
            <w:r w:rsidR="00320E17" w:rsidRPr="00623E66">
              <w:rPr>
                <w:rFonts w:cs="Arial"/>
                <w:szCs w:val="22"/>
              </w:rPr>
              <w:t>YY</w:t>
            </w:r>
          </w:p>
        </w:tc>
        <w:tc>
          <w:tcPr>
            <w:tcW w:w="1227" w:type="dxa"/>
            <w:tcBorders>
              <w:top w:val="single" w:sz="6" w:space="0" w:color="auto"/>
              <w:left w:val="single" w:sz="6" w:space="0" w:color="auto"/>
              <w:bottom w:val="single" w:sz="6" w:space="0" w:color="auto"/>
              <w:right w:val="single" w:sz="6" w:space="0" w:color="auto"/>
            </w:tcBorders>
          </w:tcPr>
          <w:p w14:paraId="55A15B2B" w14:textId="59EBAF1D" w:rsidR="00365BB6" w:rsidRPr="00623E66" w:rsidRDefault="00CC551E" w:rsidP="009F4ECE">
            <w:pPr>
              <w:jc w:val="center"/>
              <w:rPr>
                <w:rFonts w:cs="Arial"/>
                <w:b/>
                <w:szCs w:val="22"/>
              </w:rPr>
            </w:pPr>
            <w:bookmarkStart w:id="44" w:name="r4_13"/>
            <w:bookmarkEnd w:id="44"/>
            <w:r w:rsidRPr="00623E66">
              <w:rPr>
                <w:rFonts w:cs="Arial"/>
                <w:b/>
                <w:szCs w:val="22"/>
              </w:rPr>
              <w:t>3.1</w:t>
            </w:r>
            <w:r w:rsidR="00C6595D">
              <w:rPr>
                <w:rFonts w:cs="Arial"/>
                <w:b/>
                <w:szCs w:val="22"/>
              </w:rPr>
              <w:t>7</w:t>
            </w:r>
          </w:p>
        </w:tc>
      </w:tr>
      <w:tr w:rsidR="009F4ECE" w:rsidRPr="003D7E28" w14:paraId="55A15B35" w14:textId="77777777" w:rsidTr="009B6E79">
        <w:tblPrEx>
          <w:tblCellMar>
            <w:left w:w="108" w:type="dxa"/>
            <w:right w:w="108" w:type="dxa"/>
          </w:tblCellMar>
        </w:tblPrEx>
        <w:tc>
          <w:tcPr>
            <w:tcW w:w="945" w:type="dxa"/>
            <w:tcBorders>
              <w:top w:val="single" w:sz="6" w:space="0" w:color="auto"/>
              <w:left w:val="single" w:sz="6" w:space="0" w:color="auto"/>
              <w:bottom w:val="single" w:sz="6" w:space="0" w:color="auto"/>
              <w:right w:val="single" w:sz="6" w:space="0" w:color="auto"/>
            </w:tcBorders>
          </w:tcPr>
          <w:p w14:paraId="55A15B2D" w14:textId="77777777" w:rsidR="009F4ECE" w:rsidRPr="00623E66" w:rsidRDefault="009F4ECE" w:rsidP="009F4ECE">
            <w:pPr>
              <w:pStyle w:val="Maintext"/>
              <w:jc w:val="center"/>
              <w:rPr>
                <w:rFonts w:cs="Arial"/>
                <w:szCs w:val="22"/>
              </w:rPr>
            </w:pPr>
            <w:r w:rsidRPr="00623E66">
              <w:rPr>
                <w:rFonts w:cs="Arial"/>
                <w:szCs w:val="22"/>
              </w:rPr>
              <w:t>1</w:t>
            </w:r>
            <w:r w:rsidR="001A52DF" w:rsidRPr="00623E66">
              <w:rPr>
                <w:rFonts w:cs="Arial"/>
                <w:szCs w:val="22"/>
              </w:rPr>
              <w:t>4</w:t>
            </w:r>
          </w:p>
        </w:tc>
        <w:tc>
          <w:tcPr>
            <w:tcW w:w="850" w:type="dxa"/>
            <w:tcBorders>
              <w:top w:val="single" w:sz="6" w:space="0" w:color="auto"/>
              <w:left w:val="single" w:sz="6" w:space="0" w:color="auto"/>
              <w:bottom w:val="single" w:sz="6" w:space="0" w:color="auto"/>
              <w:right w:val="single" w:sz="6" w:space="0" w:color="auto"/>
            </w:tcBorders>
          </w:tcPr>
          <w:p w14:paraId="55A15B2E" w14:textId="40398D93" w:rsidR="009F4ECE" w:rsidRPr="00623E66" w:rsidRDefault="00D674BA" w:rsidP="009F4ECE">
            <w:pPr>
              <w:pStyle w:val="Maintext"/>
              <w:jc w:val="center"/>
              <w:rPr>
                <w:rFonts w:cs="Arial"/>
                <w:szCs w:val="22"/>
              </w:rPr>
            </w:pPr>
            <w:r w:rsidRPr="00623E66">
              <w:rPr>
                <w:rFonts w:cs="Arial"/>
                <w:szCs w:val="22"/>
              </w:rPr>
              <w:t>8</w:t>
            </w:r>
          </w:p>
        </w:tc>
        <w:tc>
          <w:tcPr>
            <w:tcW w:w="851" w:type="dxa"/>
            <w:tcBorders>
              <w:top w:val="single" w:sz="6" w:space="0" w:color="auto"/>
              <w:left w:val="single" w:sz="6" w:space="0" w:color="auto"/>
              <w:bottom w:val="single" w:sz="6" w:space="0" w:color="auto"/>
              <w:right w:val="single" w:sz="6" w:space="0" w:color="auto"/>
            </w:tcBorders>
          </w:tcPr>
          <w:p w14:paraId="55A15B2F" w14:textId="0EBA6DC6" w:rsidR="009F4ECE" w:rsidRPr="00623E66" w:rsidRDefault="00C90B52" w:rsidP="009F4ECE">
            <w:pPr>
              <w:pStyle w:val="Maintext"/>
              <w:jc w:val="center"/>
              <w:rPr>
                <w:rFonts w:cs="Arial"/>
                <w:szCs w:val="22"/>
              </w:rPr>
            </w:pPr>
            <w:r>
              <w:rPr>
                <w:rFonts w:cs="Arial"/>
                <w:szCs w:val="22"/>
              </w:rPr>
              <w:t>DT</w:t>
            </w:r>
          </w:p>
        </w:tc>
        <w:tc>
          <w:tcPr>
            <w:tcW w:w="709" w:type="dxa"/>
            <w:tcBorders>
              <w:top w:val="single" w:sz="6" w:space="0" w:color="auto"/>
              <w:left w:val="single" w:sz="6" w:space="0" w:color="auto"/>
              <w:bottom w:val="single" w:sz="6" w:space="0" w:color="auto"/>
              <w:right w:val="single" w:sz="6" w:space="0" w:color="auto"/>
            </w:tcBorders>
          </w:tcPr>
          <w:p w14:paraId="55A15B30" w14:textId="22E76A41" w:rsidR="009F4ECE" w:rsidRPr="00623E66" w:rsidRDefault="005F127E" w:rsidP="009F4ECE">
            <w:pPr>
              <w:pStyle w:val="Maintext"/>
              <w:jc w:val="center"/>
              <w:rPr>
                <w:rFonts w:cs="Arial"/>
                <w:szCs w:val="22"/>
              </w:rPr>
            </w:pPr>
            <w:r>
              <w:rPr>
                <w:rFonts w:cs="Arial"/>
                <w:szCs w:val="22"/>
              </w:rPr>
              <w:t>M</w:t>
            </w:r>
          </w:p>
        </w:tc>
        <w:tc>
          <w:tcPr>
            <w:tcW w:w="3118" w:type="dxa"/>
            <w:tcBorders>
              <w:top w:val="single" w:sz="6" w:space="0" w:color="auto"/>
              <w:left w:val="single" w:sz="6" w:space="0" w:color="auto"/>
              <w:bottom w:val="single" w:sz="6" w:space="0" w:color="auto"/>
              <w:right w:val="single" w:sz="6" w:space="0" w:color="auto"/>
            </w:tcBorders>
          </w:tcPr>
          <w:p w14:paraId="55A15B32" w14:textId="6499FCF2" w:rsidR="009F4ECE" w:rsidRPr="00623E66" w:rsidRDefault="00570950" w:rsidP="00570950">
            <w:pPr>
              <w:pStyle w:val="Maintext"/>
              <w:jc w:val="center"/>
              <w:rPr>
                <w:rFonts w:cs="Arial"/>
                <w:szCs w:val="22"/>
              </w:rPr>
            </w:pPr>
            <w:r w:rsidRPr="00623E66">
              <w:rPr>
                <w:rFonts w:cs="Arial"/>
                <w:szCs w:val="22"/>
              </w:rPr>
              <w:t>Date</w:t>
            </w:r>
            <w:r w:rsidR="0011003E" w:rsidRPr="00623E66">
              <w:rPr>
                <w:rFonts w:cs="Arial"/>
                <w:szCs w:val="22"/>
              </w:rPr>
              <w:t>_</w:t>
            </w:r>
            <w:r w:rsidRPr="00623E66">
              <w:rPr>
                <w:rFonts w:cs="Arial"/>
                <w:szCs w:val="22"/>
              </w:rPr>
              <w:t>Declaration</w:t>
            </w:r>
            <w:r w:rsidR="0011003E" w:rsidRPr="00623E66">
              <w:rPr>
                <w:rFonts w:cs="Arial"/>
                <w:szCs w:val="22"/>
              </w:rPr>
              <w:t>_</w:t>
            </w:r>
            <w:r w:rsidRPr="00623E66">
              <w:rPr>
                <w:rFonts w:cs="Arial"/>
                <w:szCs w:val="22"/>
              </w:rPr>
              <w:t>Rec</w:t>
            </w:r>
            <w:r w:rsidR="005D72EE">
              <w:rPr>
                <w:rFonts w:cs="Arial"/>
                <w:szCs w:val="22"/>
              </w:rPr>
              <w:t>ei</w:t>
            </w:r>
            <w:r w:rsidRPr="00623E66">
              <w:rPr>
                <w:rFonts w:cs="Arial"/>
                <w:szCs w:val="22"/>
              </w:rPr>
              <w:t>ved</w:t>
            </w:r>
          </w:p>
        </w:tc>
        <w:tc>
          <w:tcPr>
            <w:tcW w:w="2033" w:type="dxa"/>
            <w:tcBorders>
              <w:top w:val="single" w:sz="6" w:space="0" w:color="auto"/>
              <w:left w:val="single" w:sz="6" w:space="0" w:color="auto"/>
              <w:bottom w:val="single" w:sz="6" w:space="0" w:color="auto"/>
              <w:right w:val="single" w:sz="6" w:space="0" w:color="auto"/>
            </w:tcBorders>
          </w:tcPr>
          <w:p w14:paraId="55A15B33" w14:textId="4FEB26FD" w:rsidR="009F4ECE" w:rsidRPr="00623E66" w:rsidRDefault="0089152F" w:rsidP="009F4ECE">
            <w:pPr>
              <w:pStyle w:val="Maintext"/>
              <w:rPr>
                <w:rFonts w:cs="Arial"/>
                <w:szCs w:val="22"/>
              </w:rPr>
            </w:pPr>
            <w:r w:rsidRPr="00623E66">
              <w:rPr>
                <w:rFonts w:cs="Arial"/>
                <w:szCs w:val="22"/>
              </w:rPr>
              <w:t xml:space="preserve">Date Declaration </w:t>
            </w:r>
            <w:r w:rsidR="00320E17" w:rsidRPr="00623E66">
              <w:rPr>
                <w:rFonts w:cs="Arial"/>
                <w:szCs w:val="22"/>
              </w:rPr>
              <w:t>Received = DDMM</w:t>
            </w:r>
            <w:r w:rsidR="00F436FF">
              <w:rPr>
                <w:rFonts w:cs="Arial"/>
                <w:szCs w:val="22"/>
              </w:rPr>
              <w:t>CC</w:t>
            </w:r>
            <w:r w:rsidR="00320E17" w:rsidRPr="00623E66">
              <w:rPr>
                <w:rFonts w:cs="Arial"/>
                <w:szCs w:val="22"/>
              </w:rPr>
              <w:t>YY</w:t>
            </w:r>
          </w:p>
        </w:tc>
        <w:tc>
          <w:tcPr>
            <w:tcW w:w="1227" w:type="dxa"/>
            <w:tcBorders>
              <w:top w:val="single" w:sz="6" w:space="0" w:color="auto"/>
              <w:left w:val="single" w:sz="6" w:space="0" w:color="auto"/>
              <w:bottom w:val="single" w:sz="6" w:space="0" w:color="auto"/>
              <w:right w:val="single" w:sz="6" w:space="0" w:color="auto"/>
            </w:tcBorders>
          </w:tcPr>
          <w:p w14:paraId="55A15B34" w14:textId="2BC605DD" w:rsidR="009F4ECE" w:rsidRPr="00623E66" w:rsidRDefault="00CC551E" w:rsidP="009F4ECE">
            <w:pPr>
              <w:jc w:val="center"/>
              <w:rPr>
                <w:rFonts w:cs="Arial"/>
                <w:b/>
                <w:szCs w:val="22"/>
              </w:rPr>
            </w:pPr>
            <w:bookmarkStart w:id="45" w:name="r6_29"/>
            <w:bookmarkStart w:id="46" w:name="r4_14"/>
            <w:bookmarkEnd w:id="45"/>
            <w:bookmarkEnd w:id="46"/>
            <w:r w:rsidRPr="00623E66">
              <w:rPr>
                <w:rFonts w:cs="Arial"/>
                <w:b/>
                <w:szCs w:val="22"/>
              </w:rPr>
              <w:t>3.1</w:t>
            </w:r>
            <w:r w:rsidR="00C6595D">
              <w:rPr>
                <w:rFonts w:cs="Arial"/>
                <w:b/>
                <w:szCs w:val="22"/>
              </w:rPr>
              <w:t>8</w:t>
            </w:r>
          </w:p>
        </w:tc>
      </w:tr>
      <w:bookmarkEnd w:id="24"/>
    </w:tbl>
    <w:p w14:paraId="55A15B54" w14:textId="77777777" w:rsidR="00E14D9D" w:rsidRDefault="00E14D9D" w:rsidP="007301EF">
      <w:pPr>
        <w:pStyle w:val="Maintext"/>
        <w:sectPr w:rsidR="00E14D9D" w:rsidSect="00E37352">
          <w:headerReference w:type="even" r:id="rId36"/>
          <w:headerReference w:type="default" r:id="rId37"/>
          <w:footerReference w:type="default" r:id="rId38"/>
          <w:headerReference w:type="first" r:id="rId39"/>
          <w:pgSz w:w="11906" w:h="16838" w:code="9"/>
          <w:pgMar w:top="1843" w:right="1304" w:bottom="1814" w:left="1304" w:header="425" w:footer="680" w:gutter="0"/>
          <w:cols w:space="708"/>
          <w:formProt w:val="0"/>
          <w:docGrid w:linePitch="360"/>
        </w:sectPr>
      </w:pPr>
    </w:p>
    <w:bookmarkEnd w:id="26"/>
    <w:bookmarkEnd w:id="27"/>
    <w:p w14:paraId="75BC104E" w14:textId="77777777" w:rsidR="00CC551E" w:rsidRDefault="00CC551E" w:rsidP="003E462B">
      <w:pPr>
        <w:pStyle w:val="Maintext"/>
        <w:rPr>
          <w:i/>
        </w:rPr>
      </w:pPr>
    </w:p>
    <w:p w14:paraId="55A15B55" w14:textId="21E8A985" w:rsidR="003E462B" w:rsidRDefault="003E462B" w:rsidP="003E462B">
      <w:pPr>
        <w:pStyle w:val="Maintext"/>
      </w:pPr>
      <w:r w:rsidRPr="003D7E28">
        <w:rPr>
          <w:i/>
        </w:rPr>
        <w:t>Field type</w:t>
      </w:r>
      <w:r w:rsidRPr="003D7E28">
        <w:rPr>
          <w:b/>
        </w:rPr>
        <w:t xml:space="preserve"> </w:t>
      </w:r>
      <w:r w:rsidRPr="003D7E28">
        <w:t>–</w:t>
      </w:r>
      <w:r w:rsidRPr="003D7E28">
        <w:rPr>
          <w:b/>
        </w:rPr>
        <w:t xml:space="preserve"> </w:t>
      </w:r>
      <w:r w:rsidRPr="003D7E28">
        <w:t>codes used are:</w:t>
      </w:r>
    </w:p>
    <w:p w14:paraId="55A15B56" w14:textId="77777777" w:rsidR="003E462B" w:rsidRPr="003D7E28" w:rsidRDefault="003E462B" w:rsidP="003E462B">
      <w:pPr>
        <w:pStyle w:val="Maintext"/>
      </w:pPr>
    </w:p>
    <w:p w14:paraId="55A15B57" w14:textId="77777777" w:rsidR="003E462B" w:rsidRDefault="003E462B" w:rsidP="003E462B">
      <w:pPr>
        <w:pStyle w:val="Maintext"/>
      </w:pPr>
      <w:r w:rsidRPr="003D7E28">
        <w:rPr>
          <w:b/>
        </w:rPr>
        <w:t>M</w:t>
      </w:r>
      <w:r w:rsidRPr="003D7E28">
        <w:rPr>
          <w:b/>
        </w:rPr>
        <w:tab/>
      </w:r>
      <w:r w:rsidRPr="003D7E28">
        <w:t>Mandatory field that must be provided.</w:t>
      </w:r>
    </w:p>
    <w:p w14:paraId="55A15B58" w14:textId="77777777" w:rsidR="003E462B" w:rsidRDefault="003E462B" w:rsidP="003E462B">
      <w:pPr>
        <w:pStyle w:val="Maintext"/>
      </w:pPr>
    </w:p>
    <w:p w14:paraId="55A15B59" w14:textId="05D6DA32" w:rsidR="003E462B" w:rsidRDefault="003E462B" w:rsidP="003E462B">
      <w:pPr>
        <w:pStyle w:val="Maintext"/>
        <w:ind w:left="720" w:hanging="720"/>
      </w:pPr>
      <w:r w:rsidRPr="003D7E28">
        <w:rPr>
          <w:b/>
        </w:rPr>
        <w:t>O</w:t>
      </w:r>
      <w:r w:rsidRPr="003D7E28">
        <w:tab/>
        <w:t>Optional field that must be made available by the software developer for the payer to complete. Payers must complete the field if the data is available.</w:t>
      </w:r>
    </w:p>
    <w:p w14:paraId="1E7D52DC" w14:textId="77777777" w:rsidR="00E26016" w:rsidRDefault="00E26016" w:rsidP="003E462B">
      <w:pPr>
        <w:pStyle w:val="Maintext"/>
        <w:ind w:left="720" w:hanging="720"/>
      </w:pPr>
    </w:p>
    <w:p w14:paraId="559C6A33" w14:textId="4AA4019E" w:rsidR="00E26016" w:rsidRPr="00396C82" w:rsidRDefault="00E26016" w:rsidP="00E26016">
      <w:pPr>
        <w:ind w:left="720" w:hanging="720"/>
        <w:rPr>
          <w:rFonts w:cs="Arial"/>
        </w:rPr>
      </w:pPr>
      <w:r w:rsidRPr="00C0068D">
        <w:rPr>
          <w:b/>
          <w:bCs/>
        </w:rPr>
        <w:t>C</w:t>
      </w:r>
      <w:r>
        <w:tab/>
        <w:t xml:space="preserve">Conditional field that </w:t>
      </w:r>
      <w:r w:rsidRPr="003D7E28">
        <w:t>must be made available by the software developer for the payer to complete</w:t>
      </w:r>
      <w:r>
        <w:t xml:space="preserve"> as specifie</w:t>
      </w:r>
      <w:r w:rsidR="00B37714">
        <w:t>d</w:t>
      </w:r>
      <w:r>
        <w:t xml:space="preserve">. </w:t>
      </w:r>
      <w:r w:rsidRPr="00396C82">
        <w:rPr>
          <w:rFonts w:cs="Arial"/>
        </w:rPr>
        <w:t xml:space="preserve">When the condition in either of the fields is met as per the definition, the field then becomes mandatory. </w:t>
      </w:r>
    </w:p>
    <w:p w14:paraId="1D53371A" w14:textId="77777777" w:rsidR="00E76412" w:rsidRDefault="00E76412" w:rsidP="003E462B">
      <w:pPr>
        <w:pStyle w:val="Maintext"/>
      </w:pPr>
    </w:p>
    <w:p w14:paraId="55A15B5B" w14:textId="77777777" w:rsidR="003E462B" w:rsidRPr="003D7E28" w:rsidRDefault="003E462B" w:rsidP="003E462B">
      <w:pPr>
        <w:pStyle w:val="Maintext"/>
      </w:pPr>
      <w:r w:rsidRPr="003D7E28">
        <w:rPr>
          <w:i/>
        </w:rPr>
        <w:t>Field format</w:t>
      </w:r>
      <w:r w:rsidRPr="003D7E28">
        <w:rPr>
          <w:b/>
        </w:rPr>
        <w:t xml:space="preserve"> </w:t>
      </w:r>
      <w:r w:rsidRPr="003D7E28">
        <w:t>–</w:t>
      </w:r>
      <w:r w:rsidRPr="003D7E28">
        <w:rPr>
          <w:b/>
        </w:rPr>
        <w:t xml:space="preserve"> </w:t>
      </w:r>
      <w:r w:rsidRPr="003D7E28">
        <w:t>the format type of the field</w:t>
      </w:r>
      <w:r>
        <w:t>.</w:t>
      </w:r>
    </w:p>
    <w:p w14:paraId="55A15B5C" w14:textId="77777777" w:rsidR="003E462B" w:rsidRDefault="003E462B" w:rsidP="003E462B">
      <w:pPr>
        <w:pStyle w:val="Maintext"/>
      </w:pPr>
    </w:p>
    <w:p w14:paraId="55A15B5E" w14:textId="1AA3A7C2" w:rsidR="003E462B" w:rsidRPr="003D7E28" w:rsidRDefault="003E462B" w:rsidP="003E462B">
      <w:pPr>
        <w:pStyle w:val="Maintext"/>
        <w:ind w:left="720" w:hanging="720"/>
      </w:pPr>
      <w:r w:rsidRPr="003D7E28">
        <w:rPr>
          <w:b/>
        </w:rPr>
        <w:t>A</w:t>
      </w:r>
      <w:r w:rsidRPr="003D7E28">
        <w:rPr>
          <w:b/>
        </w:rPr>
        <w:tab/>
      </w:r>
      <w:r w:rsidRPr="003D7E28">
        <w:t>is alphabetic (A</w:t>
      </w:r>
      <w:r>
        <w:t>-</w:t>
      </w:r>
      <w:r w:rsidRPr="003D7E28">
        <w:t xml:space="preserve">Z) </w:t>
      </w:r>
      <w:r>
        <w:t>-</w:t>
      </w:r>
      <w:r w:rsidRPr="003D7E28">
        <w:t xml:space="preserve"> both upper and lower case are acceptable in all non-specific fields </w:t>
      </w:r>
      <w:r>
        <w:t>-</w:t>
      </w:r>
      <w:r w:rsidRPr="003D7E28">
        <w:t xml:space="preserve"> one byte per character. </w:t>
      </w:r>
    </w:p>
    <w:p w14:paraId="55A15B61" w14:textId="77777777" w:rsidR="003E462B" w:rsidRPr="003D7E28" w:rsidRDefault="003E462B" w:rsidP="003E462B">
      <w:pPr>
        <w:pStyle w:val="Maintext"/>
      </w:pPr>
    </w:p>
    <w:p w14:paraId="55A15B62" w14:textId="13676CFC" w:rsidR="003E462B" w:rsidRPr="003D7E28" w:rsidRDefault="003E462B" w:rsidP="003E462B">
      <w:pPr>
        <w:pStyle w:val="Maintext"/>
        <w:ind w:left="720" w:hanging="720"/>
      </w:pPr>
      <w:r w:rsidRPr="003D7E28">
        <w:rPr>
          <w:b/>
        </w:rPr>
        <w:t>AN</w:t>
      </w:r>
      <w:r w:rsidRPr="003D7E28">
        <w:tab/>
        <w:t xml:space="preserve">is alphanumeric </w:t>
      </w:r>
      <w:r>
        <w:t>-</w:t>
      </w:r>
      <w:r w:rsidRPr="003D7E28">
        <w:t xml:space="preserve"> both upper and lower case alphabetic characters are acceptable in non-specific fields only, for example, name and address fields – one byte per character. </w:t>
      </w:r>
    </w:p>
    <w:p w14:paraId="55A15B63" w14:textId="77777777" w:rsidR="003E462B" w:rsidRDefault="003E462B" w:rsidP="003E462B">
      <w:pPr>
        <w:pStyle w:val="Maintext"/>
        <w:ind w:left="720"/>
      </w:pPr>
      <w:r w:rsidRPr="003D7E28">
        <w:br/>
        <w:t>For example 10 FIRST STREET in a 20 character alphanumeric field would be reported as 10</w:t>
      </w:r>
      <w:r w:rsidRPr="003D7E28">
        <w:rPr>
          <w:strike/>
        </w:rPr>
        <w:t>b</w:t>
      </w:r>
      <w:r w:rsidRPr="003D7E28">
        <w:t>FIRST</w:t>
      </w:r>
      <w:r w:rsidRPr="003D7E28">
        <w:rPr>
          <w:strike/>
        </w:rPr>
        <w:t>b</w:t>
      </w:r>
      <w:r w:rsidRPr="003D7E28">
        <w:t>STREET</w:t>
      </w:r>
      <w:r w:rsidRPr="003D7E28">
        <w:rPr>
          <w:strike/>
        </w:rPr>
        <w:t>bbbbb</w:t>
      </w:r>
      <w:r w:rsidRPr="003D7E28">
        <w:t xml:space="preserve"> (the character </w:t>
      </w:r>
      <w:r w:rsidRPr="003D7E28">
        <w:rPr>
          <w:strike/>
        </w:rPr>
        <w:t>b</w:t>
      </w:r>
      <w:r w:rsidRPr="003D7E28">
        <w:t xml:space="preserve"> is used to indicate blanks).</w:t>
      </w:r>
    </w:p>
    <w:p w14:paraId="55A15B64" w14:textId="77777777" w:rsidR="003E462B" w:rsidRDefault="003E462B" w:rsidP="003E462B">
      <w:pPr>
        <w:pStyle w:val="Maintext"/>
      </w:pPr>
    </w:p>
    <w:p w14:paraId="55A15B65" w14:textId="76411B9A" w:rsidR="003E462B" w:rsidRDefault="003E462B" w:rsidP="003E462B">
      <w:pPr>
        <w:pStyle w:val="Maintext"/>
        <w:ind w:left="720"/>
      </w:pPr>
      <w:r>
        <w:t>In addition, unless stated elsewhere in this specification, all other standard keyboard characters are accepted in alphanumeric fields.</w:t>
      </w:r>
    </w:p>
    <w:p w14:paraId="2D7F251A" w14:textId="01BF2E7D" w:rsidR="00F01D84" w:rsidRDefault="00F01D84" w:rsidP="00F01D84">
      <w:pPr>
        <w:pStyle w:val="Maintext"/>
      </w:pPr>
    </w:p>
    <w:p w14:paraId="1E67354C" w14:textId="1F74E185" w:rsidR="00F01D84" w:rsidRDefault="00F01D84" w:rsidP="00F01D84">
      <w:pPr>
        <w:pStyle w:val="Maintext"/>
      </w:pPr>
      <w:r w:rsidRPr="00F01D84">
        <w:rPr>
          <w:b/>
          <w:bCs/>
        </w:rPr>
        <w:t>D</w:t>
      </w:r>
      <w:r>
        <w:rPr>
          <w:b/>
          <w:bCs/>
        </w:rPr>
        <w:tab/>
      </w:r>
      <w:r>
        <w:t xml:space="preserve">is a decimal number which includes a decimal point. </w:t>
      </w:r>
    </w:p>
    <w:p w14:paraId="61FC7AD0" w14:textId="2E00730D" w:rsidR="00F01D84" w:rsidRDefault="00F01D84" w:rsidP="00F01D84">
      <w:pPr>
        <w:pStyle w:val="Maintext"/>
      </w:pPr>
    </w:p>
    <w:p w14:paraId="7B186A2D" w14:textId="77777777" w:rsidR="00F01D84" w:rsidRDefault="00F01D84" w:rsidP="00F01D84">
      <w:pPr>
        <w:pStyle w:val="Maintext"/>
        <w:ind w:left="720"/>
      </w:pPr>
      <w:r>
        <w:t>All of</w:t>
      </w:r>
      <w:r w:rsidRPr="00E70682">
        <w:t xml:space="preserve"> the </w:t>
      </w:r>
      <w:r>
        <w:t xml:space="preserve">amount </w:t>
      </w:r>
      <w:r w:rsidRPr="00E70682">
        <w:t>field</w:t>
      </w:r>
      <w:r>
        <w:t>s</w:t>
      </w:r>
      <w:r w:rsidRPr="00E70682">
        <w:t xml:space="preserve"> </w:t>
      </w:r>
      <w:r>
        <w:t>are to</w:t>
      </w:r>
      <w:r w:rsidRPr="00E70682">
        <w:t xml:space="preserve"> be reported in cents and must contain </w:t>
      </w:r>
      <w:r>
        <w:t xml:space="preserve">a </w:t>
      </w:r>
      <w:r w:rsidRPr="00E70682">
        <w:t>decimal</w:t>
      </w:r>
    </w:p>
    <w:p w14:paraId="60F7D966" w14:textId="07AFB752" w:rsidR="00F01D84" w:rsidRPr="00E70682" w:rsidRDefault="00F01D84" w:rsidP="00F01D84">
      <w:pPr>
        <w:pStyle w:val="Maintext"/>
        <w:ind w:left="720"/>
      </w:pPr>
      <w:r>
        <w:t xml:space="preserve">For example, in </w:t>
      </w:r>
      <w:proofErr w:type="gramStart"/>
      <w:r>
        <w:t>a</w:t>
      </w:r>
      <w:proofErr w:type="gramEnd"/>
      <w:r>
        <w:t xml:space="preserve"> 8 character field:</w:t>
      </w:r>
    </w:p>
    <w:p w14:paraId="1F5C036F" w14:textId="46F17F44" w:rsidR="00F01D84" w:rsidRDefault="00F01D84" w:rsidP="00F01D84">
      <w:pPr>
        <w:pStyle w:val="Bullet2"/>
        <w:numPr>
          <w:ilvl w:val="2"/>
          <w:numId w:val="2"/>
        </w:numPr>
      </w:pPr>
      <w:r w:rsidRPr="00E70682">
        <w:t>1</w:t>
      </w:r>
      <w:r>
        <w:t>,</w:t>
      </w:r>
      <w:r w:rsidRPr="00E70682">
        <w:t>234.</w:t>
      </w:r>
      <w:r>
        <w:t>99</w:t>
      </w:r>
      <w:r w:rsidRPr="00E70682">
        <w:t xml:space="preserve"> would be reported as 01234</w:t>
      </w:r>
      <w:r>
        <w:t>5.99</w:t>
      </w:r>
    </w:p>
    <w:p w14:paraId="27FC89F3" w14:textId="52A7B389" w:rsidR="00F01D84" w:rsidRPr="00E70682" w:rsidRDefault="00F01D84" w:rsidP="00F01D84">
      <w:pPr>
        <w:pStyle w:val="Bullet2"/>
        <w:numPr>
          <w:ilvl w:val="2"/>
          <w:numId w:val="2"/>
        </w:numPr>
      </w:pPr>
      <w:r>
        <w:t>122.16 would be reported as 00122.16</w:t>
      </w:r>
    </w:p>
    <w:p w14:paraId="1E44F3D7" w14:textId="069F64F1" w:rsidR="00F01D84" w:rsidRPr="00E70682" w:rsidRDefault="00F01D84" w:rsidP="00F01D84">
      <w:pPr>
        <w:pStyle w:val="Bullet2"/>
        <w:numPr>
          <w:ilvl w:val="2"/>
          <w:numId w:val="2"/>
        </w:numPr>
      </w:pPr>
      <w:r w:rsidRPr="00E70682">
        <w:t>567.00 would be reported as 00567</w:t>
      </w:r>
      <w:r>
        <w:t>.</w:t>
      </w:r>
      <w:r w:rsidRPr="00E70682">
        <w:t>00</w:t>
      </w:r>
      <w:r>
        <w:t>, and</w:t>
      </w:r>
    </w:p>
    <w:p w14:paraId="564B3A4C" w14:textId="2BF020AF" w:rsidR="00F01D84" w:rsidRDefault="00F01D84" w:rsidP="00F01D84">
      <w:pPr>
        <w:pStyle w:val="Bullet2"/>
        <w:numPr>
          <w:ilvl w:val="2"/>
          <w:numId w:val="2"/>
        </w:numPr>
      </w:pPr>
      <w:r w:rsidRPr="00E70682">
        <w:t>0.00 would be reported as 00000</w:t>
      </w:r>
      <w:r>
        <w:t>.</w:t>
      </w:r>
      <w:r w:rsidRPr="00E70682">
        <w:t>00</w:t>
      </w:r>
      <w:r>
        <w:t>.</w:t>
      </w:r>
    </w:p>
    <w:p w14:paraId="0DA10363" w14:textId="4241BDB8" w:rsidR="00F01D84" w:rsidRDefault="009B2D6B" w:rsidP="00C90B52">
      <w:pPr>
        <w:pStyle w:val="Maintext"/>
        <w:ind w:left="720"/>
      </w:pPr>
      <w:r>
        <w:t xml:space="preserve">Where it is </w:t>
      </w:r>
      <w:r w:rsidR="00D32E67">
        <w:t>s</w:t>
      </w:r>
      <w:r w:rsidRPr="00C90B52">
        <w:t>pecified</w:t>
      </w:r>
      <w:r>
        <w:t xml:space="preserve"> </w:t>
      </w:r>
      <w:r w:rsidR="00C90B52">
        <w:t xml:space="preserve">as 7,2 in the </w:t>
      </w:r>
      <w:r w:rsidR="00D02A94">
        <w:t xml:space="preserve">field length, the first number is the total number of digits in the field length and the second number after is </w:t>
      </w:r>
      <w:r w:rsidR="00D02A94" w:rsidRPr="00D02A94">
        <w:t>the number of digits following the decimal place</w:t>
      </w:r>
      <w:r w:rsidR="005D72EE">
        <w:t>.</w:t>
      </w:r>
    </w:p>
    <w:p w14:paraId="5B9DCF22" w14:textId="502033E0" w:rsidR="00F01D84" w:rsidRDefault="00F01D84" w:rsidP="00F01D84">
      <w:pPr>
        <w:pStyle w:val="Maintext"/>
      </w:pPr>
    </w:p>
    <w:p w14:paraId="482E95B9" w14:textId="48322796" w:rsidR="00F01D84" w:rsidRPr="00D02A94" w:rsidRDefault="00C73C8D" w:rsidP="00D02A94">
      <w:pPr>
        <w:pStyle w:val="Maintext"/>
        <w:ind w:left="720"/>
      </w:pPr>
      <w:r>
        <w:t>F</w:t>
      </w:r>
      <w:r w:rsidR="00F01D84" w:rsidRPr="00D02A94">
        <w:t>or example (7,2) would allow numbers in the range 0.00 to 99999.99 and the maximum field length would be 8</w:t>
      </w:r>
      <w:r w:rsidR="00D02A94">
        <w:t xml:space="preserve"> (this includes the decimal point)</w:t>
      </w:r>
      <w:r w:rsidR="00F01D84" w:rsidRPr="00D02A94">
        <w:t>.</w:t>
      </w:r>
    </w:p>
    <w:p w14:paraId="55A15B67" w14:textId="77777777" w:rsidR="003E462B" w:rsidRDefault="003E462B" w:rsidP="003E462B">
      <w:pPr>
        <w:pStyle w:val="Maintext"/>
      </w:pPr>
    </w:p>
    <w:p w14:paraId="55A15B68" w14:textId="4B34DBE6" w:rsidR="003E462B" w:rsidRPr="003D7E28" w:rsidRDefault="003E462B" w:rsidP="003E462B">
      <w:pPr>
        <w:pStyle w:val="Maintext"/>
      </w:pPr>
      <w:r w:rsidRPr="003D7E28">
        <w:rPr>
          <w:b/>
        </w:rPr>
        <w:t>N</w:t>
      </w:r>
      <w:r w:rsidRPr="003D7E28">
        <w:tab/>
        <w:t>is numeric (0-9)</w:t>
      </w:r>
      <w:r>
        <w:t xml:space="preserve"> - </w:t>
      </w:r>
      <w:r w:rsidRPr="003D7E28">
        <w:t xml:space="preserve">one byte per digit. </w:t>
      </w:r>
    </w:p>
    <w:p w14:paraId="55A15B69" w14:textId="77777777" w:rsidR="003E462B" w:rsidRPr="003D7E28" w:rsidRDefault="003E462B" w:rsidP="003E462B">
      <w:pPr>
        <w:pStyle w:val="Maintext"/>
      </w:pPr>
    </w:p>
    <w:p w14:paraId="025068CF" w14:textId="2F6D3259" w:rsidR="00312BDD" w:rsidRDefault="003E462B" w:rsidP="00312BDD">
      <w:pPr>
        <w:pStyle w:val="Maintext"/>
        <w:ind w:firstLine="720"/>
        <w:rPr>
          <w:rFonts w:cs="Arial"/>
          <w:b/>
          <w:noProof/>
          <w:szCs w:val="22"/>
          <w:u w:val="single"/>
        </w:rPr>
      </w:pPr>
      <w:r w:rsidRPr="003D7E28">
        <w:t>For example, 123456789 in an 11 digit field would be reported as 123456789.</w:t>
      </w:r>
      <w:r w:rsidRPr="003D7E28">
        <w:br/>
      </w:r>
    </w:p>
    <w:p w14:paraId="0B315528" w14:textId="77777777" w:rsidR="00312BDD" w:rsidRDefault="00312BDD">
      <w:pPr>
        <w:rPr>
          <w:rFonts w:cs="Arial"/>
          <w:b/>
          <w:noProof/>
          <w:szCs w:val="22"/>
          <w:u w:val="single"/>
        </w:rPr>
      </w:pPr>
      <w:r>
        <w:rPr>
          <w:rFonts w:cs="Arial"/>
          <w:b/>
          <w:noProof/>
          <w:szCs w:val="22"/>
          <w:u w:val="single"/>
        </w:rPr>
        <w:br w:type="page"/>
      </w:r>
    </w:p>
    <w:p w14:paraId="61C0759F" w14:textId="7E9C8451" w:rsidR="00314643" w:rsidRDefault="00314643" w:rsidP="00312BDD">
      <w:pPr>
        <w:pStyle w:val="Maintext"/>
        <w:ind w:firstLine="720"/>
        <w:rPr>
          <w:rFonts w:cs="Arial"/>
          <w:b/>
          <w:noProof/>
          <w:szCs w:val="22"/>
          <w:u w:val="single"/>
        </w:rPr>
      </w:pPr>
    </w:p>
    <w:p w14:paraId="558D1EBF" w14:textId="77777777" w:rsidR="00312BDD" w:rsidRPr="00312BDD" w:rsidRDefault="00312BDD" w:rsidP="00312BDD">
      <w:pPr>
        <w:pStyle w:val="Maintext"/>
        <w:ind w:firstLine="720"/>
        <w:rPr>
          <w:rFonts w:cs="Arial"/>
          <w:b/>
          <w:noProof/>
          <w:szCs w:val="22"/>
          <w:u w:val="single"/>
        </w:rPr>
      </w:pPr>
    </w:p>
    <w:p w14:paraId="41592918" w14:textId="67DD454E" w:rsidR="00314643" w:rsidRPr="004A5D56" w:rsidRDefault="00314643" w:rsidP="004A5D56">
      <w:pPr>
        <w:pStyle w:val="Maintext"/>
        <w:ind w:left="720" w:hanging="720"/>
      </w:pPr>
      <w:r w:rsidRPr="004A5D56">
        <w:rPr>
          <w:b/>
          <w:bCs/>
        </w:rPr>
        <w:t>DT</w:t>
      </w:r>
      <w:r>
        <w:tab/>
      </w:r>
      <w:r w:rsidRPr="004A5D56">
        <w:t xml:space="preserve">is a date in either of the following formats depending on what is specified in this </w:t>
      </w:r>
      <w:r w:rsidR="00C91B9F" w:rsidRPr="004A5D56">
        <w:t>document</w:t>
      </w:r>
      <w:r w:rsidRPr="004A5D56">
        <w:t>:</w:t>
      </w:r>
    </w:p>
    <w:p w14:paraId="58D61E87" w14:textId="75CACDCA" w:rsidR="00314643" w:rsidRDefault="00314643" w:rsidP="00314643">
      <w:pPr>
        <w:pStyle w:val="Maintext"/>
        <w:numPr>
          <w:ilvl w:val="0"/>
          <w:numId w:val="13"/>
        </w:numPr>
      </w:pPr>
      <w:r>
        <w:t>DDMMCCYY</w:t>
      </w:r>
    </w:p>
    <w:p w14:paraId="0045BB84" w14:textId="22225D48" w:rsidR="00314643" w:rsidRDefault="00314643" w:rsidP="00314643">
      <w:pPr>
        <w:pStyle w:val="Maintext"/>
        <w:numPr>
          <w:ilvl w:val="0"/>
          <w:numId w:val="13"/>
        </w:numPr>
      </w:pPr>
      <w:r>
        <w:t>CCYYMMDD</w:t>
      </w:r>
    </w:p>
    <w:p w14:paraId="0FB7E567" w14:textId="03EC0125" w:rsidR="00314643" w:rsidRDefault="00314643" w:rsidP="00314643">
      <w:pPr>
        <w:pStyle w:val="Maintext"/>
        <w:numPr>
          <w:ilvl w:val="0"/>
          <w:numId w:val="13"/>
        </w:numPr>
      </w:pPr>
      <w:r>
        <w:t>CCYYMMDDHHMMSS</w:t>
      </w:r>
    </w:p>
    <w:p w14:paraId="0FF48EF5" w14:textId="341D0E6B" w:rsidR="00314643" w:rsidRDefault="00314643" w:rsidP="00314643">
      <w:pPr>
        <w:pStyle w:val="Maintext"/>
        <w:ind w:left="360"/>
      </w:pPr>
    </w:p>
    <w:p w14:paraId="59BEE84D" w14:textId="49B8AD56" w:rsidR="00314643" w:rsidRDefault="00314643" w:rsidP="00314643">
      <w:pPr>
        <w:pStyle w:val="Maintext"/>
        <w:ind w:left="360"/>
      </w:pPr>
      <w:r>
        <w:t>One byte per digit. If the day or month components are less than 10, insert a leading zero.</w:t>
      </w:r>
    </w:p>
    <w:p w14:paraId="4DB299A6" w14:textId="77777777" w:rsidR="00C73C8D" w:rsidRDefault="00C73C8D" w:rsidP="00314643">
      <w:pPr>
        <w:pStyle w:val="Maintext"/>
        <w:ind w:left="360"/>
      </w:pPr>
    </w:p>
    <w:p w14:paraId="4CDE8B11" w14:textId="1535D82B" w:rsidR="00314643" w:rsidRDefault="00314643" w:rsidP="00314643">
      <w:pPr>
        <w:pStyle w:val="Maintext"/>
        <w:ind w:left="360"/>
      </w:pPr>
      <w:r>
        <w:t>For example:</w:t>
      </w:r>
    </w:p>
    <w:p w14:paraId="773F8FA3" w14:textId="4B740244" w:rsidR="00314643" w:rsidRDefault="00314643" w:rsidP="00314643">
      <w:pPr>
        <w:pStyle w:val="Maintext"/>
        <w:ind w:left="720"/>
      </w:pPr>
      <w:r>
        <w:t>DDMMCCYY</w:t>
      </w:r>
    </w:p>
    <w:p w14:paraId="7F3F67A8" w14:textId="687AF707" w:rsidR="00314643" w:rsidRDefault="00314643" w:rsidP="00314643">
      <w:pPr>
        <w:pStyle w:val="Bullet2"/>
        <w:numPr>
          <w:ilvl w:val="2"/>
          <w:numId w:val="2"/>
        </w:numPr>
        <w:rPr>
          <w:sz w:val="20"/>
          <w:szCs w:val="20"/>
        </w:rPr>
      </w:pPr>
      <w:r>
        <w:t>26 March 2021 would be reported as 26012021</w:t>
      </w:r>
    </w:p>
    <w:p w14:paraId="3E78A439" w14:textId="428877C4" w:rsidR="00314643" w:rsidRDefault="00314643" w:rsidP="00314643">
      <w:pPr>
        <w:pStyle w:val="Bullet2"/>
        <w:numPr>
          <w:ilvl w:val="2"/>
          <w:numId w:val="2"/>
        </w:numPr>
      </w:pPr>
      <w:r>
        <w:t>9 November 2021 would be reported as 09112021</w:t>
      </w:r>
    </w:p>
    <w:p w14:paraId="65ED1133" w14:textId="1DAFC7F9" w:rsidR="00314643" w:rsidRDefault="00314643" w:rsidP="00314643">
      <w:pPr>
        <w:pStyle w:val="Bullet1"/>
        <w:numPr>
          <w:ilvl w:val="0"/>
          <w:numId w:val="0"/>
        </w:numPr>
        <w:ind w:left="360"/>
      </w:pPr>
      <w:r>
        <w:t>CCYYMMDD</w:t>
      </w:r>
    </w:p>
    <w:p w14:paraId="7956F17E" w14:textId="127FD9BF" w:rsidR="00314643" w:rsidRDefault="00314643" w:rsidP="00314643">
      <w:pPr>
        <w:pStyle w:val="Bullet2"/>
        <w:numPr>
          <w:ilvl w:val="2"/>
          <w:numId w:val="2"/>
        </w:numPr>
        <w:rPr>
          <w:sz w:val="20"/>
          <w:szCs w:val="20"/>
        </w:rPr>
      </w:pPr>
      <w:r>
        <w:t>26 March 2021 would be reported as 20210326</w:t>
      </w:r>
    </w:p>
    <w:p w14:paraId="177B6889" w14:textId="08001F6E" w:rsidR="00314643" w:rsidRDefault="00314643" w:rsidP="00314643">
      <w:pPr>
        <w:pStyle w:val="Bullet2"/>
        <w:numPr>
          <w:ilvl w:val="2"/>
          <w:numId w:val="2"/>
        </w:numPr>
      </w:pPr>
      <w:r>
        <w:t>9 November 2021 would be reported as 20211109</w:t>
      </w:r>
    </w:p>
    <w:p w14:paraId="630CCDAA" w14:textId="77777777" w:rsidR="00314643" w:rsidRDefault="00314643" w:rsidP="00314643">
      <w:pPr>
        <w:pStyle w:val="Bullet1"/>
        <w:numPr>
          <w:ilvl w:val="0"/>
          <w:numId w:val="0"/>
        </w:numPr>
        <w:ind w:left="360"/>
      </w:pPr>
      <w:r>
        <w:t>CCYYMMDDHHMMSS</w:t>
      </w:r>
    </w:p>
    <w:p w14:paraId="03869051" w14:textId="6DC70953" w:rsidR="00314643" w:rsidRDefault="00314643" w:rsidP="00314643">
      <w:pPr>
        <w:pStyle w:val="Bullet2"/>
        <w:numPr>
          <w:ilvl w:val="2"/>
          <w:numId w:val="2"/>
        </w:numPr>
        <w:rPr>
          <w:sz w:val="20"/>
          <w:szCs w:val="20"/>
        </w:rPr>
      </w:pPr>
      <w:r>
        <w:t>26 March 2021 would be reported as 20210326121122</w:t>
      </w:r>
    </w:p>
    <w:p w14:paraId="5C5B1D76" w14:textId="5D188F81" w:rsidR="00314643" w:rsidRDefault="00314643" w:rsidP="00314643">
      <w:pPr>
        <w:pStyle w:val="Bullet2"/>
        <w:numPr>
          <w:ilvl w:val="2"/>
          <w:numId w:val="2"/>
        </w:numPr>
      </w:pPr>
      <w:r>
        <w:t>9 November 2021 would be reported as 20211109010222</w:t>
      </w:r>
    </w:p>
    <w:p w14:paraId="07C270A4" w14:textId="77777777" w:rsidR="00314643" w:rsidRDefault="00314643" w:rsidP="00314643">
      <w:pPr>
        <w:pStyle w:val="Bullet1"/>
        <w:numPr>
          <w:ilvl w:val="0"/>
          <w:numId w:val="0"/>
        </w:numPr>
        <w:ind w:left="1080" w:hanging="360"/>
      </w:pPr>
    </w:p>
    <w:p w14:paraId="7B976051" w14:textId="77777777" w:rsidR="00314643" w:rsidRDefault="00314643" w:rsidP="00314643">
      <w:pPr>
        <w:pStyle w:val="Bullet1"/>
        <w:numPr>
          <w:ilvl w:val="0"/>
          <w:numId w:val="0"/>
        </w:numPr>
        <w:ind w:left="360"/>
      </w:pPr>
    </w:p>
    <w:p w14:paraId="086783EE" w14:textId="77777777" w:rsidR="00314643" w:rsidRDefault="00314643" w:rsidP="00314643">
      <w:pPr>
        <w:pStyle w:val="Bullet1"/>
        <w:numPr>
          <w:ilvl w:val="0"/>
          <w:numId w:val="0"/>
        </w:numPr>
        <w:ind w:left="1080" w:hanging="360"/>
      </w:pPr>
    </w:p>
    <w:p w14:paraId="71204D39" w14:textId="12463603" w:rsidR="00314643" w:rsidRDefault="00314643">
      <w:r>
        <w:br w:type="page"/>
      </w:r>
    </w:p>
    <w:p w14:paraId="2A92C504" w14:textId="77777777" w:rsidR="00314643" w:rsidRDefault="00314643" w:rsidP="00314643">
      <w:pPr>
        <w:pStyle w:val="Maintext"/>
        <w:ind w:left="360"/>
      </w:pPr>
    </w:p>
    <w:p w14:paraId="76C89975" w14:textId="08B41A6A" w:rsidR="00314643" w:rsidRDefault="00314643" w:rsidP="00314643">
      <w:pPr>
        <w:pStyle w:val="Maintext"/>
        <w:ind w:left="360"/>
      </w:pPr>
    </w:p>
    <w:p w14:paraId="55A15B74" w14:textId="53893C9D" w:rsidR="00A44223" w:rsidRPr="00614AEB" w:rsidRDefault="001F461C" w:rsidP="00614AEB">
      <w:pPr>
        <w:pStyle w:val="Head2"/>
      </w:pPr>
      <w:bookmarkStart w:id="48" w:name="_Toc97624576"/>
      <w:r>
        <w:t xml:space="preserve">3.3 </w:t>
      </w:r>
      <w:r w:rsidR="00075791">
        <w:tab/>
      </w:r>
      <w:r w:rsidR="00761BBF">
        <w:t>Field definitions</w:t>
      </w:r>
      <w:bookmarkEnd w:id="48"/>
    </w:p>
    <w:p w14:paraId="2399E716" w14:textId="76CCF608" w:rsidR="007018DE" w:rsidRDefault="007018DE" w:rsidP="00761BBF">
      <w:pPr>
        <w:pStyle w:val="Maintext"/>
        <w:rPr>
          <w:szCs w:val="22"/>
        </w:rPr>
      </w:pPr>
      <w:bookmarkStart w:id="49" w:name="d4_1"/>
      <w:bookmarkEnd w:id="49"/>
      <w:r>
        <w:rPr>
          <w:rFonts w:cs="Arial"/>
          <w:b/>
        </w:rPr>
        <w:t>3.1</w:t>
      </w:r>
      <w:r>
        <w:rPr>
          <w:rFonts w:cs="Arial"/>
          <w:b/>
        </w:rPr>
        <w:tab/>
        <w:t xml:space="preserve">File Title – </w:t>
      </w:r>
      <w:r w:rsidRPr="007018DE">
        <w:rPr>
          <w:rFonts w:cs="Arial"/>
          <w:bCs/>
        </w:rPr>
        <w:t xml:space="preserve">this </w:t>
      </w:r>
      <w:r>
        <w:rPr>
          <w:rFonts w:cs="Arial"/>
          <w:bCs/>
        </w:rPr>
        <w:t xml:space="preserve">must be set to </w:t>
      </w:r>
      <w:r w:rsidRPr="00F825D6">
        <w:rPr>
          <w:szCs w:val="22"/>
        </w:rPr>
        <w:t>COVID_ERS_Recontribution_File_V1</w:t>
      </w:r>
      <w:r w:rsidR="00C73C8D">
        <w:rPr>
          <w:szCs w:val="22"/>
        </w:rPr>
        <w:t>.</w:t>
      </w:r>
    </w:p>
    <w:p w14:paraId="4A32309B" w14:textId="77777777" w:rsidR="007018DE" w:rsidRPr="007018DE" w:rsidRDefault="007018DE" w:rsidP="00761BBF">
      <w:pPr>
        <w:pStyle w:val="Maintext"/>
        <w:rPr>
          <w:rFonts w:cs="Arial"/>
          <w:bCs/>
        </w:rPr>
      </w:pPr>
    </w:p>
    <w:p w14:paraId="5BDF0EAF" w14:textId="47257DD5" w:rsidR="00B848E5" w:rsidRPr="00187CCF" w:rsidRDefault="007018DE" w:rsidP="00B848E5">
      <w:pPr>
        <w:pStyle w:val="Maintext"/>
        <w:rPr>
          <w:rFonts w:cs="Arial"/>
          <w:szCs w:val="22"/>
        </w:rPr>
      </w:pPr>
      <w:r>
        <w:rPr>
          <w:rFonts w:cs="Arial"/>
          <w:b/>
        </w:rPr>
        <w:t>3.2</w:t>
      </w:r>
      <w:r w:rsidR="00B848E5">
        <w:rPr>
          <w:rFonts w:cs="Arial"/>
          <w:b/>
        </w:rPr>
        <w:tab/>
        <w:t>Date/</w:t>
      </w:r>
      <w:r w:rsidR="002A3151">
        <w:rPr>
          <w:rFonts w:cs="Arial"/>
          <w:b/>
        </w:rPr>
        <w:t>T</w:t>
      </w:r>
      <w:r w:rsidR="00B848E5">
        <w:rPr>
          <w:rFonts w:cs="Arial"/>
          <w:b/>
        </w:rPr>
        <w:t xml:space="preserve">ime </w:t>
      </w:r>
      <w:proofErr w:type="gramStart"/>
      <w:r w:rsidR="00B848E5">
        <w:rPr>
          <w:rFonts w:cs="Arial"/>
          <w:b/>
        </w:rPr>
        <w:t>Of</w:t>
      </w:r>
      <w:proofErr w:type="gramEnd"/>
      <w:r w:rsidR="00B848E5">
        <w:rPr>
          <w:rFonts w:cs="Arial"/>
          <w:b/>
        </w:rPr>
        <w:t xml:space="preserve"> Transmission - </w:t>
      </w:r>
      <w:r w:rsidR="00B848E5" w:rsidRPr="00187CCF">
        <w:rPr>
          <w:rFonts w:cs="Arial"/>
          <w:szCs w:val="22"/>
        </w:rPr>
        <w:t>the date and time</w:t>
      </w:r>
      <w:r w:rsidR="00B848E5">
        <w:rPr>
          <w:rFonts w:cs="Arial"/>
          <w:szCs w:val="22"/>
        </w:rPr>
        <w:t xml:space="preserve"> of the transmission</w:t>
      </w:r>
      <w:r w:rsidR="00B848E5" w:rsidRPr="00187CCF">
        <w:rPr>
          <w:rFonts w:cs="Arial"/>
          <w:szCs w:val="22"/>
        </w:rPr>
        <w:t xml:space="preserve">. It must be provided in the format </w:t>
      </w:r>
      <w:r w:rsidR="003251CE" w:rsidRPr="009B6E79">
        <w:rPr>
          <w:szCs w:val="22"/>
        </w:rPr>
        <w:t>YYYYMMDDHHMMSS</w:t>
      </w:r>
      <w:r w:rsidR="00B848E5" w:rsidRPr="00187CCF">
        <w:rPr>
          <w:rFonts w:cs="Arial"/>
          <w:szCs w:val="22"/>
        </w:rPr>
        <w:t>.</w:t>
      </w:r>
    </w:p>
    <w:p w14:paraId="174327B1" w14:textId="77777777" w:rsidR="00B848E5" w:rsidRPr="00187CCF" w:rsidRDefault="00B848E5" w:rsidP="00B848E5">
      <w:pPr>
        <w:pStyle w:val="Maintext"/>
        <w:rPr>
          <w:rFonts w:cs="Arial"/>
          <w:szCs w:val="22"/>
        </w:rPr>
      </w:pPr>
    </w:p>
    <w:p w14:paraId="06567C28" w14:textId="77777777" w:rsidR="00B848E5" w:rsidRPr="00187CCF" w:rsidRDefault="00B848E5" w:rsidP="00B848E5">
      <w:pPr>
        <w:pStyle w:val="Maintext"/>
        <w:rPr>
          <w:rFonts w:cs="Arial"/>
          <w:szCs w:val="22"/>
        </w:rPr>
      </w:pPr>
      <w:r w:rsidRPr="00187CCF">
        <w:rPr>
          <w:rFonts w:cs="Arial"/>
          <w:szCs w:val="22"/>
        </w:rPr>
        <w:t>For example:</w:t>
      </w:r>
    </w:p>
    <w:p w14:paraId="47CF214A" w14:textId="6A6B5D64" w:rsidR="00B848E5" w:rsidRPr="00B848E5" w:rsidRDefault="00B848E5" w:rsidP="0015259F">
      <w:pPr>
        <w:pStyle w:val="Bullet2"/>
      </w:pPr>
      <w:r w:rsidRPr="00187CCF">
        <w:t xml:space="preserve">5 </w:t>
      </w:r>
      <w:proofErr w:type="gramStart"/>
      <w:r>
        <w:t>January</w:t>
      </w:r>
      <w:r w:rsidRPr="00187CCF">
        <w:t>,</w:t>
      </w:r>
      <w:proofErr w:type="gramEnd"/>
      <w:r w:rsidRPr="00187CCF">
        <w:t xml:space="preserve"> 202</w:t>
      </w:r>
      <w:r>
        <w:t>2</w:t>
      </w:r>
      <w:r w:rsidRPr="00187CCF">
        <w:t xml:space="preserve">, </w:t>
      </w:r>
      <w:r>
        <w:t>11.34 am, 26 seconds</w:t>
      </w:r>
      <w:r w:rsidRPr="00187CCF">
        <w:t>, would be reported as </w:t>
      </w:r>
      <w:r w:rsidRPr="00B848E5">
        <w:t>20220</w:t>
      </w:r>
      <w:r>
        <w:t>105</w:t>
      </w:r>
      <w:r w:rsidRPr="00B848E5">
        <w:t>113426</w:t>
      </w:r>
    </w:p>
    <w:p w14:paraId="3B976A18" w14:textId="6CD1BFDE" w:rsidR="007018DE" w:rsidRPr="00B848E5" w:rsidRDefault="007018DE" w:rsidP="00761BBF">
      <w:pPr>
        <w:pStyle w:val="Maintext"/>
        <w:rPr>
          <w:rFonts w:cs="Arial"/>
          <w:bCs/>
        </w:rPr>
      </w:pPr>
    </w:p>
    <w:p w14:paraId="4D3689D6" w14:textId="29C779FE" w:rsidR="007018DE" w:rsidRDefault="007018DE" w:rsidP="00761BBF">
      <w:pPr>
        <w:pStyle w:val="Maintext"/>
        <w:rPr>
          <w:szCs w:val="22"/>
        </w:rPr>
      </w:pPr>
      <w:r>
        <w:rPr>
          <w:rFonts w:cs="Arial"/>
          <w:b/>
        </w:rPr>
        <w:t>3.3</w:t>
      </w:r>
      <w:r w:rsidR="00B848E5">
        <w:rPr>
          <w:rFonts w:cs="Arial"/>
          <w:b/>
        </w:rPr>
        <w:tab/>
      </w:r>
      <w:r w:rsidR="00B848E5" w:rsidRPr="00B848E5">
        <w:rPr>
          <w:b/>
          <w:bCs/>
          <w:szCs w:val="22"/>
        </w:rPr>
        <w:t>Date Of Currency</w:t>
      </w:r>
      <w:r w:rsidR="00B848E5">
        <w:rPr>
          <w:b/>
          <w:bCs/>
          <w:szCs w:val="22"/>
        </w:rPr>
        <w:t xml:space="preserve"> – </w:t>
      </w:r>
      <w:r w:rsidR="00B848E5" w:rsidRPr="00B848E5">
        <w:rPr>
          <w:szCs w:val="22"/>
        </w:rPr>
        <w:t>this</w:t>
      </w:r>
      <w:r w:rsidR="00B848E5">
        <w:rPr>
          <w:szCs w:val="22"/>
        </w:rPr>
        <w:t xml:space="preserve"> is the date of currency</w:t>
      </w:r>
      <w:r w:rsidR="003F480B">
        <w:rPr>
          <w:szCs w:val="22"/>
        </w:rPr>
        <w:t xml:space="preserve"> (usually the end of the month)</w:t>
      </w:r>
      <w:r w:rsidR="00B848E5">
        <w:rPr>
          <w:szCs w:val="22"/>
        </w:rPr>
        <w:t xml:space="preserve"> and must be in the format </w:t>
      </w:r>
      <w:r w:rsidR="003251CE" w:rsidRPr="003251CE">
        <w:rPr>
          <w:szCs w:val="22"/>
        </w:rPr>
        <w:t>YYYYMMDD</w:t>
      </w:r>
      <w:r w:rsidR="00C73C8D">
        <w:rPr>
          <w:szCs w:val="22"/>
        </w:rPr>
        <w:t>.</w:t>
      </w:r>
    </w:p>
    <w:p w14:paraId="146D10A4" w14:textId="3724146F" w:rsidR="00B848E5" w:rsidRDefault="00B848E5" w:rsidP="00761BBF">
      <w:pPr>
        <w:pStyle w:val="Maintext"/>
        <w:rPr>
          <w:szCs w:val="22"/>
        </w:rPr>
      </w:pPr>
    </w:p>
    <w:p w14:paraId="73995C28" w14:textId="77777777" w:rsidR="0015259F" w:rsidRPr="00187CCF" w:rsidRDefault="0015259F" w:rsidP="0015259F">
      <w:pPr>
        <w:pStyle w:val="Maintext"/>
        <w:rPr>
          <w:rFonts w:cs="Arial"/>
          <w:szCs w:val="22"/>
        </w:rPr>
      </w:pPr>
      <w:r w:rsidRPr="00187CCF">
        <w:rPr>
          <w:rFonts w:cs="Arial"/>
          <w:szCs w:val="22"/>
        </w:rPr>
        <w:t>For example:</w:t>
      </w:r>
    </w:p>
    <w:p w14:paraId="1CDA1533" w14:textId="3A162F17" w:rsidR="00B848E5" w:rsidRDefault="00331B2E" w:rsidP="0015259F">
      <w:pPr>
        <w:pStyle w:val="Maintext"/>
        <w:numPr>
          <w:ilvl w:val="0"/>
          <w:numId w:val="16"/>
        </w:numPr>
        <w:rPr>
          <w:rFonts w:cs="Arial"/>
          <w:szCs w:val="22"/>
        </w:rPr>
      </w:pPr>
      <w:r>
        <w:rPr>
          <w:rFonts w:cs="Arial"/>
          <w:szCs w:val="22"/>
        </w:rPr>
        <w:t>31</w:t>
      </w:r>
      <w:r w:rsidR="0015259F" w:rsidRPr="00187CCF">
        <w:rPr>
          <w:rFonts w:cs="Arial"/>
          <w:szCs w:val="22"/>
        </w:rPr>
        <w:t xml:space="preserve"> </w:t>
      </w:r>
      <w:proofErr w:type="gramStart"/>
      <w:r w:rsidR="0015259F">
        <w:rPr>
          <w:rFonts w:cs="Arial"/>
          <w:szCs w:val="22"/>
        </w:rPr>
        <w:t>January</w:t>
      </w:r>
      <w:r w:rsidR="0015259F" w:rsidRPr="00187CCF">
        <w:rPr>
          <w:rFonts w:cs="Arial"/>
          <w:szCs w:val="22"/>
        </w:rPr>
        <w:t>,</w:t>
      </w:r>
      <w:proofErr w:type="gramEnd"/>
      <w:r w:rsidR="0015259F" w:rsidRPr="00187CCF">
        <w:rPr>
          <w:rFonts w:cs="Arial"/>
          <w:szCs w:val="22"/>
        </w:rPr>
        <w:t xml:space="preserve"> 202</w:t>
      </w:r>
      <w:r w:rsidR="0015259F">
        <w:rPr>
          <w:rFonts w:cs="Arial"/>
          <w:szCs w:val="22"/>
        </w:rPr>
        <w:t>2</w:t>
      </w:r>
      <w:r w:rsidR="0015259F" w:rsidRPr="00187CCF">
        <w:rPr>
          <w:rFonts w:cs="Arial"/>
          <w:szCs w:val="22"/>
        </w:rPr>
        <w:t>, would be reported as </w:t>
      </w:r>
      <w:r w:rsidR="00B848E5" w:rsidRPr="00B848E5">
        <w:rPr>
          <w:rFonts w:cs="Arial"/>
          <w:szCs w:val="22"/>
        </w:rPr>
        <w:t>202</w:t>
      </w:r>
      <w:r w:rsidR="0015259F">
        <w:rPr>
          <w:rFonts w:cs="Arial"/>
          <w:szCs w:val="22"/>
        </w:rPr>
        <w:t>2</w:t>
      </w:r>
      <w:r w:rsidR="00B848E5" w:rsidRPr="00B848E5">
        <w:rPr>
          <w:rFonts w:cs="Arial"/>
          <w:szCs w:val="22"/>
        </w:rPr>
        <w:t>0</w:t>
      </w:r>
      <w:r w:rsidR="0015259F">
        <w:rPr>
          <w:rFonts w:cs="Arial"/>
          <w:szCs w:val="22"/>
        </w:rPr>
        <w:t>1</w:t>
      </w:r>
      <w:r>
        <w:rPr>
          <w:rFonts w:cs="Arial"/>
          <w:szCs w:val="22"/>
        </w:rPr>
        <w:t>31</w:t>
      </w:r>
    </w:p>
    <w:p w14:paraId="61F9F596" w14:textId="77777777" w:rsidR="0015259F" w:rsidRPr="0015259F" w:rsidRDefault="0015259F" w:rsidP="00761BBF">
      <w:pPr>
        <w:pStyle w:val="Maintext"/>
        <w:rPr>
          <w:szCs w:val="22"/>
        </w:rPr>
      </w:pPr>
    </w:p>
    <w:p w14:paraId="69E77F88" w14:textId="3007795C" w:rsidR="007018DE" w:rsidRDefault="007018DE" w:rsidP="00761BBF">
      <w:pPr>
        <w:pStyle w:val="Maintext"/>
        <w:rPr>
          <w:szCs w:val="22"/>
        </w:rPr>
      </w:pPr>
      <w:r>
        <w:rPr>
          <w:rFonts w:cs="Arial"/>
          <w:b/>
        </w:rPr>
        <w:t>3.4</w:t>
      </w:r>
      <w:r w:rsidR="00B848E5">
        <w:rPr>
          <w:rFonts w:cs="Arial"/>
          <w:b/>
        </w:rPr>
        <w:tab/>
        <w:t xml:space="preserve">Row Count - </w:t>
      </w:r>
      <w:r>
        <w:rPr>
          <w:rFonts w:cs="Arial"/>
          <w:b/>
        </w:rPr>
        <w:t xml:space="preserve"> </w:t>
      </w:r>
      <w:r w:rsidR="0015259F">
        <w:rPr>
          <w:rFonts w:cs="Arial"/>
          <w:bCs/>
        </w:rPr>
        <w:t xml:space="preserve">this is the total </w:t>
      </w:r>
      <w:r w:rsidR="0015259F" w:rsidRPr="00AF7F81">
        <w:rPr>
          <w:szCs w:val="22"/>
        </w:rPr>
        <w:t>count of Member Detail Record rows</w:t>
      </w:r>
      <w:r w:rsidR="00C73C8D">
        <w:rPr>
          <w:szCs w:val="22"/>
        </w:rPr>
        <w:t>.</w:t>
      </w:r>
    </w:p>
    <w:p w14:paraId="0B78ECC4" w14:textId="77777777" w:rsidR="0015259F" w:rsidRPr="0015259F" w:rsidRDefault="0015259F" w:rsidP="00761BBF">
      <w:pPr>
        <w:pStyle w:val="Maintext"/>
        <w:rPr>
          <w:rFonts w:cs="Arial"/>
          <w:bCs/>
        </w:rPr>
      </w:pPr>
    </w:p>
    <w:p w14:paraId="55A15B75" w14:textId="6D3201CC" w:rsidR="0002122F" w:rsidRDefault="00E57262" w:rsidP="00761BBF">
      <w:pPr>
        <w:pStyle w:val="Maintext"/>
      </w:pPr>
      <w:hyperlink w:anchor="r4_1" w:history="1">
        <w:r w:rsidR="00C6595D">
          <w:rPr>
            <w:rStyle w:val="Hyperlink"/>
            <w:rFonts w:cs="Arial"/>
            <w:noProof w:val="0"/>
            <w:color w:val="auto"/>
            <w:u w:val="none"/>
          </w:rPr>
          <w:t>3.5</w:t>
        </w:r>
      </w:hyperlink>
      <w:r w:rsidR="0002122F">
        <w:rPr>
          <w:rFonts w:cs="Arial"/>
          <w:color w:val="000000"/>
        </w:rPr>
        <w:tab/>
      </w:r>
      <w:r w:rsidR="00320E17">
        <w:rPr>
          <w:b/>
        </w:rPr>
        <w:t xml:space="preserve">Fund </w:t>
      </w:r>
      <w:r w:rsidR="00C73C8D">
        <w:rPr>
          <w:b/>
        </w:rPr>
        <w:t xml:space="preserve">Name </w:t>
      </w:r>
      <w:r w:rsidR="0002122F">
        <w:t xml:space="preserve">– </w:t>
      </w:r>
      <w:r w:rsidR="00053579">
        <w:t>t</w:t>
      </w:r>
      <w:r w:rsidR="00320E17" w:rsidRPr="00320E17">
        <w:t>his is the name of the superannuation provider.</w:t>
      </w:r>
    </w:p>
    <w:p w14:paraId="55A15B7A" w14:textId="77777777" w:rsidR="00761BBF" w:rsidRPr="00614AEB" w:rsidRDefault="00761BBF" w:rsidP="00761BBF">
      <w:pPr>
        <w:pStyle w:val="Maintext"/>
        <w:rPr>
          <w:sz w:val="16"/>
          <w:szCs w:val="16"/>
        </w:rPr>
      </w:pPr>
      <w:bookmarkStart w:id="50" w:name="d4_2"/>
      <w:bookmarkEnd w:id="50"/>
    </w:p>
    <w:bookmarkStart w:id="51" w:name="d4_3"/>
    <w:bookmarkEnd w:id="51"/>
    <w:p w14:paraId="55A15B7B" w14:textId="355195A6" w:rsidR="00324EA6" w:rsidRDefault="00CB51FF" w:rsidP="00324EA6">
      <w:pPr>
        <w:pStyle w:val="Maintext"/>
        <w:rPr>
          <w:rFonts w:cs="Arial"/>
          <w:color w:val="000000"/>
        </w:rPr>
      </w:pPr>
      <w:r w:rsidRPr="006E0283">
        <w:rPr>
          <w:rFonts w:cs="Arial"/>
          <w:b/>
        </w:rPr>
        <w:fldChar w:fldCharType="begin"/>
      </w:r>
      <w:r>
        <w:rPr>
          <w:rFonts w:cs="Arial"/>
          <w:b/>
        </w:rPr>
        <w:instrText>HYPERLINK  \l "r4_3"</w:instrText>
      </w:r>
      <w:r w:rsidRPr="006E0283">
        <w:rPr>
          <w:rFonts w:cs="Arial"/>
          <w:b/>
        </w:rPr>
        <w:fldChar w:fldCharType="separate"/>
      </w:r>
      <w:r w:rsidR="00C6595D">
        <w:rPr>
          <w:rStyle w:val="Hyperlink"/>
          <w:rFonts w:cs="Arial"/>
          <w:noProof w:val="0"/>
          <w:color w:val="auto"/>
          <w:u w:val="none"/>
        </w:rPr>
        <w:t>3.6</w:t>
      </w:r>
      <w:r w:rsidRPr="006E0283">
        <w:rPr>
          <w:rFonts w:cs="Arial"/>
          <w:b/>
        </w:rPr>
        <w:fldChar w:fldCharType="end"/>
      </w:r>
      <w:r w:rsidR="00324EA6">
        <w:rPr>
          <w:rFonts w:cs="Arial"/>
          <w:color w:val="000000"/>
        </w:rPr>
        <w:tab/>
      </w:r>
      <w:r w:rsidR="00053579">
        <w:rPr>
          <w:b/>
        </w:rPr>
        <w:t>Fund</w:t>
      </w:r>
      <w:r w:rsidR="006019E4" w:rsidRPr="006019E4">
        <w:rPr>
          <w:b/>
        </w:rPr>
        <w:t xml:space="preserve"> </w:t>
      </w:r>
      <w:r w:rsidR="00053579">
        <w:rPr>
          <w:b/>
        </w:rPr>
        <w:t>ABN</w:t>
      </w:r>
      <w:r w:rsidR="006019E4" w:rsidRPr="006019E4">
        <w:rPr>
          <w:b/>
        </w:rPr>
        <w:t xml:space="preserve"> </w:t>
      </w:r>
      <w:r w:rsidR="00324EA6">
        <w:t>–</w:t>
      </w:r>
      <w:r w:rsidR="00324EA6" w:rsidRPr="0002122F">
        <w:rPr>
          <w:rFonts w:cs="Arial"/>
          <w:color w:val="000000"/>
        </w:rPr>
        <w:t xml:space="preserve"> </w:t>
      </w:r>
      <w:r w:rsidR="007018DE">
        <w:rPr>
          <w:rFonts w:cs="Arial"/>
          <w:color w:val="000000"/>
        </w:rPr>
        <w:t>t</w:t>
      </w:r>
      <w:r w:rsidR="00053579" w:rsidRPr="00A44223">
        <w:rPr>
          <w:rFonts w:cs="Arial"/>
          <w:color w:val="000000"/>
        </w:rPr>
        <w:t>h</w:t>
      </w:r>
      <w:r w:rsidR="00053579">
        <w:rPr>
          <w:rFonts w:cs="Arial"/>
          <w:color w:val="000000"/>
        </w:rPr>
        <w:t>is is the Australian Business Number of the</w:t>
      </w:r>
      <w:r w:rsidR="00053579" w:rsidRPr="0002122F">
        <w:rPr>
          <w:rFonts w:cs="Arial"/>
          <w:color w:val="000000"/>
        </w:rPr>
        <w:t xml:space="preserve"> superannuation provider </w:t>
      </w:r>
      <w:r w:rsidR="00053579">
        <w:rPr>
          <w:rFonts w:cs="Arial"/>
          <w:color w:val="000000"/>
        </w:rPr>
        <w:t xml:space="preserve">and </w:t>
      </w:r>
      <w:r w:rsidR="00BF0F38" w:rsidRPr="00BF0F38">
        <w:rPr>
          <w:rFonts w:cs="Arial"/>
          <w:color w:val="000000"/>
        </w:rPr>
        <w:t xml:space="preserve">must be reported in this </w:t>
      </w:r>
      <w:r w:rsidR="00BF0F38">
        <w:rPr>
          <w:rFonts w:cs="Arial"/>
          <w:color w:val="000000"/>
        </w:rPr>
        <w:t>field</w:t>
      </w:r>
      <w:r w:rsidR="00BF0F38" w:rsidRPr="00BF0F38">
        <w:rPr>
          <w:rFonts w:cs="Arial"/>
          <w:color w:val="000000"/>
        </w:rPr>
        <w:t>. This must be a valid ABN</w:t>
      </w:r>
      <w:r w:rsidR="00BF0F38">
        <w:rPr>
          <w:rFonts w:cs="Arial"/>
          <w:color w:val="000000"/>
        </w:rPr>
        <w:t>.</w:t>
      </w:r>
    </w:p>
    <w:p w14:paraId="55A15B7E" w14:textId="77777777" w:rsidR="0002122F" w:rsidRPr="00614AEB" w:rsidRDefault="0002122F" w:rsidP="00761BBF">
      <w:pPr>
        <w:pStyle w:val="Maintext"/>
        <w:rPr>
          <w:sz w:val="16"/>
          <w:szCs w:val="16"/>
        </w:rPr>
      </w:pPr>
    </w:p>
    <w:bookmarkStart w:id="52" w:name="d4_4"/>
    <w:bookmarkEnd w:id="52"/>
    <w:p w14:paraId="55A15B7F" w14:textId="51933CD8" w:rsidR="00324EA6" w:rsidRDefault="00CB51FF" w:rsidP="00324EA6">
      <w:pPr>
        <w:pStyle w:val="Maintext"/>
      </w:pPr>
      <w:r w:rsidRPr="006E0283">
        <w:rPr>
          <w:rFonts w:cs="Arial"/>
          <w:b/>
        </w:rPr>
        <w:fldChar w:fldCharType="begin"/>
      </w:r>
      <w:r>
        <w:rPr>
          <w:rFonts w:cs="Arial"/>
          <w:b/>
        </w:rPr>
        <w:instrText>HYPERLINK  \l "r4_4"</w:instrText>
      </w:r>
      <w:r w:rsidRPr="006E0283">
        <w:rPr>
          <w:rFonts w:cs="Arial"/>
          <w:b/>
        </w:rPr>
        <w:fldChar w:fldCharType="separate"/>
      </w:r>
      <w:r w:rsidR="00C6595D">
        <w:rPr>
          <w:rStyle w:val="Hyperlink"/>
          <w:rFonts w:cs="Arial"/>
          <w:noProof w:val="0"/>
          <w:color w:val="auto"/>
          <w:u w:val="none"/>
        </w:rPr>
        <w:t>3.7</w:t>
      </w:r>
      <w:r w:rsidRPr="006E0283">
        <w:rPr>
          <w:rFonts w:cs="Arial"/>
          <w:b/>
        </w:rPr>
        <w:fldChar w:fldCharType="end"/>
      </w:r>
      <w:r w:rsidR="00324EA6">
        <w:rPr>
          <w:rFonts w:cs="Arial"/>
          <w:color w:val="000000"/>
        </w:rPr>
        <w:tab/>
      </w:r>
      <w:r w:rsidR="00053579">
        <w:rPr>
          <w:b/>
        </w:rPr>
        <w:t xml:space="preserve">Member’s TFN </w:t>
      </w:r>
      <w:r w:rsidR="00324EA6" w:rsidRPr="00324EA6">
        <w:rPr>
          <w:rFonts w:cs="Arial"/>
          <w:color w:val="000000"/>
        </w:rPr>
        <w:t>–</w:t>
      </w:r>
      <w:r w:rsidR="0076562E">
        <w:rPr>
          <w:rFonts w:cs="Arial"/>
          <w:color w:val="000000"/>
        </w:rPr>
        <w:t xml:space="preserve"> </w:t>
      </w:r>
      <w:r w:rsidR="007018DE">
        <w:rPr>
          <w:rFonts w:cs="Arial"/>
          <w:color w:val="000000"/>
        </w:rPr>
        <w:t>t</w:t>
      </w:r>
      <w:r w:rsidR="00053579">
        <w:rPr>
          <w:rFonts w:cs="Arial"/>
          <w:color w:val="000000"/>
        </w:rPr>
        <w:t xml:space="preserve">his is the </w:t>
      </w:r>
      <w:r w:rsidR="00053579" w:rsidRPr="00324EA6">
        <w:rPr>
          <w:rFonts w:cs="Arial"/>
          <w:color w:val="000000"/>
        </w:rPr>
        <w:t>T</w:t>
      </w:r>
      <w:r w:rsidR="00053579">
        <w:rPr>
          <w:rFonts w:cs="Arial"/>
          <w:color w:val="000000"/>
        </w:rPr>
        <w:t xml:space="preserve">ax </w:t>
      </w:r>
      <w:r w:rsidR="00053579" w:rsidRPr="00324EA6">
        <w:rPr>
          <w:rFonts w:cs="Arial"/>
          <w:color w:val="000000"/>
        </w:rPr>
        <w:t>F</w:t>
      </w:r>
      <w:r w:rsidR="00053579">
        <w:rPr>
          <w:rFonts w:cs="Arial"/>
          <w:color w:val="000000"/>
        </w:rPr>
        <w:t xml:space="preserve">ile </w:t>
      </w:r>
      <w:r w:rsidR="00053579" w:rsidRPr="00324EA6">
        <w:rPr>
          <w:rFonts w:cs="Arial"/>
          <w:color w:val="000000"/>
        </w:rPr>
        <w:t>N</w:t>
      </w:r>
      <w:r w:rsidR="00053579">
        <w:rPr>
          <w:rFonts w:cs="Arial"/>
          <w:color w:val="000000"/>
        </w:rPr>
        <w:t>umber</w:t>
      </w:r>
      <w:r w:rsidR="00053579" w:rsidRPr="00324EA6">
        <w:rPr>
          <w:rFonts w:cs="Arial"/>
          <w:color w:val="000000"/>
        </w:rPr>
        <w:t xml:space="preserve"> quoted by the member</w:t>
      </w:r>
      <w:r w:rsidR="00053579">
        <w:rPr>
          <w:rFonts w:cs="Arial"/>
          <w:color w:val="000000"/>
        </w:rPr>
        <w:t>.</w:t>
      </w:r>
    </w:p>
    <w:p w14:paraId="55A15B80" w14:textId="77777777" w:rsidR="0002122F" w:rsidRPr="00614AEB" w:rsidRDefault="0002122F" w:rsidP="00761BBF">
      <w:pPr>
        <w:pStyle w:val="Maintext"/>
        <w:rPr>
          <w:sz w:val="16"/>
          <w:szCs w:val="16"/>
        </w:rPr>
      </w:pPr>
    </w:p>
    <w:bookmarkStart w:id="53" w:name="d4_5"/>
    <w:bookmarkEnd w:id="53"/>
    <w:p w14:paraId="6514ADF1" w14:textId="18394AA4" w:rsidR="00053579" w:rsidRDefault="00CB51FF" w:rsidP="00053579">
      <w:pPr>
        <w:pStyle w:val="Maintext"/>
      </w:pPr>
      <w:r w:rsidRPr="006E0283">
        <w:rPr>
          <w:rFonts w:cs="Arial"/>
          <w:b/>
        </w:rPr>
        <w:fldChar w:fldCharType="begin"/>
      </w:r>
      <w:r>
        <w:rPr>
          <w:rFonts w:cs="Arial"/>
          <w:b/>
        </w:rPr>
        <w:instrText>HYPERLINK  \l "r4_5"</w:instrText>
      </w:r>
      <w:r w:rsidRPr="006E0283">
        <w:rPr>
          <w:rFonts w:cs="Arial"/>
          <w:b/>
        </w:rPr>
        <w:fldChar w:fldCharType="separate"/>
      </w:r>
      <w:r w:rsidR="00C6595D">
        <w:rPr>
          <w:rStyle w:val="Hyperlink"/>
          <w:rFonts w:cs="Arial"/>
          <w:noProof w:val="0"/>
          <w:color w:val="auto"/>
          <w:u w:val="none"/>
        </w:rPr>
        <w:t>3.8</w:t>
      </w:r>
      <w:r w:rsidRPr="006E0283">
        <w:rPr>
          <w:rFonts w:cs="Arial"/>
          <w:b/>
        </w:rPr>
        <w:fldChar w:fldCharType="end"/>
      </w:r>
      <w:r w:rsidR="00324EA6">
        <w:rPr>
          <w:rFonts w:cs="Arial"/>
          <w:color w:val="000000"/>
        </w:rPr>
        <w:tab/>
      </w:r>
      <w:r w:rsidR="00053579">
        <w:rPr>
          <w:b/>
        </w:rPr>
        <w:t>Family Name</w:t>
      </w:r>
      <w:r w:rsidR="00BF0F38" w:rsidRPr="00BF0F38">
        <w:rPr>
          <w:b/>
        </w:rPr>
        <w:t xml:space="preserve"> </w:t>
      </w:r>
      <w:r w:rsidR="00324EA6" w:rsidRPr="00324EA6">
        <w:rPr>
          <w:rFonts w:cs="Arial"/>
          <w:color w:val="000000"/>
        </w:rPr>
        <w:t>–</w:t>
      </w:r>
      <w:r w:rsidR="00324EA6">
        <w:rPr>
          <w:rFonts w:cs="Arial"/>
          <w:color w:val="000000"/>
        </w:rPr>
        <w:t xml:space="preserve"> </w:t>
      </w:r>
      <w:r w:rsidR="00053579" w:rsidRPr="002F4339">
        <w:rPr>
          <w:rFonts w:cs="Arial"/>
          <w:color w:val="000000"/>
        </w:rPr>
        <w:t xml:space="preserve">this field </w:t>
      </w:r>
      <w:r w:rsidR="00053579">
        <w:rPr>
          <w:rFonts w:cs="Arial"/>
          <w:color w:val="000000"/>
        </w:rPr>
        <w:t>will</w:t>
      </w:r>
      <w:r w:rsidR="00053579" w:rsidRPr="002F4339">
        <w:rPr>
          <w:rFonts w:cs="Arial"/>
          <w:color w:val="000000"/>
        </w:rPr>
        <w:t xml:space="preserve"> contain the surname or family name of the member. Where the member’s legal name is a single name only, </w:t>
      </w:r>
      <w:r w:rsidR="00053579">
        <w:rPr>
          <w:rFonts w:cs="Arial"/>
          <w:color w:val="000000"/>
        </w:rPr>
        <w:t xml:space="preserve">it will be </w:t>
      </w:r>
      <w:r w:rsidR="00053579" w:rsidRPr="002F4339">
        <w:rPr>
          <w:rFonts w:cs="Arial"/>
          <w:color w:val="000000"/>
        </w:rPr>
        <w:t>include</w:t>
      </w:r>
      <w:r w:rsidR="00053579">
        <w:rPr>
          <w:rFonts w:cs="Arial"/>
          <w:color w:val="000000"/>
        </w:rPr>
        <w:t>d</w:t>
      </w:r>
      <w:r w:rsidR="00053579" w:rsidRPr="002F4339">
        <w:rPr>
          <w:rFonts w:cs="Arial"/>
          <w:color w:val="000000"/>
        </w:rPr>
        <w:t xml:space="preserve"> in this field rather than the First name field.</w:t>
      </w:r>
      <w:r w:rsidR="00053579" w:rsidRPr="0002122F">
        <w:rPr>
          <w:rFonts w:cs="Arial"/>
          <w:color w:val="000000"/>
        </w:rPr>
        <w:t xml:space="preserve"> </w:t>
      </w:r>
    </w:p>
    <w:p w14:paraId="55A15B82" w14:textId="77777777" w:rsidR="0002122F" w:rsidRPr="00614AEB" w:rsidRDefault="0002122F" w:rsidP="00761BBF">
      <w:pPr>
        <w:pStyle w:val="Maintext"/>
        <w:rPr>
          <w:sz w:val="16"/>
          <w:szCs w:val="16"/>
        </w:rPr>
      </w:pPr>
    </w:p>
    <w:bookmarkStart w:id="54" w:name="d4_6"/>
    <w:bookmarkEnd w:id="54"/>
    <w:p w14:paraId="1E79F969" w14:textId="3D5E0891" w:rsidR="004E3315" w:rsidRDefault="00CB51FF" w:rsidP="004E3315">
      <w:pPr>
        <w:pStyle w:val="Maintext"/>
      </w:pPr>
      <w:r w:rsidRPr="00687D73">
        <w:rPr>
          <w:rFonts w:cs="Arial"/>
          <w:b/>
        </w:rPr>
        <w:fldChar w:fldCharType="begin"/>
      </w:r>
      <w:r w:rsidRPr="00687D73">
        <w:rPr>
          <w:rFonts w:cs="Arial"/>
          <w:b/>
        </w:rPr>
        <w:instrText xml:space="preserve"> HYPERLINK  \l "r4_6" </w:instrText>
      </w:r>
      <w:r w:rsidRPr="00687D73">
        <w:rPr>
          <w:rFonts w:cs="Arial"/>
          <w:b/>
        </w:rPr>
        <w:fldChar w:fldCharType="separate"/>
      </w:r>
      <w:r w:rsidR="00C6595D">
        <w:rPr>
          <w:rStyle w:val="Hyperlink"/>
          <w:rFonts w:cs="Arial"/>
          <w:noProof w:val="0"/>
          <w:color w:val="auto"/>
          <w:u w:val="none"/>
        </w:rPr>
        <w:t>3.9</w:t>
      </w:r>
      <w:r w:rsidRPr="00687D73">
        <w:rPr>
          <w:rFonts w:cs="Arial"/>
          <w:b/>
        </w:rPr>
        <w:fldChar w:fldCharType="end"/>
      </w:r>
      <w:r w:rsidR="002F4339">
        <w:rPr>
          <w:rFonts w:cs="Arial"/>
          <w:color w:val="000000"/>
        </w:rPr>
        <w:tab/>
      </w:r>
      <w:r w:rsidR="004E3315">
        <w:rPr>
          <w:rFonts w:cs="Arial"/>
          <w:b/>
          <w:color w:val="000000"/>
        </w:rPr>
        <w:t xml:space="preserve">First </w:t>
      </w:r>
      <w:r w:rsidR="00C73C8D">
        <w:rPr>
          <w:rFonts w:cs="Arial"/>
          <w:b/>
          <w:color w:val="000000"/>
        </w:rPr>
        <w:t xml:space="preserve">Given Name </w:t>
      </w:r>
      <w:r w:rsidR="002F4339" w:rsidRPr="00324EA6">
        <w:rPr>
          <w:rFonts w:cs="Arial"/>
          <w:color w:val="000000"/>
        </w:rPr>
        <w:t>–</w:t>
      </w:r>
      <w:r w:rsidR="00F80D31">
        <w:rPr>
          <w:rFonts w:cs="Arial"/>
          <w:color w:val="000000"/>
        </w:rPr>
        <w:t xml:space="preserve"> </w:t>
      </w:r>
      <w:r w:rsidR="004E3315" w:rsidRPr="00324EA6">
        <w:rPr>
          <w:rFonts w:cs="Arial"/>
          <w:color w:val="000000"/>
        </w:rPr>
        <w:t>this field must contain the first name or first initial of the member.</w:t>
      </w:r>
      <w:r w:rsidR="004E3315" w:rsidRPr="0002122F">
        <w:rPr>
          <w:rFonts w:cs="Arial"/>
          <w:color w:val="000000"/>
        </w:rPr>
        <w:t xml:space="preserve"> </w:t>
      </w:r>
    </w:p>
    <w:p w14:paraId="55A15B84" w14:textId="6EFF7442" w:rsidR="00AD33D9" w:rsidRPr="00985EF3" w:rsidRDefault="00AD33D9" w:rsidP="00AD33D9">
      <w:pPr>
        <w:pStyle w:val="Maintext"/>
        <w:rPr>
          <w:sz w:val="16"/>
          <w:szCs w:val="16"/>
        </w:rPr>
      </w:pPr>
    </w:p>
    <w:p w14:paraId="55A15B85" w14:textId="367C0B41" w:rsidR="00AD33D9" w:rsidRPr="00687D73" w:rsidRDefault="00AD33D9" w:rsidP="00AD33D9">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55A15CA3" wp14:editId="55A15CA4">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rsidR="004E3315" w:rsidRPr="00363826">
        <w:t xml:space="preserve">Where the individual has a legal single name only, this field </w:t>
      </w:r>
      <w:r w:rsidR="004E3315">
        <w:t>will</w:t>
      </w:r>
      <w:r w:rsidR="004E3315" w:rsidRPr="00363826">
        <w:t xml:space="preserve"> </w:t>
      </w:r>
      <w:r w:rsidR="004E3315">
        <w:t>blank</w:t>
      </w:r>
      <w:r w:rsidR="004E3315" w:rsidRPr="00363826">
        <w:t xml:space="preserve">. The legal single name </w:t>
      </w:r>
      <w:r w:rsidR="004E3315">
        <w:t>will</w:t>
      </w:r>
      <w:r w:rsidR="004E3315" w:rsidRPr="00363826">
        <w:t xml:space="preserve"> be provided in the </w:t>
      </w:r>
      <w:r w:rsidR="00331B2E">
        <w:rPr>
          <w:i/>
        </w:rPr>
        <w:t>Family</w:t>
      </w:r>
      <w:r w:rsidR="00331B2E" w:rsidRPr="00363826">
        <w:rPr>
          <w:i/>
        </w:rPr>
        <w:t xml:space="preserve"> </w:t>
      </w:r>
      <w:r w:rsidR="004E3315" w:rsidRPr="00363826">
        <w:rPr>
          <w:i/>
        </w:rPr>
        <w:t>name</w:t>
      </w:r>
      <w:r w:rsidR="004E3315" w:rsidRPr="00363826">
        <w:t xml:space="preserve"> field.</w:t>
      </w:r>
    </w:p>
    <w:p w14:paraId="55A15B86" w14:textId="77777777" w:rsidR="00370D8C" w:rsidRPr="00614AEB" w:rsidRDefault="00370D8C" w:rsidP="00761BBF">
      <w:pPr>
        <w:pStyle w:val="Maintext"/>
        <w:rPr>
          <w:sz w:val="16"/>
          <w:szCs w:val="16"/>
        </w:rPr>
      </w:pPr>
    </w:p>
    <w:bookmarkStart w:id="55" w:name="d4_7"/>
    <w:bookmarkEnd w:id="55"/>
    <w:p w14:paraId="55A15B88" w14:textId="2C07F3D3" w:rsidR="00AD33D9" w:rsidRPr="00985EF3" w:rsidRDefault="00CB51FF" w:rsidP="00AD33D9">
      <w:pPr>
        <w:pStyle w:val="Maintext"/>
        <w:rPr>
          <w:sz w:val="16"/>
          <w:szCs w:val="16"/>
        </w:rPr>
      </w:pPr>
      <w:r w:rsidRPr="00687D73">
        <w:rPr>
          <w:rFonts w:cs="Arial"/>
          <w:b/>
        </w:rPr>
        <w:fldChar w:fldCharType="begin"/>
      </w:r>
      <w:r w:rsidRPr="00687D73">
        <w:rPr>
          <w:rFonts w:cs="Arial"/>
          <w:b/>
        </w:rPr>
        <w:instrText xml:space="preserve"> HYPERLINK  \l "r4_7" </w:instrText>
      </w:r>
      <w:r w:rsidRPr="00687D73">
        <w:rPr>
          <w:rFonts w:cs="Arial"/>
          <w:b/>
        </w:rPr>
        <w:fldChar w:fldCharType="separate"/>
      </w:r>
      <w:r w:rsidR="00C6595D">
        <w:rPr>
          <w:rStyle w:val="Hyperlink"/>
          <w:rFonts w:cs="Arial"/>
          <w:noProof w:val="0"/>
          <w:color w:val="auto"/>
          <w:u w:val="none"/>
        </w:rPr>
        <w:t>3.10</w:t>
      </w:r>
      <w:r w:rsidRPr="00687D73">
        <w:rPr>
          <w:rFonts w:cs="Arial"/>
          <w:b/>
        </w:rPr>
        <w:fldChar w:fldCharType="end"/>
      </w:r>
      <w:r w:rsidR="002F4339">
        <w:rPr>
          <w:rFonts w:cs="Arial"/>
          <w:color w:val="000000"/>
        </w:rPr>
        <w:tab/>
      </w:r>
      <w:r w:rsidR="004E3315">
        <w:rPr>
          <w:b/>
        </w:rPr>
        <w:t>Other Given Names</w:t>
      </w:r>
      <w:r w:rsidR="002F4339">
        <w:rPr>
          <w:b/>
        </w:rPr>
        <w:t xml:space="preserve"> </w:t>
      </w:r>
      <w:r w:rsidR="002F4339" w:rsidRPr="00324EA6">
        <w:rPr>
          <w:rFonts w:cs="Arial"/>
          <w:color w:val="000000"/>
        </w:rPr>
        <w:t xml:space="preserve">– </w:t>
      </w:r>
      <w:r w:rsidR="004E3315" w:rsidRPr="002F4339">
        <w:rPr>
          <w:rFonts w:cs="Arial"/>
          <w:color w:val="000000"/>
        </w:rPr>
        <w:t xml:space="preserve">the </w:t>
      </w:r>
      <w:r w:rsidR="004E3315">
        <w:rPr>
          <w:rFonts w:cs="Arial"/>
          <w:color w:val="000000"/>
        </w:rPr>
        <w:t>other</w:t>
      </w:r>
      <w:r w:rsidR="004E3315" w:rsidRPr="002F4339">
        <w:rPr>
          <w:rFonts w:cs="Arial"/>
          <w:color w:val="000000"/>
        </w:rPr>
        <w:t xml:space="preserve"> given name</w:t>
      </w:r>
      <w:r w:rsidR="00894C92">
        <w:rPr>
          <w:rFonts w:cs="Arial"/>
          <w:color w:val="000000"/>
        </w:rPr>
        <w:t>s</w:t>
      </w:r>
      <w:r w:rsidR="004E3315" w:rsidRPr="002F4339">
        <w:rPr>
          <w:rFonts w:cs="Arial"/>
          <w:color w:val="000000"/>
        </w:rPr>
        <w:t xml:space="preserve"> of the member </w:t>
      </w:r>
      <w:r w:rsidR="004E3315">
        <w:rPr>
          <w:rFonts w:cs="Arial"/>
          <w:color w:val="000000"/>
        </w:rPr>
        <w:t>will</w:t>
      </w:r>
      <w:r w:rsidR="004E3315" w:rsidRPr="002F4339">
        <w:rPr>
          <w:rFonts w:cs="Arial"/>
          <w:color w:val="000000"/>
        </w:rPr>
        <w:t xml:space="preserve"> be provided in this field. If only the member</w:t>
      </w:r>
      <w:r w:rsidR="004E3315">
        <w:rPr>
          <w:rFonts w:cs="Arial"/>
          <w:color w:val="000000"/>
        </w:rPr>
        <w:t>’s second initial is known, it will</w:t>
      </w:r>
      <w:r w:rsidR="004E3315" w:rsidRPr="002F4339">
        <w:rPr>
          <w:rFonts w:cs="Arial"/>
          <w:color w:val="000000"/>
        </w:rPr>
        <w:t xml:space="preserve"> be provided in this field. If the member has no second given name or it is not known, this field </w:t>
      </w:r>
      <w:r w:rsidR="004E3315">
        <w:rPr>
          <w:rFonts w:cs="Arial"/>
          <w:color w:val="000000"/>
        </w:rPr>
        <w:t>will</w:t>
      </w:r>
      <w:r w:rsidR="004E3315" w:rsidRPr="002F4339">
        <w:rPr>
          <w:rFonts w:cs="Arial"/>
          <w:color w:val="000000"/>
        </w:rPr>
        <w:t xml:space="preserve"> be blank.</w:t>
      </w:r>
      <w:r w:rsidR="004E3315">
        <w:rPr>
          <w:rFonts w:cs="Arial"/>
          <w:color w:val="000000"/>
        </w:rPr>
        <w:t xml:space="preserve"> </w:t>
      </w:r>
    </w:p>
    <w:p w14:paraId="55A15B8C" w14:textId="77777777" w:rsidR="00F80D31" w:rsidRPr="00614AEB" w:rsidRDefault="00F80D31" w:rsidP="00F80D31">
      <w:pPr>
        <w:pStyle w:val="Maintext"/>
        <w:rPr>
          <w:sz w:val="16"/>
          <w:szCs w:val="16"/>
        </w:rPr>
      </w:pPr>
    </w:p>
    <w:bookmarkStart w:id="56" w:name="d4_8"/>
    <w:bookmarkStart w:id="57" w:name="_Hlk89928706"/>
    <w:bookmarkEnd w:id="56"/>
    <w:p w14:paraId="5BC931D2" w14:textId="2523A4DD" w:rsidR="008645A8" w:rsidRDefault="00CB51FF" w:rsidP="004E3315">
      <w:pPr>
        <w:pStyle w:val="Maintext"/>
        <w:rPr>
          <w:rFonts w:cs="Arial"/>
          <w:color w:val="000000"/>
        </w:rPr>
      </w:pPr>
      <w:r w:rsidRPr="00687D73">
        <w:rPr>
          <w:rFonts w:cs="Arial"/>
          <w:b/>
        </w:rPr>
        <w:fldChar w:fldCharType="begin"/>
      </w:r>
      <w:r w:rsidRPr="00687D73">
        <w:rPr>
          <w:rFonts w:cs="Arial"/>
          <w:b/>
        </w:rPr>
        <w:instrText xml:space="preserve"> HYPERLINK  \l "r4_8" </w:instrText>
      </w:r>
      <w:r w:rsidRPr="00687D73">
        <w:rPr>
          <w:rFonts w:cs="Arial"/>
          <w:b/>
        </w:rPr>
        <w:fldChar w:fldCharType="separate"/>
      </w:r>
      <w:r w:rsidR="00C6595D">
        <w:rPr>
          <w:rStyle w:val="Hyperlink"/>
          <w:rFonts w:cs="Arial"/>
          <w:noProof w:val="0"/>
          <w:color w:val="auto"/>
          <w:u w:val="none"/>
        </w:rPr>
        <w:t>3.11</w:t>
      </w:r>
      <w:r w:rsidRPr="00687D73">
        <w:rPr>
          <w:rFonts w:cs="Arial"/>
          <w:b/>
        </w:rPr>
        <w:fldChar w:fldCharType="end"/>
      </w:r>
      <w:r w:rsidR="002F4339">
        <w:rPr>
          <w:rFonts w:cs="Arial"/>
          <w:color w:val="000000"/>
        </w:rPr>
        <w:tab/>
      </w:r>
      <w:r w:rsidR="004E3315" w:rsidRPr="004E3315">
        <w:rPr>
          <w:b/>
        </w:rPr>
        <w:t xml:space="preserve">Contributor's Date </w:t>
      </w:r>
      <w:proofErr w:type="gramStart"/>
      <w:r w:rsidR="004E3315">
        <w:rPr>
          <w:b/>
        </w:rPr>
        <w:t>O</w:t>
      </w:r>
      <w:r w:rsidR="004E3315" w:rsidRPr="004E3315">
        <w:rPr>
          <w:b/>
        </w:rPr>
        <w:t>f</w:t>
      </w:r>
      <w:proofErr w:type="gramEnd"/>
      <w:r w:rsidR="004E3315" w:rsidRPr="004E3315">
        <w:rPr>
          <w:b/>
        </w:rPr>
        <w:t xml:space="preserve"> Birth</w:t>
      </w:r>
      <w:r w:rsidR="004E3315">
        <w:rPr>
          <w:b/>
        </w:rPr>
        <w:t xml:space="preserve"> </w:t>
      </w:r>
      <w:r w:rsidR="002F4339" w:rsidRPr="00324EA6">
        <w:rPr>
          <w:rFonts w:cs="Arial"/>
          <w:color w:val="000000"/>
        </w:rPr>
        <w:t>–</w:t>
      </w:r>
      <w:r w:rsidR="007C1EFD" w:rsidRPr="007C1EFD">
        <w:t xml:space="preserve"> </w:t>
      </w:r>
      <w:r w:rsidR="004E3315" w:rsidRPr="002F4339">
        <w:rPr>
          <w:rFonts w:cs="Arial"/>
          <w:color w:val="000000"/>
        </w:rPr>
        <w:t xml:space="preserve">this </w:t>
      </w:r>
      <w:r w:rsidR="008645A8">
        <w:rPr>
          <w:rFonts w:cs="Arial"/>
          <w:color w:val="000000"/>
        </w:rPr>
        <w:t>is</w:t>
      </w:r>
      <w:r w:rsidR="004E3315" w:rsidRPr="002F4339">
        <w:rPr>
          <w:rFonts w:cs="Arial"/>
          <w:color w:val="000000"/>
        </w:rPr>
        <w:t xml:space="preserve"> the </w:t>
      </w:r>
      <w:r w:rsidR="004E3315">
        <w:rPr>
          <w:rFonts w:cs="Arial"/>
          <w:color w:val="000000"/>
        </w:rPr>
        <w:t xml:space="preserve">member's </w:t>
      </w:r>
      <w:r w:rsidR="008645A8">
        <w:rPr>
          <w:rFonts w:cs="Arial"/>
          <w:color w:val="000000"/>
        </w:rPr>
        <w:t>date</w:t>
      </w:r>
      <w:r w:rsidR="004E3315">
        <w:rPr>
          <w:rFonts w:cs="Arial"/>
          <w:color w:val="000000"/>
        </w:rPr>
        <w:t xml:space="preserve"> of birth in the format DDMMYYYY. </w:t>
      </w:r>
    </w:p>
    <w:p w14:paraId="63786CE1" w14:textId="77777777" w:rsidR="003251CE" w:rsidRDefault="003251CE" w:rsidP="004E3315">
      <w:pPr>
        <w:pStyle w:val="Maintext"/>
        <w:rPr>
          <w:rFonts w:cs="Arial"/>
          <w:color w:val="000000"/>
        </w:rPr>
      </w:pPr>
    </w:p>
    <w:p w14:paraId="1E20C407" w14:textId="77777777" w:rsidR="003251CE" w:rsidRDefault="008645A8" w:rsidP="008645A8">
      <w:pPr>
        <w:pStyle w:val="Maintext"/>
        <w:rPr>
          <w:rFonts w:cs="Arial"/>
          <w:color w:val="000000"/>
        </w:rPr>
      </w:pPr>
      <w:r w:rsidRPr="00432860">
        <w:rPr>
          <w:rFonts w:cs="Arial"/>
          <w:color w:val="000000"/>
        </w:rPr>
        <w:t>For example</w:t>
      </w:r>
      <w:r w:rsidR="003251CE">
        <w:rPr>
          <w:rFonts w:cs="Arial"/>
          <w:color w:val="000000"/>
        </w:rPr>
        <w:t>:</w:t>
      </w:r>
    </w:p>
    <w:p w14:paraId="414261B3" w14:textId="05D3F5F7" w:rsidR="008645A8" w:rsidRDefault="008645A8" w:rsidP="003251CE">
      <w:pPr>
        <w:pStyle w:val="Maintext"/>
        <w:numPr>
          <w:ilvl w:val="0"/>
          <w:numId w:val="16"/>
        </w:numPr>
        <w:rPr>
          <w:rFonts w:cs="Arial"/>
          <w:color w:val="000000"/>
        </w:rPr>
      </w:pPr>
      <w:r w:rsidRPr="00432860">
        <w:rPr>
          <w:rFonts w:cs="Arial"/>
          <w:color w:val="000000"/>
        </w:rPr>
        <w:t xml:space="preserve">if the payee’s date of birth is </w:t>
      </w:r>
      <w:r w:rsidR="00FA389E">
        <w:rPr>
          <w:rFonts w:cs="Arial"/>
          <w:color w:val="000000"/>
        </w:rPr>
        <w:t>9</w:t>
      </w:r>
      <w:r w:rsidR="003251CE">
        <w:rPr>
          <w:rFonts w:cs="Arial"/>
          <w:color w:val="000000"/>
        </w:rPr>
        <w:t xml:space="preserve"> </w:t>
      </w:r>
      <w:r w:rsidRPr="00432860">
        <w:rPr>
          <w:rFonts w:cs="Arial"/>
          <w:color w:val="000000"/>
        </w:rPr>
        <w:t>June 1946, it would be reported as</w:t>
      </w:r>
      <w:r>
        <w:rPr>
          <w:rFonts w:cs="Arial"/>
          <w:color w:val="000000"/>
        </w:rPr>
        <w:t xml:space="preserve"> </w:t>
      </w:r>
      <w:r w:rsidR="00FA389E">
        <w:rPr>
          <w:rFonts w:cs="Arial"/>
          <w:color w:val="000000"/>
        </w:rPr>
        <w:t>0</w:t>
      </w:r>
      <w:r w:rsidR="00445363">
        <w:rPr>
          <w:rFonts w:cs="Arial"/>
          <w:color w:val="000000"/>
        </w:rPr>
        <w:t>9061946</w:t>
      </w:r>
    </w:p>
    <w:bookmarkEnd w:id="57"/>
    <w:p w14:paraId="6578269F" w14:textId="77777777" w:rsidR="004E3315" w:rsidRPr="00614AEB" w:rsidRDefault="004E3315" w:rsidP="00370D8C">
      <w:pPr>
        <w:pStyle w:val="Maintext"/>
        <w:rPr>
          <w:sz w:val="16"/>
          <w:szCs w:val="16"/>
        </w:rPr>
      </w:pPr>
    </w:p>
    <w:p w14:paraId="35CD0AD4" w14:textId="77777777" w:rsidR="00331B2E" w:rsidRDefault="00E57262" w:rsidP="00331B2E">
      <w:pPr>
        <w:rPr>
          <w:rFonts w:cs="Arial"/>
          <w:color w:val="000000"/>
        </w:rPr>
      </w:pPr>
      <w:hyperlink w:anchor="r4_9" w:history="1">
        <w:r w:rsidR="00C6595D">
          <w:rPr>
            <w:rStyle w:val="Hyperlink"/>
            <w:rFonts w:cs="Arial"/>
            <w:noProof w:val="0"/>
            <w:color w:val="auto"/>
            <w:u w:val="none"/>
          </w:rPr>
          <w:t>3.12</w:t>
        </w:r>
      </w:hyperlink>
      <w:r w:rsidR="00650138">
        <w:rPr>
          <w:rFonts w:cs="Arial"/>
          <w:color w:val="000000"/>
        </w:rPr>
        <w:tab/>
      </w:r>
      <w:r w:rsidR="0063569D" w:rsidRPr="004E3315">
        <w:rPr>
          <w:b/>
        </w:rPr>
        <w:t>Unique Superannuation Identifier</w:t>
      </w:r>
      <w:r w:rsidR="0063569D">
        <w:rPr>
          <w:b/>
        </w:rPr>
        <w:t xml:space="preserve"> </w:t>
      </w:r>
      <w:r w:rsidR="00650138" w:rsidRPr="002868F3">
        <w:rPr>
          <w:rFonts w:cs="Arial"/>
          <w:color w:val="000000"/>
        </w:rPr>
        <w:t>–</w:t>
      </w:r>
      <w:r w:rsidR="00331B2E">
        <w:rPr>
          <w:rFonts w:cs="Arial"/>
          <w:color w:val="000000"/>
        </w:rPr>
        <w:t xml:space="preserve"> </w:t>
      </w:r>
      <w:r w:rsidR="00331B2E" w:rsidRPr="00324EA6">
        <w:rPr>
          <w:rFonts w:cs="Arial"/>
          <w:color w:val="000000"/>
        </w:rPr>
        <w:t>the</w:t>
      </w:r>
      <w:r w:rsidR="00331B2E">
        <w:rPr>
          <w:rFonts w:cs="Arial"/>
          <w:color w:val="000000"/>
        </w:rPr>
        <w:t xml:space="preserve"> </w:t>
      </w:r>
      <w:r w:rsidR="00331B2E" w:rsidRPr="004E3315">
        <w:rPr>
          <w:rFonts w:cs="Arial"/>
          <w:color w:val="000000"/>
        </w:rPr>
        <w:t>Unique Superannuation Identifier</w:t>
      </w:r>
      <w:r w:rsidR="00331B2E" w:rsidRPr="00324EA6">
        <w:rPr>
          <w:rFonts w:cs="Arial"/>
          <w:color w:val="000000"/>
        </w:rPr>
        <w:t xml:space="preserve"> </w:t>
      </w:r>
      <w:r w:rsidR="00331B2E">
        <w:rPr>
          <w:rFonts w:cs="Arial"/>
          <w:color w:val="000000"/>
        </w:rPr>
        <w:t>(</w:t>
      </w:r>
      <w:r w:rsidR="00331B2E" w:rsidRPr="00324EA6">
        <w:rPr>
          <w:rFonts w:cs="Arial"/>
          <w:color w:val="000000"/>
        </w:rPr>
        <w:t>USI</w:t>
      </w:r>
      <w:r w:rsidR="00331B2E">
        <w:rPr>
          <w:rFonts w:cs="Arial"/>
          <w:color w:val="000000"/>
        </w:rPr>
        <w:t>)</w:t>
      </w:r>
      <w:r w:rsidR="00331B2E" w:rsidRPr="00324EA6">
        <w:rPr>
          <w:rFonts w:cs="Arial"/>
          <w:color w:val="000000"/>
        </w:rPr>
        <w:t xml:space="preserve"> attributed by the provider to the member’s account. The USI must be an identifier</w:t>
      </w:r>
      <w:r w:rsidR="00331B2E">
        <w:rPr>
          <w:rFonts w:cs="Arial"/>
          <w:color w:val="000000"/>
        </w:rPr>
        <w:t xml:space="preserve"> that</w:t>
      </w:r>
      <w:r w:rsidR="00331B2E" w:rsidRPr="00324EA6">
        <w:rPr>
          <w:rFonts w:cs="Arial"/>
          <w:color w:val="000000"/>
        </w:rPr>
        <w:t xml:space="preserve"> </w:t>
      </w:r>
      <w:r w:rsidR="00331B2E">
        <w:rPr>
          <w:rFonts w:cs="Arial"/>
          <w:color w:val="000000"/>
        </w:rPr>
        <w:t>will have been</w:t>
      </w:r>
      <w:r w:rsidR="00331B2E" w:rsidRPr="00324EA6">
        <w:rPr>
          <w:rFonts w:cs="Arial"/>
          <w:color w:val="000000"/>
        </w:rPr>
        <w:t xml:space="preserve"> given by the provider to the ATO for the purposes of the Fund Validation Service (FVS) and regulation 3B.03 of SISR.</w:t>
      </w:r>
    </w:p>
    <w:p w14:paraId="42E4B25D" w14:textId="7E47EB16" w:rsidR="002E20F4" w:rsidRPr="00331B2E" w:rsidRDefault="007A2783" w:rsidP="002E20F4">
      <w:pPr>
        <w:pStyle w:val="Maintext"/>
        <w:rPr>
          <w:rFonts w:cs="Arial"/>
          <w:color w:val="000000"/>
        </w:rPr>
      </w:pPr>
      <w:r w:rsidRPr="007A2783">
        <w:t xml:space="preserve"> </w:t>
      </w:r>
    </w:p>
    <w:bookmarkStart w:id="58" w:name="d4_10"/>
    <w:bookmarkStart w:id="59" w:name="_Hlk37510242"/>
    <w:bookmarkEnd w:id="58"/>
    <w:p w14:paraId="55A15BBE" w14:textId="574A30CC" w:rsidR="00370D8C" w:rsidRDefault="00CB51FF" w:rsidP="004E3315">
      <w:pPr>
        <w:rPr>
          <w:rFonts w:cs="Arial"/>
          <w:color w:val="000000"/>
        </w:rPr>
      </w:pPr>
      <w:r w:rsidRPr="00687D73">
        <w:rPr>
          <w:rFonts w:cs="Arial"/>
          <w:b/>
        </w:rPr>
        <w:fldChar w:fldCharType="begin"/>
      </w:r>
      <w:r w:rsidRPr="00687D73">
        <w:rPr>
          <w:rFonts w:cs="Arial"/>
          <w:b/>
        </w:rPr>
        <w:instrText xml:space="preserve"> HYPERLINK  \l "r4_10" </w:instrText>
      </w:r>
      <w:r w:rsidRPr="00687D73">
        <w:rPr>
          <w:rFonts w:cs="Arial"/>
          <w:b/>
        </w:rPr>
        <w:fldChar w:fldCharType="separate"/>
      </w:r>
      <w:r w:rsidR="00C6595D">
        <w:rPr>
          <w:rStyle w:val="Hyperlink"/>
          <w:rFonts w:cs="Arial"/>
          <w:noProof w:val="0"/>
          <w:color w:val="auto"/>
          <w:u w:val="none"/>
        </w:rPr>
        <w:t>3.13</w:t>
      </w:r>
      <w:r w:rsidRPr="00687D73">
        <w:rPr>
          <w:rFonts w:cs="Arial"/>
          <w:b/>
        </w:rPr>
        <w:fldChar w:fldCharType="end"/>
      </w:r>
      <w:r w:rsidR="006D3C0C">
        <w:rPr>
          <w:rFonts w:cs="Arial"/>
          <w:color w:val="000000"/>
        </w:rPr>
        <w:tab/>
      </w:r>
      <w:r w:rsidR="0063569D" w:rsidRPr="004E3315">
        <w:rPr>
          <w:b/>
        </w:rPr>
        <w:t xml:space="preserve">Member </w:t>
      </w:r>
      <w:r w:rsidR="0063569D">
        <w:rPr>
          <w:b/>
        </w:rPr>
        <w:t>A</w:t>
      </w:r>
      <w:r w:rsidR="0063569D" w:rsidRPr="004E3315">
        <w:rPr>
          <w:b/>
        </w:rPr>
        <w:t xml:space="preserve">ccount </w:t>
      </w:r>
      <w:r w:rsidR="0063569D">
        <w:rPr>
          <w:b/>
        </w:rPr>
        <w:t>N</w:t>
      </w:r>
      <w:r w:rsidR="0063569D" w:rsidRPr="004E3315">
        <w:rPr>
          <w:b/>
        </w:rPr>
        <w:t>umber</w:t>
      </w:r>
      <w:r w:rsidR="006D3C0C" w:rsidRPr="00324EA6">
        <w:rPr>
          <w:rFonts w:cs="Arial"/>
          <w:color w:val="000000"/>
        </w:rPr>
        <w:t>–</w:t>
      </w:r>
      <w:r w:rsidR="009E5910">
        <w:rPr>
          <w:rFonts w:cs="Arial"/>
          <w:color w:val="000000"/>
        </w:rPr>
        <w:t xml:space="preserve"> </w:t>
      </w:r>
      <w:bookmarkEnd w:id="59"/>
      <w:r w:rsidR="00331B2E" w:rsidRPr="00324EA6">
        <w:rPr>
          <w:rFonts w:cs="Arial"/>
          <w:color w:val="000000"/>
        </w:rPr>
        <w:t>th</w:t>
      </w:r>
      <w:r w:rsidR="00331B2E">
        <w:rPr>
          <w:rFonts w:cs="Arial"/>
          <w:color w:val="000000"/>
        </w:rPr>
        <w:t>is is the</w:t>
      </w:r>
      <w:r w:rsidR="00331B2E" w:rsidRPr="00324EA6">
        <w:rPr>
          <w:rFonts w:cs="Arial"/>
          <w:color w:val="000000"/>
        </w:rPr>
        <w:t xml:space="preserve"> account number allocated by a provider (fund) to identify a member's account in the fund.</w:t>
      </w:r>
    </w:p>
    <w:p w14:paraId="31C4E2DC" w14:textId="77777777" w:rsidR="004E3315" w:rsidRPr="00614AEB" w:rsidRDefault="004E3315" w:rsidP="004E3315">
      <w:pPr>
        <w:rPr>
          <w:sz w:val="16"/>
          <w:szCs w:val="16"/>
        </w:rPr>
      </w:pPr>
    </w:p>
    <w:p w14:paraId="0F0E8F4F" w14:textId="77777777" w:rsidR="00331B2E" w:rsidRDefault="00331B2E" w:rsidP="008645A8">
      <w:pPr>
        <w:pStyle w:val="Maintext"/>
        <w:rPr>
          <w:rFonts w:cs="Arial"/>
          <w:b/>
        </w:rPr>
      </w:pPr>
      <w:bookmarkStart w:id="60" w:name="d4_11"/>
      <w:bookmarkEnd w:id="60"/>
    </w:p>
    <w:p w14:paraId="5A587A92" w14:textId="77777777" w:rsidR="00331B2E" w:rsidRDefault="00331B2E" w:rsidP="008645A8">
      <w:pPr>
        <w:pStyle w:val="Maintext"/>
        <w:rPr>
          <w:rFonts w:cs="Arial"/>
          <w:b/>
        </w:rPr>
      </w:pPr>
    </w:p>
    <w:p w14:paraId="678A130B" w14:textId="77777777" w:rsidR="00331B2E" w:rsidRDefault="00331B2E" w:rsidP="008645A8">
      <w:pPr>
        <w:pStyle w:val="Maintext"/>
        <w:rPr>
          <w:rFonts w:cs="Arial"/>
          <w:b/>
        </w:rPr>
      </w:pPr>
    </w:p>
    <w:p w14:paraId="4FEE8FA0" w14:textId="440C15CE" w:rsidR="002A3151" w:rsidRPr="00331B2E" w:rsidRDefault="00E57262" w:rsidP="008645A8">
      <w:pPr>
        <w:pStyle w:val="Maintext"/>
        <w:rPr>
          <w:rFonts w:cs="Arial"/>
          <w:color w:val="000000"/>
        </w:rPr>
      </w:pPr>
      <w:hyperlink w:anchor="r4_11" w:history="1">
        <w:r w:rsidR="00C6595D">
          <w:rPr>
            <w:rStyle w:val="Hyperlink"/>
            <w:rFonts w:cs="Arial"/>
            <w:noProof w:val="0"/>
            <w:color w:val="auto"/>
            <w:u w:val="none"/>
          </w:rPr>
          <w:t>3.14</w:t>
        </w:r>
      </w:hyperlink>
      <w:r w:rsidR="006D3C0C">
        <w:rPr>
          <w:rFonts w:cs="Arial"/>
          <w:color w:val="000000"/>
        </w:rPr>
        <w:tab/>
      </w:r>
      <w:r w:rsidR="004E3315" w:rsidRPr="004E3315">
        <w:rPr>
          <w:b/>
        </w:rPr>
        <w:t xml:space="preserve">Date </w:t>
      </w:r>
      <w:r w:rsidR="008645A8">
        <w:rPr>
          <w:b/>
        </w:rPr>
        <w:t>O</w:t>
      </w:r>
      <w:r w:rsidR="004E3315" w:rsidRPr="004E3315">
        <w:rPr>
          <w:b/>
        </w:rPr>
        <w:t xml:space="preserve">f Contribution </w:t>
      </w:r>
      <w:r w:rsidR="006D3C0C" w:rsidRPr="00324EA6">
        <w:rPr>
          <w:rFonts w:cs="Arial"/>
          <w:color w:val="000000"/>
        </w:rPr>
        <w:t>–</w:t>
      </w:r>
      <w:r w:rsidR="004E3315">
        <w:rPr>
          <w:rFonts w:cs="Arial"/>
          <w:color w:val="000000"/>
        </w:rPr>
        <w:t xml:space="preserve"> this is the date that the contribution was made</w:t>
      </w:r>
      <w:r w:rsidR="008645A8">
        <w:rPr>
          <w:rFonts w:cs="Arial"/>
          <w:color w:val="000000"/>
        </w:rPr>
        <w:t xml:space="preserve"> and will be in the format DDMMYYYY</w:t>
      </w:r>
      <w:bookmarkStart w:id="61" w:name="d4_12"/>
      <w:bookmarkEnd w:id="61"/>
      <w:r w:rsidR="00C73C8D">
        <w:rPr>
          <w:rFonts w:cs="Arial"/>
          <w:color w:val="000000"/>
        </w:rPr>
        <w:t>.</w:t>
      </w:r>
    </w:p>
    <w:p w14:paraId="038BEEF9" w14:textId="77777777" w:rsidR="002A3151" w:rsidRDefault="002A3151" w:rsidP="008645A8">
      <w:pPr>
        <w:pStyle w:val="Maintext"/>
        <w:rPr>
          <w:rFonts w:cs="Arial"/>
          <w:b/>
        </w:rPr>
      </w:pPr>
    </w:p>
    <w:p w14:paraId="26CAC934" w14:textId="1EAD6105" w:rsidR="008645A8" w:rsidRPr="009429D7" w:rsidRDefault="00E57262" w:rsidP="008645A8">
      <w:pPr>
        <w:pStyle w:val="Maintext"/>
        <w:rPr>
          <w:rFonts w:cs="Arial"/>
          <w:szCs w:val="22"/>
        </w:rPr>
      </w:pPr>
      <w:hyperlink w:anchor="r4_12" w:history="1">
        <w:r w:rsidR="00C6595D">
          <w:rPr>
            <w:rStyle w:val="Hyperlink"/>
            <w:rFonts w:cs="Arial"/>
            <w:noProof w:val="0"/>
            <w:color w:val="auto"/>
            <w:u w:val="none"/>
          </w:rPr>
          <w:t>3.15</w:t>
        </w:r>
      </w:hyperlink>
      <w:r w:rsidR="006D3C0C">
        <w:rPr>
          <w:rFonts w:cs="Arial"/>
          <w:color w:val="000000"/>
        </w:rPr>
        <w:tab/>
      </w:r>
      <w:bookmarkStart w:id="62" w:name="_Hlk89928256"/>
      <w:r w:rsidR="008645A8" w:rsidRPr="008645A8">
        <w:rPr>
          <w:b/>
        </w:rPr>
        <w:t xml:space="preserve">Contribution Amount </w:t>
      </w:r>
      <w:bookmarkEnd w:id="62"/>
      <w:r w:rsidR="006D3C0C" w:rsidRPr="00324EA6">
        <w:rPr>
          <w:rFonts w:cs="Arial"/>
          <w:color w:val="000000"/>
        </w:rPr>
        <w:t xml:space="preserve">– </w:t>
      </w:r>
      <w:r w:rsidR="008645A8">
        <w:rPr>
          <w:rFonts w:cs="Arial"/>
          <w:szCs w:val="22"/>
        </w:rPr>
        <w:t>this is the amount that was</w:t>
      </w:r>
      <w:r w:rsidR="00331B2E">
        <w:rPr>
          <w:rFonts w:cs="Arial"/>
          <w:szCs w:val="22"/>
        </w:rPr>
        <w:t xml:space="preserve"> chosen by the member to be treated as a recontribution</w:t>
      </w:r>
      <w:r w:rsidR="008645A8">
        <w:rPr>
          <w:rFonts w:cs="Arial"/>
          <w:szCs w:val="22"/>
        </w:rPr>
        <w:t xml:space="preserve"> </w:t>
      </w:r>
      <w:r w:rsidR="00BB4C6A">
        <w:rPr>
          <w:rFonts w:cs="Arial"/>
          <w:szCs w:val="22"/>
        </w:rPr>
        <w:t xml:space="preserve">and must be between </w:t>
      </w:r>
      <w:r w:rsidR="00BB4C6A" w:rsidRPr="00BB4C6A">
        <w:rPr>
          <w:rFonts w:cs="Arial"/>
          <w:szCs w:val="22"/>
        </w:rPr>
        <w:t>0.01 to 20000.00</w:t>
      </w:r>
      <w:r w:rsidR="009429D7">
        <w:rPr>
          <w:rFonts w:cs="Arial"/>
          <w:szCs w:val="22"/>
        </w:rPr>
        <w:t xml:space="preserve">. The </w:t>
      </w:r>
      <w:r w:rsidR="008645A8" w:rsidRPr="002868F3">
        <w:rPr>
          <w:rFonts w:cs="Arial"/>
          <w:color w:val="000000"/>
        </w:rPr>
        <w:t xml:space="preserve">amounts </w:t>
      </w:r>
      <w:r w:rsidR="008645A8">
        <w:rPr>
          <w:rFonts w:cs="Arial"/>
          <w:color w:val="000000"/>
        </w:rPr>
        <w:t>will be provided</w:t>
      </w:r>
      <w:r w:rsidR="008645A8" w:rsidRPr="002868F3">
        <w:rPr>
          <w:rFonts w:cs="Arial"/>
          <w:color w:val="000000"/>
        </w:rPr>
        <w:t xml:space="preserve"> in </w:t>
      </w:r>
      <w:r w:rsidR="00331B2E">
        <w:rPr>
          <w:rFonts w:cs="Arial"/>
          <w:color w:val="000000"/>
        </w:rPr>
        <w:t xml:space="preserve">dollars and </w:t>
      </w:r>
      <w:r w:rsidR="008645A8" w:rsidRPr="002868F3">
        <w:rPr>
          <w:rFonts w:cs="Arial"/>
          <w:color w:val="000000"/>
        </w:rPr>
        <w:t>cents (Australian)</w:t>
      </w:r>
      <w:r w:rsidR="00C73C8D">
        <w:rPr>
          <w:rFonts w:cs="Arial"/>
          <w:color w:val="000000"/>
        </w:rPr>
        <w:t>.</w:t>
      </w:r>
      <w:r w:rsidR="008645A8" w:rsidRPr="002868F3">
        <w:rPr>
          <w:rFonts w:cs="Arial"/>
          <w:color w:val="000000"/>
        </w:rPr>
        <w:t xml:space="preserve"> </w:t>
      </w:r>
    </w:p>
    <w:p w14:paraId="4C959280" w14:textId="77777777" w:rsidR="008645A8" w:rsidRPr="00614AEB" w:rsidRDefault="008645A8" w:rsidP="008645A8">
      <w:pPr>
        <w:pStyle w:val="Maintext"/>
        <w:rPr>
          <w:rFonts w:cs="Arial"/>
          <w:color w:val="000000"/>
          <w:sz w:val="16"/>
          <w:szCs w:val="16"/>
        </w:rPr>
      </w:pPr>
    </w:p>
    <w:p w14:paraId="35E6A598" w14:textId="03540C29" w:rsidR="008645A8" w:rsidRPr="002868F3" w:rsidRDefault="008645A8" w:rsidP="00C6595D">
      <w:pPr>
        <w:pStyle w:val="Bullet2"/>
      </w:pPr>
      <w:r w:rsidRPr="002868F3">
        <w:t>$1234</w:t>
      </w:r>
      <w:r w:rsidR="002821E3">
        <w:t>5</w:t>
      </w:r>
      <w:r w:rsidRPr="002868F3">
        <w:t>.99 would be reported as 1234</w:t>
      </w:r>
      <w:r w:rsidR="001B644A">
        <w:t>5</w:t>
      </w:r>
      <w:r w:rsidR="0073509B">
        <w:t>.</w:t>
      </w:r>
      <w:r w:rsidRPr="002868F3">
        <w:t>99</w:t>
      </w:r>
    </w:p>
    <w:p w14:paraId="6C6B8564" w14:textId="72AD2F78" w:rsidR="008645A8" w:rsidRPr="002868F3" w:rsidRDefault="008645A8" w:rsidP="00C6595D">
      <w:pPr>
        <w:pStyle w:val="Bullet2"/>
      </w:pPr>
      <w:r w:rsidRPr="002868F3">
        <w:t>$122.16 would be reported as 122</w:t>
      </w:r>
      <w:r w:rsidR="0073509B">
        <w:t>.</w:t>
      </w:r>
      <w:r w:rsidRPr="002868F3">
        <w:t>16</w:t>
      </w:r>
    </w:p>
    <w:p w14:paraId="73E950F9" w14:textId="4DE17967" w:rsidR="008645A8" w:rsidRDefault="008645A8" w:rsidP="00C6595D">
      <w:pPr>
        <w:pStyle w:val="Bullet2"/>
      </w:pPr>
      <w:r w:rsidRPr="002868F3">
        <w:t>$567.00 would be reported as 567</w:t>
      </w:r>
      <w:r w:rsidR="0073509B">
        <w:t>.</w:t>
      </w:r>
      <w:r w:rsidRPr="002868F3">
        <w:t>00</w:t>
      </w:r>
    </w:p>
    <w:p w14:paraId="55A15BC8" w14:textId="77777777" w:rsidR="00D109BE" w:rsidRPr="00614AEB" w:rsidRDefault="00D109BE" w:rsidP="006D3C0C">
      <w:pPr>
        <w:pStyle w:val="Maintext"/>
        <w:rPr>
          <w:rFonts w:cs="Arial"/>
          <w:color w:val="000000"/>
          <w:sz w:val="16"/>
          <w:szCs w:val="16"/>
        </w:rPr>
      </w:pPr>
    </w:p>
    <w:bookmarkStart w:id="63" w:name="d4_14"/>
    <w:bookmarkEnd w:id="63"/>
    <w:p w14:paraId="4FD406FA" w14:textId="7C6FC6D8" w:rsidR="009B2D6B" w:rsidRDefault="00CB51FF" w:rsidP="008645A8">
      <w:pPr>
        <w:pStyle w:val="Maintext"/>
        <w:rPr>
          <w:rFonts w:cs="Arial"/>
          <w:color w:val="000000"/>
        </w:rPr>
      </w:pPr>
      <w:r w:rsidRPr="00687D73">
        <w:rPr>
          <w:rFonts w:cs="Arial"/>
          <w:b/>
        </w:rPr>
        <w:fldChar w:fldCharType="begin"/>
      </w:r>
      <w:r w:rsidRPr="00687D73">
        <w:rPr>
          <w:rFonts w:cs="Arial"/>
          <w:b/>
        </w:rPr>
        <w:instrText xml:space="preserve"> HYPERLINK  \l "r4_14" </w:instrText>
      </w:r>
      <w:r w:rsidRPr="00687D73">
        <w:rPr>
          <w:rFonts w:cs="Arial"/>
          <w:b/>
        </w:rPr>
        <w:fldChar w:fldCharType="separate"/>
      </w:r>
      <w:r w:rsidR="00C6595D">
        <w:rPr>
          <w:rStyle w:val="Hyperlink"/>
          <w:rFonts w:cs="Arial"/>
          <w:noProof w:val="0"/>
          <w:color w:val="auto"/>
          <w:u w:val="none"/>
        </w:rPr>
        <w:t>3.16</w:t>
      </w:r>
      <w:r w:rsidRPr="00687D73">
        <w:rPr>
          <w:rFonts w:cs="Arial"/>
          <w:b/>
        </w:rPr>
        <w:fldChar w:fldCharType="end"/>
      </w:r>
      <w:r w:rsidR="00D109BE">
        <w:rPr>
          <w:rFonts w:cs="Arial"/>
          <w:color w:val="000000"/>
        </w:rPr>
        <w:tab/>
      </w:r>
      <w:r w:rsidR="008645A8" w:rsidRPr="008645A8">
        <w:rPr>
          <w:b/>
        </w:rPr>
        <w:t>Declaration Signed</w:t>
      </w:r>
      <w:r w:rsidR="008645A8">
        <w:rPr>
          <w:b/>
        </w:rPr>
        <w:t xml:space="preserve"> </w:t>
      </w:r>
      <w:r w:rsidR="00D109BE" w:rsidRPr="00324EA6">
        <w:rPr>
          <w:rFonts w:cs="Arial"/>
          <w:color w:val="000000"/>
        </w:rPr>
        <w:t>–</w:t>
      </w:r>
      <w:r w:rsidR="00C647D6">
        <w:rPr>
          <w:rFonts w:cs="Arial"/>
          <w:color w:val="000000"/>
        </w:rPr>
        <w:t xml:space="preserve"> this must be</w:t>
      </w:r>
      <w:r w:rsidR="009429D7">
        <w:rPr>
          <w:rFonts w:cs="Arial"/>
          <w:color w:val="000000"/>
        </w:rPr>
        <w:t xml:space="preserve"> provided as</w:t>
      </w:r>
      <w:r w:rsidR="00C647D6">
        <w:rPr>
          <w:rFonts w:cs="Arial"/>
          <w:color w:val="000000"/>
        </w:rPr>
        <w:t xml:space="preserve"> Y</w:t>
      </w:r>
      <w:r w:rsidR="00374619">
        <w:rPr>
          <w:rFonts w:cs="Arial"/>
          <w:color w:val="000000"/>
        </w:rPr>
        <w:t>es</w:t>
      </w:r>
      <w:r w:rsidR="00C73C8D">
        <w:rPr>
          <w:rFonts w:cs="Arial"/>
          <w:color w:val="000000"/>
        </w:rPr>
        <w:t>.</w:t>
      </w:r>
    </w:p>
    <w:p w14:paraId="27AF02FA" w14:textId="77777777" w:rsidR="009B2D6B" w:rsidRPr="00614AEB" w:rsidRDefault="009B2D6B" w:rsidP="008645A8">
      <w:pPr>
        <w:pStyle w:val="Maintext"/>
        <w:rPr>
          <w:rFonts w:cs="Arial"/>
          <w:color w:val="000000"/>
          <w:sz w:val="16"/>
          <w:szCs w:val="16"/>
        </w:rPr>
      </w:pPr>
    </w:p>
    <w:p w14:paraId="1F26E04E" w14:textId="77777777" w:rsidR="009B2D6B" w:rsidRDefault="009B2D6B" w:rsidP="008645A8">
      <w:pPr>
        <w:pStyle w:val="Maintext"/>
        <w:rPr>
          <w:rFonts w:cs="Arial"/>
          <w:color w:val="000000"/>
        </w:rPr>
      </w:pPr>
      <w:r>
        <w:rPr>
          <w:rFonts w:cs="Arial"/>
          <w:color w:val="000000"/>
        </w:rPr>
        <w:t xml:space="preserve">The only valid value is: </w:t>
      </w:r>
    </w:p>
    <w:p w14:paraId="55A15BCF" w14:textId="7618D3A1" w:rsidR="00432860" w:rsidRDefault="009B2D6B" w:rsidP="008645A8">
      <w:pPr>
        <w:pStyle w:val="Maintext"/>
        <w:rPr>
          <w:rFonts w:cs="Arial"/>
          <w:color w:val="000000"/>
        </w:rPr>
      </w:pPr>
      <w:r>
        <w:rPr>
          <w:rFonts w:cs="Arial"/>
          <w:color w:val="000000"/>
        </w:rPr>
        <w:t>Yes</w:t>
      </w:r>
      <w:r w:rsidR="00374619">
        <w:rPr>
          <w:rFonts w:cs="Arial"/>
          <w:color w:val="000000"/>
        </w:rPr>
        <w:t xml:space="preserve">  </w:t>
      </w:r>
    </w:p>
    <w:p w14:paraId="72D6F7FF" w14:textId="77777777" w:rsidR="00331B2E" w:rsidRPr="00985EF3" w:rsidRDefault="00331B2E" w:rsidP="00331B2E">
      <w:pPr>
        <w:pStyle w:val="Maintext"/>
        <w:rPr>
          <w:sz w:val="16"/>
          <w:szCs w:val="16"/>
        </w:rPr>
      </w:pPr>
    </w:p>
    <w:p w14:paraId="3BF4E16E" w14:textId="67709309" w:rsidR="00331B2E" w:rsidRPr="00687D73" w:rsidRDefault="00331B2E" w:rsidP="00331B2E">
      <w:pPr>
        <w:pStyle w:val="Maintext"/>
        <w:pBdr>
          <w:top w:val="single" w:sz="12" w:space="1" w:color="FFCC00"/>
          <w:left w:val="single" w:sz="12" w:space="4" w:color="FFCC00"/>
          <w:bottom w:val="single" w:sz="12" w:space="1" w:color="FFCC00"/>
          <w:right w:val="single" w:sz="12" w:space="4" w:color="FFCC00"/>
        </w:pBdr>
      </w:pPr>
      <w:r>
        <w:rPr>
          <w:noProof/>
        </w:rPr>
        <w:drawing>
          <wp:inline distT="0" distB="0" distL="0" distR="0" wp14:anchorId="3C79131A" wp14:editId="0BDE93A1">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D7E28">
        <w:t xml:space="preserve"> </w:t>
      </w:r>
      <w:r>
        <w:t>If the declaration has not been signed either physically or electronically, it will not be accepted.</w:t>
      </w:r>
    </w:p>
    <w:p w14:paraId="20DC5ADD" w14:textId="77777777" w:rsidR="00614AEB" w:rsidRDefault="00614AEB" w:rsidP="008645A8">
      <w:pPr>
        <w:pStyle w:val="Maintext"/>
      </w:pPr>
      <w:bookmarkStart w:id="64" w:name="d4_15"/>
      <w:bookmarkStart w:id="65" w:name="_Hlk37416592"/>
      <w:bookmarkEnd w:id="64"/>
    </w:p>
    <w:p w14:paraId="55A15BD1" w14:textId="34A6BF6F" w:rsidR="00C308A2" w:rsidRPr="00E55503" w:rsidRDefault="00E57262" w:rsidP="008645A8">
      <w:pPr>
        <w:pStyle w:val="Maintext"/>
      </w:pPr>
      <w:hyperlink w:anchor="r4_15" w:history="1">
        <w:r w:rsidR="00C6595D">
          <w:rPr>
            <w:rStyle w:val="Hyperlink"/>
            <w:rFonts w:cs="Arial"/>
            <w:noProof w:val="0"/>
            <w:color w:val="auto"/>
            <w:u w:val="none"/>
          </w:rPr>
          <w:t>3.17</w:t>
        </w:r>
      </w:hyperlink>
      <w:r w:rsidR="00D109BE">
        <w:rPr>
          <w:rFonts w:cs="Arial"/>
          <w:color w:val="000000"/>
        </w:rPr>
        <w:tab/>
      </w:r>
      <w:bookmarkEnd w:id="65"/>
      <w:r w:rsidR="008645A8" w:rsidRPr="008645A8">
        <w:rPr>
          <w:b/>
        </w:rPr>
        <w:t>Date of Declaration</w:t>
      </w:r>
      <w:r w:rsidR="008645A8">
        <w:rPr>
          <w:b/>
        </w:rPr>
        <w:t xml:space="preserve"> </w:t>
      </w:r>
      <w:r w:rsidR="008645A8" w:rsidRPr="00324EA6">
        <w:rPr>
          <w:rFonts w:cs="Arial"/>
          <w:color w:val="000000"/>
        </w:rPr>
        <w:t>–</w:t>
      </w:r>
      <w:r w:rsidR="00374619">
        <w:rPr>
          <w:rFonts w:cs="Arial"/>
          <w:color w:val="000000"/>
        </w:rPr>
        <w:t xml:space="preserve"> this is the date that the declaration was signed and must be in the format DDMMYYYY</w:t>
      </w:r>
      <w:r w:rsidR="009429D7">
        <w:rPr>
          <w:rFonts w:cs="Arial"/>
          <w:color w:val="000000"/>
        </w:rPr>
        <w:t>.</w:t>
      </w:r>
    </w:p>
    <w:p w14:paraId="55A15BD2" w14:textId="77777777" w:rsidR="000E42E6" w:rsidRPr="00951544" w:rsidRDefault="000E42E6" w:rsidP="006037BE">
      <w:pPr>
        <w:pStyle w:val="Maintext"/>
        <w:rPr>
          <w:rFonts w:cs="Arial"/>
          <w:color w:val="000000"/>
          <w:sz w:val="16"/>
          <w:szCs w:val="16"/>
        </w:rPr>
      </w:pPr>
    </w:p>
    <w:bookmarkStart w:id="66" w:name="d4_16"/>
    <w:bookmarkEnd w:id="66"/>
    <w:p w14:paraId="720963B9" w14:textId="672C37FD" w:rsidR="003209E1" w:rsidRDefault="00CB51FF" w:rsidP="008645A8">
      <w:pPr>
        <w:pStyle w:val="Maintext"/>
        <w:rPr>
          <w:rFonts w:cs="Arial"/>
          <w:color w:val="000000"/>
        </w:rPr>
      </w:pPr>
      <w:r w:rsidRPr="00687D73">
        <w:rPr>
          <w:rStyle w:val="Hyperlink"/>
          <w:noProof w:val="0"/>
          <w:color w:val="auto"/>
          <w:u w:val="none"/>
        </w:rPr>
        <w:fldChar w:fldCharType="begin"/>
      </w:r>
      <w:r w:rsidRPr="00687D73">
        <w:rPr>
          <w:rStyle w:val="Hyperlink"/>
          <w:noProof w:val="0"/>
          <w:color w:val="auto"/>
          <w:u w:val="none"/>
        </w:rPr>
        <w:instrText xml:space="preserve"> HYPERLINK  \l "r4_16" </w:instrText>
      </w:r>
      <w:r w:rsidRPr="00687D73">
        <w:rPr>
          <w:rStyle w:val="Hyperlink"/>
          <w:noProof w:val="0"/>
          <w:color w:val="auto"/>
          <w:u w:val="none"/>
        </w:rPr>
        <w:fldChar w:fldCharType="separate"/>
      </w:r>
      <w:r w:rsidR="00C6595D">
        <w:rPr>
          <w:rStyle w:val="Hyperlink"/>
          <w:noProof w:val="0"/>
          <w:color w:val="auto"/>
          <w:u w:val="none"/>
        </w:rPr>
        <w:t>3.18</w:t>
      </w:r>
      <w:r w:rsidRPr="00687D73">
        <w:rPr>
          <w:rStyle w:val="Hyperlink"/>
          <w:noProof w:val="0"/>
          <w:color w:val="auto"/>
          <w:u w:val="none"/>
        </w:rPr>
        <w:fldChar w:fldCharType="end"/>
      </w:r>
      <w:r w:rsidR="006037BE" w:rsidRPr="006037BE">
        <w:rPr>
          <w:rStyle w:val="Hyperlink"/>
          <w:noProof w:val="0"/>
          <w:color w:val="auto"/>
          <w:u w:val="none"/>
        </w:rPr>
        <w:tab/>
      </w:r>
      <w:r w:rsidR="008645A8" w:rsidRPr="008645A8">
        <w:rPr>
          <w:rStyle w:val="Hyperlink"/>
          <w:noProof w:val="0"/>
          <w:color w:val="auto"/>
          <w:u w:val="none"/>
        </w:rPr>
        <w:t xml:space="preserve">Date Declaration Received </w:t>
      </w:r>
      <w:r w:rsidR="006037BE" w:rsidRPr="006037BE">
        <w:rPr>
          <w:rStyle w:val="Hyperlink"/>
          <w:b w:val="0"/>
          <w:bCs/>
          <w:noProof w:val="0"/>
          <w:color w:val="auto"/>
          <w:u w:val="none"/>
        </w:rPr>
        <w:t>–</w:t>
      </w:r>
      <w:r w:rsidR="006037BE" w:rsidRPr="006037BE">
        <w:t xml:space="preserve"> </w:t>
      </w:r>
      <w:r w:rsidR="00374619">
        <w:t>this is the date that the declaration was received and must be in the format DDMMYYYY</w:t>
      </w:r>
      <w:r w:rsidR="00C73C8D">
        <w:t>.</w:t>
      </w:r>
    </w:p>
    <w:p w14:paraId="7D4799AB" w14:textId="2A5B7A89" w:rsidR="002A3151" w:rsidRDefault="002A3151">
      <w:pPr>
        <w:rPr>
          <w:rFonts w:cs="Arial"/>
          <w:color w:val="000000"/>
        </w:rPr>
      </w:pPr>
      <w:r>
        <w:rPr>
          <w:rFonts w:cs="Arial"/>
          <w:color w:val="000000"/>
        </w:rPr>
        <w:br w:type="page"/>
      </w:r>
    </w:p>
    <w:p w14:paraId="12789677" w14:textId="77777777" w:rsidR="003B1710" w:rsidRDefault="003B1710" w:rsidP="00720BE2">
      <w:pPr>
        <w:pStyle w:val="Maintext"/>
        <w:rPr>
          <w:rFonts w:cs="Arial"/>
          <w:color w:val="000000"/>
        </w:rPr>
      </w:pPr>
    </w:p>
    <w:p w14:paraId="72E786E4" w14:textId="77777777" w:rsidR="00AB79DF" w:rsidRPr="00985EF3" w:rsidRDefault="00AB79DF" w:rsidP="00AB79DF">
      <w:pPr>
        <w:pStyle w:val="Maintext"/>
        <w:rPr>
          <w:sz w:val="16"/>
          <w:szCs w:val="16"/>
        </w:rPr>
      </w:pPr>
    </w:p>
    <w:p w14:paraId="55A15C26" w14:textId="5A940E31" w:rsidR="00C13F42" w:rsidRDefault="00CB51FF" w:rsidP="00C13F42">
      <w:pPr>
        <w:pStyle w:val="Head1"/>
      </w:pPr>
      <w:bookmarkStart w:id="67" w:name="_Toc97624577"/>
      <w:r>
        <w:t xml:space="preserve">4 </w:t>
      </w:r>
      <w:r w:rsidR="00B74A41">
        <w:t xml:space="preserve">Lodging </w:t>
      </w:r>
      <w:r w:rsidR="003A598A">
        <w:t>–</w:t>
      </w:r>
      <w:r w:rsidR="0084696D">
        <w:t xml:space="preserve"> </w:t>
      </w:r>
      <w:r w:rsidR="003A598A">
        <w:t xml:space="preserve">the </w:t>
      </w:r>
      <w:r w:rsidR="003A598A" w:rsidRPr="003A598A">
        <w:t>Recontribution of COVID early release of superannuation amounts</w:t>
      </w:r>
      <w:bookmarkEnd w:id="67"/>
    </w:p>
    <w:p w14:paraId="55A15C28" w14:textId="77777777" w:rsidR="00C13F42" w:rsidRPr="00C0068D" w:rsidRDefault="00C13F42" w:rsidP="00C13F42">
      <w:pPr>
        <w:pStyle w:val="Maintext"/>
        <w:rPr>
          <w:sz w:val="12"/>
          <w:szCs w:val="12"/>
        </w:rPr>
      </w:pPr>
    </w:p>
    <w:p w14:paraId="55A15C29" w14:textId="360BB899" w:rsidR="00C13F42" w:rsidRDefault="00C13F42" w:rsidP="00C13F42">
      <w:pPr>
        <w:pStyle w:val="Maintext"/>
      </w:pPr>
      <w:r>
        <w:t xml:space="preserve">Intermediaries or reporters are able to lodge the </w:t>
      </w:r>
      <w:r w:rsidR="003A598A" w:rsidRPr="003A598A">
        <w:t>Recontribution of COVID early release of superannuation amounts</w:t>
      </w:r>
      <w:r w:rsidR="003A598A">
        <w:t xml:space="preserve"> </w:t>
      </w:r>
      <w:r>
        <w:t xml:space="preserve">electronically via </w:t>
      </w:r>
      <w:r w:rsidR="003A598A">
        <w:t>OSB or OSFA</w:t>
      </w:r>
      <w:r w:rsidR="00A53765" w:rsidRPr="006B7BA8">
        <w:t>.</w:t>
      </w:r>
      <w:r w:rsidR="00A53765">
        <w:t xml:space="preserve"> Where</w:t>
      </w:r>
      <w:r>
        <w:t xml:space="preserve"> the data file has been prepared and stored locally. On screen confirmation will be provided once the file has been sent. The ATO will perform data quality and format compatibility checks </w:t>
      </w:r>
      <w:r w:rsidR="00331B2E">
        <w:t>when</w:t>
      </w:r>
      <w:r>
        <w:t xml:space="preserve"> the data file is </w:t>
      </w:r>
      <w:r w:rsidR="00331B2E">
        <w:t>rec</w:t>
      </w:r>
      <w:r w:rsidR="008A60E2">
        <w:t>ei</w:t>
      </w:r>
      <w:r w:rsidR="00331B2E">
        <w:t>ved</w:t>
      </w:r>
      <w:r>
        <w:t xml:space="preserve">. </w:t>
      </w:r>
    </w:p>
    <w:p w14:paraId="55A15C2A" w14:textId="77777777" w:rsidR="00C13F42" w:rsidRPr="00C0068D" w:rsidRDefault="00C13F42" w:rsidP="00C13F42">
      <w:pPr>
        <w:pStyle w:val="Maintext"/>
        <w:rPr>
          <w:sz w:val="12"/>
          <w:szCs w:val="12"/>
        </w:rPr>
      </w:pPr>
    </w:p>
    <w:p w14:paraId="55A15C2B" w14:textId="77777777" w:rsidR="00C13F42" w:rsidRDefault="00C13F42" w:rsidP="00C13F42">
      <w:pPr>
        <w:pStyle w:val="Maintext"/>
      </w:pPr>
      <w:r>
        <w:t>If the user selects the email acknowledgement option in the Lodge file process, an email will be provided confirming that the files have been successfully lodged with the ATO.  A validation report will be available in the portal to advise if the report was successfully validated or if there are any problems.</w:t>
      </w:r>
    </w:p>
    <w:p w14:paraId="55A15C2C" w14:textId="77777777" w:rsidR="00C13F42" w:rsidRPr="00C0068D" w:rsidRDefault="00C13F42" w:rsidP="00C13F42">
      <w:pPr>
        <w:pStyle w:val="Maintext"/>
        <w:rPr>
          <w:sz w:val="12"/>
          <w:szCs w:val="12"/>
        </w:rPr>
      </w:pPr>
    </w:p>
    <w:p w14:paraId="55A15C2D" w14:textId="77777777" w:rsidR="00C13F42" w:rsidRPr="00CF5B74" w:rsidRDefault="00C13F42" w:rsidP="00C13F42">
      <w:pPr>
        <w:pStyle w:val="Maintext"/>
        <w:pBdr>
          <w:top w:val="single" w:sz="12" w:space="1" w:color="FFC000"/>
          <w:left w:val="single" w:sz="12" w:space="4" w:color="FFC000"/>
          <w:bottom w:val="single" w:sz="12" w:space="1" w:color="FFC000"/>
          <w:right w:val="single" w:sz="12" w:space="4" w:color="FFC000"/>
        </w:pBdr>
      </w:pPr>
      <w:r>
        <w:rPr>
          <w:rFonts w:cs="Arial"/>
          <w:noProof/>
          <w:sz w:val="28"/>
        </w:rPr>
        <w:drawing>
          <wp:inline distT="0" distB="0" distL="0" distR="0" wp14:anchorId="55A15CC3" wp14:editId="55A15CC4">
            <wp:extent cx="171450" cy="171450"/>
            <wp:effectExtent l="0" t="0" r="0" b="0"/>
            <wp:docPr id="52" name="Picture 52" descr="attention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ention_p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0F18F4">
        <w:rPr>
          <w:rFonts w:cs="Arial"/>
        </w:rPr>
        <w:t xml:space="preserve"> </w:t>
      </w:r>
      <w:r w:rsidRPr="00897D4B">
        <w:t>For more information about Portal file transfer go</w:t>
      </w:r>
      <w:r>
        <w:rPr>
          <w:rFonts w:cs="Arial"/>
          <w:color w:val="333333"/>
          <w:szCs w:val="22"/>
        </w:rPr>
        <w:t xml:space="preserve"> </w:t>
      </w:r>
      <w:r w:rsidRPr="00897D4B">
        <w:t>to</w:t>
      </w:r>
      <w:r w:rsidRPr="00E01896">
        <w:rPr>
          <w:rFonts w:cs="Arial"/>
          <w:b/>
          <w:color w:val="333333"/>
          <w:szCs w:val="22"/>
        </w:rPr>
        <w:t xml:space="preserve"> </w:t>
      </w:r>
      <w:hyperlink r:id="rId40" w:history="1">
        <w:r w:rsidRPr="00751EF7">
          <w:rPr>
            <w:rStyle w:val="Hyperlink"/>
            <w:rFonts w:cs="Arial"/>
            <w:color w:val="000000"/>
            <w:u w:val="none"/>
          </w:rPr>
          <w:t>www.ato.gov.au/onlineservices</w:t>
        </w:r>
      </w:hyperlink>
    </w:p>
    <w:p w14:paraId="55A15C2E" w14:textId="269D8BDE" w:rsidR="000E1C55" w:rsidRDefault="00CB51FF" w:rsidP="000E1C55">
      <w:pPr>
        <w:pStyle w:val="Head2"/>
      </w:pPr>
      <w:bookmarkStart w:id="68" w:name="_Toc97624578"/>
      <w:bookmarkStart w:id="69" w:name="_Toc35002494"/>
      <w:r>
        <w:t>4</w:t>
      </w:r>
      <w:r w:rsidR="000E1C55">
        <w:t>.1</w:t>
      </w:r>
      <w:r w:rsidR="000E1C55">
        <w:tab/>
      </w:r>
      <w:r w:rsidR="003F171E">
        <w:t>Check list</w:t>
      </w:r>
      <w:bookmarkEnd w:id="68"/>
      <w:r w:rsidR="003F171E">
        <w:t xml:space="preserve"> </w:t>
      </w:r>
      <w:r w:rsidR="000E1C55">
        <w:t xml:space="preserve"> </w:t>
      </w:r>
    </w:p>
    <w:p w14:paraId="55A15C33" w14:textId="3201130E" w:rsidR="008115A8" w:rsidRPr="00F95E05" w:rsidRDefault="003F171E" w:rsidP="00314643">
      <w:pPr>
        <w:pStyle w:val="Maintext"/>
        <w:numPr>
          <w:ilvl w:val="0"/>
          <w:numId w:val="11"/>
        </w:numPr>
        <w:rPr>
          <w:rFonts w:cs="Arial"/>
        </w:rPr>
      </w:pPr>
      <w:bookmarkStart w:id="70" w:name="_Hlk37499303"/>
      <w:r w:rsidRPr="008115A8">
        <w:rPr>
          <w:rFonts w:cs="Arial"/>
        </w:rPr>
        <w:t>All mandatory data elements within the file are present</w:t>
      </w:r>
      <w:r w:rsidR="008115A8">
        <w:rPr>
          <w:rFonts w:cs="Arial"/>
        </w:rPr>
        <w:t>,</w:t>
      </w:r>
      <w:bookmarkEnd w:id="70"/>
    </w:p>
    <w:p w14:paraId="55A15C34" w14:textId="77777777" w:rsidR="00575BDE" w:rsidRPr="008115A8" w:rsidRDefault="003F171E" w:rsidP="00314643">
      <w:pPr>
        <w:pStyle w:val="ListParagraph"/>
        <w:numPr>
          <w:ilvl w:val="0"/>
          <w:numId w:val="11"/>
        </w:numPr>
        <w:rPr>
          <w:rFonts w:ascii="Arial" w:hAnsi="Arial" w:cs="Arial"/>
        </w:rPr>
      </w:pPr>
      <w:r w:rsidRPr="008115A8">
        <w:rPr>
          <w:rFonts w:ascii="Arial" w:hAnsi="Arial" w:cs="Arial"/>
        </w:rPr>
        <w:t xml:space="preserve">All optional data elements within the file are present </w:t>
      </w:r>
      <w:r w:rsidR="007365ED" w:rsidRPr="008115A8">
        <w:rPr>
          <w:rFonts w:ascii="Arial" w:hAnsi="Arial" w:cs="Arial"/>
        </w:rPr>
        <w:t>where</w:t>
      </w:r>
      <w:r w:rsidRPr="008115A8">
        <w:rPr>
          <w:rFonts w:ascii="Arial" w:hAnsi="Arial" w:cs="Arial"/>
        </w:rPr>
        <w:t xml:space="preserve"> the data is available</w:t>
      </w:r>
      <w:r w:rsidR="008115A8">
        <w:rPr>
          <w:rFonts w:ascii="Arial" w:hAnsi="Arial" w:cs="Arial"/>
        </w:rPr>
        <w:t>,</w:t>
      </w:r>
      <w:r w:rsidRPr="008115A8">
        <w:rPr>
          <w:rFonts w:ascii="Arial" w:hAnsi="Arial" w:cs="Arial"/>
        </w:rPr>
        <w:t xml:space="preserve"> </w:t>
      </w:r>
    </w:p>
    <w:p w14:paraId="55A15C37" w14:textId="59CD6BE3" w:rsidR="00575BDE" w:rsidRDefault="00A57939" w:rsidP="00314643">
      <w:pPr>
        <w:pStyle w:val="ListParagraph"/>
        <w:numPr>
          <w:ilvl w:val="0"/>
          <w:numId w:val="11"/>
        </w:numPr>
        <w:rPr>
          <w:rFonts w:ascii="Arial" w:hAnsi="Arial" w:cs="Arial"/>
        </w:rPr>
      </w:pPr>
      <w:r>
        <w:rPr>
          <w:rFonts w:ascii="Arial" w:hAnsi="Arial" w:cs="Arial"/>
        </w:rPr>
        <w:t>For a</w:t>
      </w:r>
      <w:r w:rsidR="003F171E" w:rsidRPr="00575BDE">
        <w:rPr>
          <w:rFonts w:ascii="Arial" w:hAnsi="Arial" w:cs="Arial"/>
        </w:rPr>
        <w:t>ny values reported that contain a comma, a newline character or a double quote, then the string must be enclosed in double quotes</w:t>
      </w:r>
      <w:r w:rsidR="008115A8">
        <w:rPr>
          <w:rFonts w:ascii="Arial" w:hAnsi="Arial" w:cs="Arial"/>
        </w:rPr>
        <w:t>,</w:t>
      </w:r>
    </w:p>
    <w:p w14:paraId="38B0DB33" w14:textId="5B7B8475" w:rsidR="00CB5425" w:rsidRDefault="00CB5425" w:rsidP="00314643">
      <w:pPr>
        <w:pStyle w:val="ListParagraph"/>
        <w:numPr>
          <w:ilvl w:val="0"/>
          <w:numId w:val="11"/>
        </w:numPr>
        <w:rPr>
          <w:rFonts w:ascii="Arial" w:hAnsi="Arial" w:cs="Arial"/>
        </w:rPr>
      </w:pPr>
      <w:r>
        <w:rPr>
          <w:rFonts w:ascii="Arial" w:hAnsi="Arial" w:cs="Arial"/>
        </w:rPr>
        <w:t>Check Alphanumeric fields do not have leading or trailing blank spaces</w:t>
      </w:r>
      <w:r w:rsidR="00C73C8D">
        <w:rPr>
          <w:rFonts w:ascii="Arial" w:hAnsi="Arial" w:cs="Arial"/>
        </w:rPr>
        <w:t>,</w:t>
      </w:r>
    </w:p>
    <w:p w14:paraId="55A15C38" w14:textId="34679EE8" w:rsidR="00575BDE" w:rsidRDefault="001A4868" w:rsidP="00314643">
      <w:pPr>
        <w:pStyle w:val="ListParagraph"/>
        <w:numPr>
          <w:ilvl w:val="0"/>
          <w:numId w:val="11"/>
        </w:numPr>
        <w:rPr>
          <w:rFonts w:ascii="Arial" w:hAnsi="Arial" w:cs="Arial"/>
        </w:rPr>
      </w:pPr>
      <w:r w:rsidRPr="00575BDE">
        <w:rPr>
          <w:rFonts w:ascii="Arial" w:hAnsi="Arial" w:cs="Arial"/>
        </w:rPr>
        <w:t xml:space="preserve">File naming convention used as described in </w:t>
      </w:r>
      <w:r w:rsidRPr="008115A8">
        <w:rPr>
          <w:rFonts w:ascii="Arial" w:hAnsi="Arial" w:cs="Arial"/>
          <w:b/>
          <w:bCs/>
        </w:rPr>
        <w:t xml:space="preserve">section </w:t>
      </w:r>
      <w:r w:rsidR="008E0F50">
        <w:rPr>
          <w:rFonts w:ascii="Arial" w:hAnsi="Arial" w:cs="Arial"/>
          <w:b/>
          <w:bCs/>
        </w:rPr>
        <w:t>4</w:t>
      </w:r>
      <w:r w:rsidRPr="008115A8">
        <w:rPr>
          <w:rFonts w:ascii="Arial" w:hAnsi="Arial" w:cs="Arial"/>
          <w:b/>
          <w:bCs/>
        </w:rPr>
        <w:t>.2</w:t>
      </w:r>
      <w:r w:rsidR="008115A8">
        <w:rPr>
          <w:rFonts w:ascii="Arial" w:hAnsi="Arial" w:cs="Arial"/>
        </w:rPr>
        <w:t>,</w:t>
      </w:r>
    </w:p>
    <w:p w14:paraId="45BC3666" w14:textId="29549CE5" w:rsidR="00E76412" w:rsidRPr="00F3435B" w:rsidRDefault="003623D1" w:rsidP="00314643">
      <w:pPr>
        <w:pStyle w:val="ListParagraph"/>
        <w:numPr>
          <w:ilvl w:val="0"/>
          <w:numId w:val="11"/>
        </w:numPr>
        <w:rPr>
          <w:rFonts w:ascii="Arial" w:hAnsi="Arial" w:cs="Arial"/>
        </w:rPr>
      </w:pPr>
      <w:r w:rsidRPr="00575BDE">
        <w:rPr>
          <w:rFonts w:ascii="Arial" w:hAnsi="Arial" w:cs="Arial"/>
        </w:rPr>
        <w:t xml:space="preserve">File </w:t>
      </w:r>
      <w:r w:rsidRPr="00575BDE">
        <w:rPr>
          <w:rFonts w:ascii="Arial" w:hAnsi="Arial" w:cs="Arial"/>
          <w:b/>
          <w:bCs/>
        </w:rPr>
        <w:t xml:space="preserve">must </w:t>
      </w:r>
      <w:r w:rsidRPr="00575BDE">
        <w:rPr>
          <w:rFonts w:ascii="Arial" w:hAnsi="Arial" w:cs="Arial"/>
        </w:rPr>
        <w:t xml:space="preserve">always be saved as a </w:t>
      </w:r>
      <w:r w:rsidR="00DD7F59" w:rsidRPr="00575BDE">
        <w:rPr>
          <w:rFonts w:ascii="Arial" w:hAnsi="Arial" w:cs="Arial"/>
        </w:rPr>
        <w:t>.csv to maintain file format</w:t>
      </w:r>
      <w:r w:rsidR="00E76412" w:rsidRPr="00F95E05">
        <w:rPr>
          <w:rFonts w:cs="Arial"/>
        </w:rPr>
        <w:t>.</w:t>
      </w:r>
    </w:p>
    <w:p w14:paraId="2E13C619" w14:textId="050CF2D7" w:rsidR="00F3435B" w:rsidRDefault="00F3435B">
      <w:pPr>
        <w:rPr>
          <w:rFonts w:ascii="Calibri" w:eastAsia="Calibri" w:hAnsi="Calibri" w:cs="Arial"/>
          <w:szCs w:val="22"/>
          <w:lang w:eastAsia="en-US"/>
        </w:rPr>
      </w:pPr>
      <w:r>
        <w:rPr>
          <w:rFonts w:cs="Arial"/>
        </w:rPr>
        <w:br w:type="page"/>
      </w:r>
    </w:p>
    <w:p w14:paraId="5CCCD6A1" w14:textId="77777777" w:rsidR="00F3435B" w:rsidRPr="00F95E05" w:rsidRDefault="00F3435B" w:rsidP="00F3435B">
      <w:pPr>
        <w:pStyle w:val="ListParagraph"/>
        <w:rPr>
          <w:rFonts w:ascii="Arial" w:hAnsi="Arial" w:cs="Arial"/>
        </w:rPr>
      </w:pPr>
    </w:p>
    <w:p w14:paraId="55A15C3B" w14:textId="3AE1D7F5" w:rsidR="008529E9" w:rsidRPr="00097A8A" w:rsidRDefault="00CB51FF" w:rsidP="008529E9">
      <w:pPr>
        <w:pStyle w:val="Head2"/>
      </w:pPr>
      <w:bookmarkStart w:id="71" w:name="_Toc97624579"/>
      <w:r>
        <w:t>4</w:t>
      </w:r>
      <w:r w:rsidR="00684DF1">
        <w:t>.</w:t>
      </w:r>
      <w:r w:rsidR="000E1C55">
        <w:t>2</w:t>
      </w:r>
      <w:r w:rsidR="00684DF1">
        <w:tab/>
      </w:r>
      <w:r w:rsidR="008529E9">
        <w:t>File nam</w:t>
      </w:r>
      <w:bookmarkEnd w:id="69"/>
      <w:r w:rsidR="006D11E0">
        <w:t>ing</w:t>
      </w:r>
      <w:bookmarkEnd w:id="71"/>
      <w:r w:rsidR="006D11E0">
        <w:t xml:space="preserve"> </w:t>
      </w:r>
    </w:p>
    <w:p w14:paraId="55A15C3C" w14:textId="6A5F510D" w:rsidR="00DC41BD" w:rsidRDefault="008529E9" w:rsidP="0048237D">
      <w:pPr>
        <w:pStyle w:val="Maintext"/>
        <w:rPr>
          <w:rFonts w:cs="Arial"/>
          <w:color w:val="000000"/>
        </w:rPr>
      </w:pPr>
      <w:r>
        <w:t xml:space="preserve">To assist with easy identification of the </w:t>
      </w:r>
      <w:r w:rsidR="00F3435B" w:rsidRPr="00F3435B">
        <w:t>Recontribution of COVID early release of</w:t>
      </w:r>
      <w:r w:rsidR="00CC551E">
        <w:t xml:space="preserve"> </w:t>
      </w:r>
      <w:r w:rsidR="00F3435B" w:rsidRPr="00F3435B">
        <w:t>superannuation amounts</w:t>
      </w:r>
      <w:r w:rsidR="00F3435B">
        <w:t xml:space="preserve"> </w:t>
      </w:r>
      <w:r>
        <w:t>file</w:t>
      </w:r>
      <w:r w:rsidR="00A84E68">
        <w:t>s</w:t>
      </w:r>
      <w:r w:rsidR="00CC551E">
        <w:t>,</w:t>
      </w:r>
      <w:r>
        <w:t xml:space="preserve"> it is recommended that </w:t>
      </w:r>
      <w:r w:rsidR="00DE3593">
        <w:t xml:space="preserve">reporters use the convention </w:t>
      </w:r>
      <w:r w:rsidR="00DE3593">
        <w:rPr>
          <w:rFonts w:cs="Arial"/>
          <w:color w:val="000000"/>
        </w:rPr>
        <w:t>in the below table</w:t>
      </w:r>
      <w:r w:rsidR="00CA69B0">
        <w:rPr>
          <w:rFonts w:cs="Arial"/>
          <w:color w:val="000000"/>
        </w:rPr>
        <w:t>.</w:t>
      </w:r>
      <w:r w:rsidR="00DE3593">
        <w:rPr>
          <w:rFonts w:cs="Arial"/>
          <w:color w:val="000000"/>
        </w:rPr>
        <w:t xml:space="preserve"> </w:t>
      </w:r>
    </w:p>
    <w:p w14:paraId="32C15696" w14:textId="3E23812C" w:rsidR="00F3435B" w:rsidRDefault="00F3435B" w:rsidP="0048237D">
      <w:pPr>
        <w:pStyle w:val="Maintext"/>
        <w:rPr>
          <w:rFonts w:cs="Arial"/>
          <w:color w:val="000000"/>
        </w:rPr>
      </w:pPr>
    </w:p>
    <w:p w14:paraId="731F562A" w14:textId="6F581390" w:rsidR="00F3435B" w:rsidRPr="00DE3593" w:rsidRDefault="00F3435B" w:rsidP="0048237D">
      <w:pPr>
        <w:pStyle w:val="Maintext"/>
      </w:pPr>
      <w:r w:rsidRPr="00F3435B">
        <w:t>COVID_ERS_Recontribution_File_</w:t>
      </w:r>
      <w:r w:rsidR="005D7A86">
        <w:t>V1_</w:t>
      </w:r>
      <w:r w:rsidR="00640863">
        <w:t>&lt;</w:t>
      </w:r>
      <w:proofErr w:type="spellStart"/>
      <w:r w:rsidR="00640863" w:rsidRPr="00640863">
        <w:t>yyyymmddhhmmss</w:t>
      </w:r>
      <w:proofErr w:type="spellEnd"/>
      <w:r w:rsidR="00640863">
        <w:t>&gt;_</w:t>
      </w:r>
      <w:r w:rsidR="00640863" w:rsidRPr="00640863">
        <w:t xml:space="preserve"> </w:t>
      </w:r>
      <w:r w:rsidR="00640863">
        <w:t>&lt;</w:t>
      </w:r>
      <w:proofErr w:type="spellStart"/>
      <w:r w:rsidR="00640863" w:rsidRPr="00640863">
        <w:t>yyyymmdd</w:t>
      </w:r>
      <w:proofErr w:type="spellEnd"/>
      <w:r w:rsidR="00640863">
        <w:t>&gt;</w:t>
      </w:r>
      <w:r w:rsidR="00640863" w:rsidRPr="00640863">
        <w:t xml:space="preserve">_ </w:t>
      </w:r>
      <w:r w:rsidR="00640863">
        <w:t>&lt;</w:t>
      </w:r>
      <w:r w:rsidR="00640863" w:rsidRPr="00640863">
        <w:t>Integer</w:t>
      </w:r>
      <w:r w:rsidR="00640863">
        <w:t>&gt;.csv</w:t>
      </w:r>
    </w:p>
    <w:p w14:paraId="55A15C3D" w14:textId="77777777" w:rsidR="00DC41BD" w:rsidRPr="00452C4D" w:rsidRDefault="00DC41BD" w:rsidP="0048237D">
      <w:pPr>
        <w:pStyle w:val="Maintext"/>
        <w:rPr>
          <w:rFonts w:cs="Arial"/>
          <w:color w:val="000000"/>
          <w:sz w:val="16"/>
          <w:szCs w:val="16"/>
        </w:rPr>
      </w:pPr>
    </w:p>
    <w:p w14:paraId="55A15C3F" w14:textId="77777777" w:rsidR="00DE3593" w:rsidRPr="00452C4D" w:rsidRDefault="00DE3593" w:rsidP="00DE3593">
      <w:pPr>
        <w:pStyle w:val="Maintext"/>
        <w:rPr>
          <w:sz w:val="16"/>
          <w:szCs w:val="16"/>
        </w:rPr>
      </w:pPr>
    </w:p>
    <w:tbl>
      <w:tblPr>
        <w:tblStyle w:val="TableGrid"/>
        <w:tblW w:w="0" w:type="auto"/>
        <w:tblLook w:val="04A0" w:firstRow="1" w:lastRow="0" w:firstColumn="1" w:lastColumn="0" w:noHBand="0" w:noVBand="1"/>
      </w:tblPr>
      <w:tblGrid>
        <w:gridCol w:w="3897"/>
        <w:gridCol w:w="1494"/>
        <w:gridCol w:w="3897"/>
      </w:tblGrid>
      <w:tr w:rsidR="00DE3593" w:rsidRPr="0029510A" w14:paraId="55A15C43" w14:textId="77777777" w:rsidTr="000475C5">
        <w:tc>
          <w:tcPr>
            <w:tcW w:w="2261" w:type="dxa"/>
            <w:shd w:val="clear" w:color="auto" w:fill="D9D9D9" w:themeFill="background1" w:themeFillShade="D9"/>
            <w:vAlign w:val="center"/>
          </w:tcPr>
          <w:p w14:paraId="55A15C40" w14:textId="77777777" w:rsidR="00DE3593" w:rsidRPr="0029510A" w:rsidRDefault="00DE3593" w:rsidP="000475C5">
            <w:pPr>
              <w:jc w:val="center"/>
              <w:rPr>
                <w:rFonts w:cs="Arial"/>
                <w:b/>
                <w:sz w:val="20"/>
                <w:szCs w:val="20"/>
              </w:rPr>
            </w:pPr>
            <w:r w:rsidRPr="0029510A">
              <w:rPr>
                <w:rFonts w:cs="Arial"/>
                <w:b/>
                <w:sz w:val="20"/>
                <w:szCs w:val="20"/>
              </w:rPr>
              <w:t>Component</w:t>
            </w:r>
          </w:p>
        </w:tc>
        <w:tc>
          <w:tcPr>
            <w:tcW w:w="4210" w:type="dxa"/>
            <w:shd w:val="clear" w:color="auto" w:fill="D9D9D9" w:themeFill="background1" w:themeFillShade="D9"/>
            <w:vAlign w:val="center"/>
          </w:tcPr>
          <w:p w14:paraId="55A15C41" w14:textId="77777777" w:rsidR="00DE3593" w:rsidRPr="0029510A" w:rsidRDefault="00DE3593" w:rsidP="000475C5">
            <w:pPr>
              <w:jc w:val="center"/>
              <w:rPr>
                <w:rFonts w:cs="Arial"/>
                <w:b/>
                <w:sz w:val="20"/>
                <w:szCs w:val="20"/>
              </w:rPr>
            </w:pPr>
            <w:r w:rsidRPr="0029510A">
              <w:rPr>
                <w:rFonts w:cs="Arial"/>
                <w:b/>
                <w:sz w:val="20"/>
                <w:szCs w:val="20"/>
              </w:rPr>
              <w:t>Description</w:t>
            </w:r>
          </w:p>
        </w:tc>
        <w:tc>
          <w:tcPr>
            <w:tcW w:w="3043" w:type="dxa"/>
            <w:shd w:val="clear" w:color="auto" w:fill="D9D9D9" w:themeFill="background1" w:themeFillShade="D9"/>
            <w:vAlign w:val="center"/>
          </w:tcPr>
          <w:p w14:paraId="55A15C42" w14:textId="77777777" w:rsidR="00DE3593" w:rsidRPr="0029510A" w:rsidRDefault="00DE3593" w:rsidP="000475C5">
            <w:pPr>
              <w:jc w:val="center"/>
              <w:rPr>
                <w:rFonts w:cs="Arial"/>
                <w:b/>
                <w:sz w:val="20"/>
                <w:szCs w:val="20"/>
              </w:rPr>
            </w:pPr>
            <w:r w:rsidRPr="0029510A">
              <w:rPr>
                <w:rFonts w:cs="Arial"/>
                <w:b/>
                <w:sz w:val="20"/>
                <w:szCs w:val="20"/>
              </w:rPr>
              <w:t>Example</w:t>
            </w:r>
          </w:p>
        </w:tc>
      </w:tr>
      <w:tr w:rsidR="00DE3593" w:rsidRPr="00DC7AC6" w14:paraId="55A15C47" w14:textId="77777777" w:rsidTr="00452C4D">
        <w:trPr>
          <w:trHeight w:val="427"/>
        </w:trPr>
        <w:tc>
          <w:tcPr>
            <w:tcW w:w="2261" w:type="dxa"/>
            <w:vAlign w:val="center"/>
          </w:tcPr>
          <w:p w14:paraId="55A15C44" w14:textId="5EEADB20" w:rsidR="00DE3593" w:rsidRPr="00B848E5" w:rsidRDefault="00640863" w:rsidP="00013FCB">
            <w:pPr>
              <w:rPr>
                <w:rFonts w:cs="Arial"/>
                <w:szCs w:val="22"/>
              </w:rPr>
            </w:pPr>
            <w:r w:rsidRPr="00B848E5">
              <w:rPr>
                <w:rFonts w:cs="Arial"/>
                <w:szCs w:val="22"/>
              </w:rPr>
              <w:t>COVID_ERS_Recontribution_File_V1</w:t>
            </w:r>
          </w:p>
        </w:tc>
        <w:tc>
          <w:tcPr>
            <w:tcW w:w="4210" w:type="dxa"/>
            <w:vAlign w:val="center"/>
          </w:tcPr>
          <w:p w14:paraId="55A15C45" w14:textId="49E11E19" w:rsidR="00DE3593" w:rsidRPr="00B848E5" w:rsidRDefault="00640863" w:rsidP="00013FCB">
            <w:pPr>
              <w:rPr>
                <w:rFonts w:cs="Arial"/>
                <w:szCs w:val="22"/>
              </w:rPr>
            </w:pPr>
            <w:r w:rsidRPr="00B848E5">
              <w:rPr>
                <w:rFonts w:cs="Arial"/>
                <w:szCs w:val="22"/>
              </w:rPr>
              <w:t>File title</w:t>
            </w:r>
          </w:p>
        </w:tc>
        <w:tc>
          <w:tcPr>
            <w:tcW w:w="3043" w:type="dxa"/>
            <w:vAlign w:val="center"/>
          </w:tcPr>
          <w:p w14:paraId="55A15C46" w14:textId="0C85B81D" w:rsidR="00DE3593" w:rsidRPr="00B848E5" w:rsidRDefault="00640863" w:rsidP="00013FCB">
            <w:pPr>
              <w:rPr>
                <w:rFonts w:cs="Arial"/>
                <w:szCs w:val="22"/>
              </w:rPr>
            </w:pPr>
            <w:r w:rsidRPr="00B848E5">
              <w:rPr>
                <w:rFonts w:cs="Arial"/>
                <w:szCs w:val="22"/>
              </w:rPr>
              <w:t>COVID_ERS_Recontribution_File</w:t>
            </w:r>
            <w:r w:rsidR="00F61AC8" w:rsidRPr="00B848E5">
              <w:rPr>
                <w:rFonts w:cs="Arial"/>
                <w:szCs w:val="22"/>
              </w:rPr>
              <w:t>_V1</w:t>
            </w:r>
          </w:p>
        </w:tc>
      </w:tr>
      <w:tr w:rsidR="00DE3593" w:rsidRPr="00DC7AC6" w14:paraId="55A15C4B" w14:textId="77777777" w:rsidTr="00F32E92">
        <w:trPr>
          <w:trHeight w:val="419"/>
        </w:trPr>
        <w:tc>
          <w:tcPr>
            <w:tcW w:w="2261" w:type="dxa"/>
            <w:vAlign w:val="center"/>
          </w:tcPr>
          <w:p w14:paraId="55A15C48" w14:textId="3247DF53" w:rsidR="00DE3593" w:rsidRPr="00B848E5" w:rsidRDefault="00640863" w:rsidP="00013FCB">
            <w:pPr>
              <w:rPr>
                <w:rFonts w:cs="Arial"/>
                <w:szCs w:val="22"/>
              </w:rPr>
            </w:pPr>
            <w:proofErr w:type="spellStart"/>
            <w:r w:rsidRPr="00B848E5">
              <w:rPr>
                <w:rFonts w:cs="Arial"/>
                <w:szCs w:val="22"/>
              </w:rPr>
              <w:t>yyyymmddhhmmss</w:t>
            </w:r>
            <w:proofErr w:type="spellEnd"/>
          </w:p>
        </w:tc>
        <w:tc>
          <w:tcPr>
            <w:tcW w:w="4210" w:type="dxa"/>
            <w:vAlign w:val="center"/>
          </w:tcPr>
          <w:p w14:paraId="55A15C49" w14:textId="5B3F6B9C" w:rsidR="00DE3593" w:rsidRPr="00B848E5" w:rsidRDefault="00640863" w:rsidP="00013FCB">
            <w:pPr>
              <w:rPr>
                <w:rFonts w:cs="Arial"/>
                <w:szCs w:val="22"/>
              </w:rPr>
            </w:pPr>
            <w:r w:rsidRPr="00B848E5">
              <w:rPr>
                <w:rFonts w:cs="Arial"/>
                <w:szCs w:val="22"/>
              </w:rPr>
              <w:t>Date/time of Submission</w:t>
            </w:r>
          </w:p>
        </w:tc>
        <w:tc>
          <w:tcPr>
            <w:tcW w:w="3043" w:type="dxa"/>
            <w:vAlign w:val="center"/>
          </w:tcPr>
          <w:p w14:paraId="55A15C4A" w14:textId="516F329E" w:rsidR="00DE3593" w:rsidRPr="00B848E5" w:rsidRDefault="00B848E5" w:rsidP="00452C4D">
            <w:pPr>
              <w:rPr>
                <w:rFonts w:cs="Arial"/>
                <w:szCs w:val="22"/>
              </w:rPr>
            </w:pPr>
            <w:r w:rsidRPr="00B848E5">
              <w:rPr>
                <w:rFonts w:cs="Arial"/>
                <w:szCs w:val="22"/>
              </w:rPr>
              <w:t>20220</w:t>
            </w:r>
            <w:r>
              <w:rPr>
                <w:rFonts w:cs="Arial"/>
                <w:szCs w:val="22"/>
              </w:rPr>
              <w:t>105</w:t>
            </w:r>
            <w:r w:rsidRPr="00B848E5">
              <w:rPr>
                <w:rFonts w:cs="Arial"/>
                <w:szCs w:val="22"/>
              </w:rPr>
              <w:t>113426</w:t>
            </w:r>
          </w:p>
        </w:tc>
      </w:tr>
      <w:tr w:rsidR="00DE3593" w:rsidRPr="00DC7AC6" w14:paraId="55A15C4F" w14:textId="77777777" w:rsidTr="00F32E92">
        <w:trPr>
          <w:trHeight w:val="425"/>
        </w:trPr>
        <w:tc>
          <w:tcPr>
            <w:tcW w:w="2261" w:type="dxa"/>
            <w:vAlign w:val="center"/>
          </w:tcPr>
          <w:p w14:paraId="55A15C4C" w14:textId="77777777" w:rsidR="00DE3593" w:rsidRPr="00B848E5" w:rsidRDefault="00DE3593" w:rsidP="00452C4D">
            <w:pPr>
              <w:rPr>
                <w:rFonts w:cs="Arial"/>
                <w:szCs w:val="22"/>
              </w:rPr>
            </w:pPr>
            <w:r w:rsidRPr="00B848E5">
              <w:rPr>
                <w:rFonts w:cs="Arial"/>
                <w:szCs w:val="22"/>
              </w:rPr>
              <w:t>YYYYMMDD</w:t>
            </w:r>
          </w:p>
        </w:tc>
        <w:tc>
          <w:tcPr>
            <w:tcW w:w="4210" w:type="dxa"/>
            <w:vAlign w:val="center"/>
          </w:tcPr>
          <w:p w14:paraId="55A15C4D" w14:textId="2E4E398A" w:rsidR="00DE3593" w:rsidRPr="00B848E5" w:rsidRDefault="00640863" w:rsidP="00013FCB">
            <w:pPr>
              <w:rPr>
                <w:rFonts w:cs="Arial"/>
                <w:szCs w:val="22"/>
              </w:rPr>
            </w:pPr>
            <w:r w:rsidRPr="00B848E5">
              <w:rPr>
                <w:rFonts w:cs="Arial"/>
                <w:szCs w:val="22"/>
              </w:rPr>
              <w:t>Date of currency</w:t>
            </w:r>
          </w:p>
        </w:tc>
        <w:tc>
          <w:tcPr>
            <w:tcW w:w="3043" w:type="dxa"/>
            <w:vAlign w:val="center"/>
          </w:tcPr>
          <w:p w14:paraId="55A15C4E" w14:textId="4320AA53" w:rsidR="00DE3593" w:rsidRPr="00B848E5" w:rsidRDefault="00640863" w:rsidP="00013FCB">
            <w:pPr>
              <w:rPr>
                <w:rFonts w:cs="Arial"/>
                <w:szCs w:val="22"/>
              </w:rPr>
            </w:pPr>
            <w:r w:rsidRPr="00B848E5">
              <w:rPr>
                <w:rFonts w:cs="Arial"/>
                <w:szCs w:val="22"/>
              </w:rPr>
              <w:t>2021</w:t>
            </w:r>
            <w:r w:rsidR="007A7638">
              <w:rPr>
                <w:rFonts w:cs="Arial"/>
                <w:szCs w:val="22"/>
              </w:rPr>
              <w:t>12</w:t>
            </w:r>
            <w:r w:rsidRPr="00B848E5">
              <w:rPr>
                <w:rFonts w:cs="Arial"/>
                <w:szCs w:val="22"/>
              </w:rPr>
              <w:t>3</w:t>
            </w:r>
            <w:r w:rsidR="007A7638">
              <w:rPr>
                <w:rFonts w:cs="Arial"/>
                <w:szCs w:val="22"/>
              </w:rPr>
              <w:t>1</w:t>
            </w:r>
          </w:p>
        </w:tc>
      </w:tr>
      <w:tr w:rsidR="00DE3593" w:rsidRPr="00DC7AC6" w14:paraId="55A15C53" w14:textId="77777777" w:rsidTr="00F32E92">
        <w:trPr>
          <w:trHeight w:val="417"/>
        </w:trPr>
        <w:tc>
          <w:tcPr>
            <w:tcW w:w="2261" w:type="dxa"/>
            <w:vAlign w:val="center"/>
          </w:tcPr>
          <w:p w14:paraId="55A15C50" w14:textId="2290D677" w:rsidR="00DE3593" w:rsidRPr="00B848E5" w:rsidRDefault="00640863" w:rsidP="00452C4D">
            <w:pPr>
              <w:rPr>
                <w:rFonts w:cs="Arial"/>
                <w:szCs w:val="22"/>
              </w:rPr>
            </w:pPr>
            <w:r w:rsidRPr="00B848E5">
              <w:rPr>
                <w:rFonts w:cs="Arial"/>
                <w:szCs w:val="22"/>
              </w:rPr>
              <w:t>Integer</w:t>
            </w:r>
          </w:p>
        </w:tc>
        <w:tc>
          <w:tcPr>
            <w:tcW w:w="4210" w:type="dxa"/>
            <w:vAlign w:val="center"/>
          </w:tcPr>
          <w:p w14:paraId="55A15C51" w14:textId="10B93321" w:rsidR="00DE3593" w:rsidRPr="00B848E5" w:rsidRDefault="00640863" w:rsidP="00013FCB">
            <w:pPr>
              <w:rPr>
                <w:rFonts w:cs="Arial"/>
                <w:szCs w:val="22"/>
              </w:rPr>
            </w:pPr>
            <w:r w:rsidRPr="00B848E5">
              <w:rPr>
                <w:rFonts w:cs="Arial"/>
                <w:szCs w:val="22"/>
              </w:rPr>
              <w:t>Row count</w:t>
            </w:r>
          </w:p>
        </w:tc>
        <w:tc>
          <w:tcPr>
            <w:tcW w:w="3043" w:type="dxa"/>
            <w:vAlign w:val="center"/>
          </w:tcPr>
          <w:p w14:paraId="55A15C52" w14:textId="15D57104" w:rsidR="00DE3593" w:rsidRPr="00B848E5" w:rsidRDefault="00640863" w:rsidP="00013FCB">
            <w:pPr>
              <w:rPr>
                <w:rFonts w:cs="Arial"/>
                <w:szCs w:val="22"/>
              </w:rPr>
            </w:pPr>
            <w:r w:rsidRPr="00B848E5">
              <w:rPr>
                <w:rFonts w:cs="Arial"/>
                <w:szCs w:val="22"/>
              </w:rPr>
              <w:t>3</w:t>
            </w:r>
          </w:p>
        </w:tc>
      </w:tr>
      <w:tr w:rsidR="00640863" w:rsidRPr="00DC7AC6" w14:paraId="533564E9" w14:textId="77777777" w:rsidTr="00F32E92">
        <w:trPr>
          <w:trHeight w:val="417"/>
        </w:trPr>
        <w:tc>
          <w:tcPr>
            <w:tcW w:w="2261" w:type="dxa"/>
            <w:vAlign w:val="center"/>
          </w:tcPr>
          <w:p w14:paraId="3459E599" w14:textId="77C388E1" w:rsidR="00640863" w:rsidRPr="00B848E5" w:rsidRDefault="00640863" w:rsidP="00452C4D">
            <w:pPr>
              <w:rPr>
                <w:rFonts w:cs="Arial"/>
                <w:szCs w:val="22"/>
              </w:rPr>
            </w:pPr>
            <w:r w:rsidRPr="00B848E5">
              <w:rPr>
                <w:rFonts w:cs="Arial"/>
                <w:szCs w:val="22"/>
              </w:rPr>
              <w:t>csv</w:t>
            </w:r>
          </w:p>
        </w:tc>
        <w:tc>
          <w:tcPr>
            <w:tcW w:w="4210" w:type="dxa"/>
            <w:vAlign w:val="center"/>
          </w:tcPr>
          <w:p w14:paraId="77C9ECA7" w14:textId="12D4D364" w:rsidR="00640863" w:rsidRPr="00B848E5" w:rsidRDefault="00640863" w:rsidP="00013FCB">
            <w:pPr>
              <w:rPr>
                <w:rFonts w:cs="Arial"/>
                <w:szCs w:val="22"/>
              </w:rPr>
            </w:pPr>
            <w:r w:rsidRPr="00B848E5">
              <w:rPr>
                <w:rFonts w:cs="Arial"/>
                <w:szCs w:val="22"/>
              </w:rPr>
              <w:t>File type</w:t>
            </w:r>
          </w:p>
        </w:tc>
        <w:tc>
          <w:tcPr>
            <w:tcW w:w="3043" w:type="dxa"/>
            <w:vAlign w:val="center"/>
          </w:tcPr>
          <w:p w14:paraId="1888CD37" w14:textId="6FDD3F61" w:rsidR="00640863" w:rsidRPr="00B848E5" w:rsidRDefault="00640863" w:rsidP="00013FCB">
            <w:pPr>
              <w:rPr>
                <w:rFonts w:cs="Arial"/>
                <w:szCs w:val="22"/>
              </w:rPr>
            </w:pPr>
            <w:r w:rsidRPr="00B848E5">
              <w:rPr>
                <w:rFonts w:cs="Arial"/>
                <w:szCs w:val="22"/>
              </w:rPr>
              <w:t>.csv</w:t>
            </w:r>
          </w:p>
        </w:tc>
      </w:tr>
    </w:tbl>
    <w:p w14:paraId="55A15C54" w14:textId="77777777" w:rsidR="00DE3593" w:rsidRPr="00452C4D" w:rsidRDefault="00DE3593" w:rsidP="00DE3593">
      <w:pPr>
        <w:spacing w:line="360" w:lineRule="auto"/>
        <w:jc w:val="center"/>
        <w:rPr>
          <w:rFonts w:asciiTheme="minorHAnsi" w:hAnsiTheme="minorHAnsi"/>
          <w:sz w:val="16"/>
          <w:szCs w:val="16"/>
        </w:rPr>
      </w:pPr>
    </w:p>
    <w:p w14:paraId="55A15C55" w14:textId="18336E1E" w:rsidR="000D3888" w:rsidRPr="00452C4D" w:rsidRDefault="000D3888" w:rsidP="000D3888">
      <w:pPr>
        <w:spacing w:line="360" w:lineRule="auto"/>
        <w:rPr>
          <w:sz w:val="14"/>
          <w:szCs w:val="14"/>
        </w:rPr>
      </w:pPr>
      <w:r w:rsidRPr="000D3888">
        <w:rPr>
          <w:b/>
          <w:bCs/>
        </w:rPr>
        <w:t>Example</w:t>
      </w:r>
      <w:r w:rsidR="00EE4B95">
        <w:rPr>
          <w:b/>
          <w:bCs/>
        </w:rPr>
        <w:t xml:space="preserve">: </w:t>
      </w:r>
      <w:r>
        <w:t xml:space="preserve"> </w:t>
      </w:r>
      <w:r w:rsidR="00640863" w:rsidRPr="00F3435B">
        <w:t>COVID_ERS_Recontribution_File_</w:t>
      </w:r>
      <w:r w:rsidR="00F61AC8">
        <w:t>V1</w:t>
      </w:r>
      <w:r w:rsidR="00F61AC8" w:rsidRPr="007A7638">
        <w:t>_</w:t>
      </w:r>
      <w:r w:rsidR="00D753AC" w:rsidRPr="007A7638">
        <w:softHyphen/>
      </w:r>
      <w:r w:rsidR="00D753AC" w:rsidRPr="007A7638">
        <w:rPr>
          <w:rFonts w:cs="Arial"/>
          <w:sz w:val="20"/>
          <w:szCs w:val="20"/>
        </w:rPr>
        <w:t>202</w:t>
      </w:r>
      <w:r w:rsidR="007A7638" w:rsidRPr="007A7638">
        <w:rPr>
          <w:rFonts w:cs="Arial"/>
          <w:sz w:val="20"/>
          <w:szCs w:val="20"/>
        </w:rPr>
        <w:t>2</w:t>
      </w:r>
      <w:r w:rsidR="00D753AC" w:rsidRPr="007A7638">
        <w:rPr>
          <w:rFonts w:cs="Arial"/>
          <w:sz w:val="20"/>
          <w:szCs w:val="20"/>
        </w:rPr>
        <w:t>0</w:t>
      </w:r>
      <w:r w:rsidR="007A7638" w:rsidRPr="007A7638">
        <w:rPr>
          <w:rFonts w:cs="Arial"/>
          <w:sz w:val="20"/>
          <w:szCs w:val="20"/>
        </w:rPr>
        <w:t>105</w:t>
      </w:r>
      <w:r w:rsidR="00D753AC" w:rsidRPr="007A7638">
        <w:rPr>
          <w:rFonts w:cs="Arial"/>
          <w:sz w:val="20"/>
          <w:szCs w:val="20"/>
        </w:rPr>
        <w:t>113426</w:t>
      </w:r>
      <w:r w:rsidR="00D753AC" w:rsidRPr="007A7638">
        <w:rPr>
          <w:rFonts w:cs="Arial"/>
          <w:sz w:val="20"/>
          <w:szCs w:val="20"/>
        </w:rPr>
        <w:softHyphen/>
        <w:t>_2021</w:t>
      </w:r>
      <w:r w:rsidR="007A7638" w:rsidRPr="007A7638">
        <w:rPr>
          <w:rFonts w:cs="Arial"/>
          <w:sz w:val="20"/>
          <w:szCs w:val="20"/>
        </w:rPr>
        <w:t>12</w:t>
      </w:r>
      <w:r w:rsidR="00D753AC" w:rsidRPr="007A7638">
        <w:rPr>
          <w:rFonts w:cs="Arial"/>
          <w:sz w:val="20"/>
          <w:szCs w:val="20"/>
        </w:rPr>
        <w:t>3</w:t>
      </w:r>
      <w:r w:rsidR="007A7638" w:rsidRPr="007A7638">
        <w:rPr>
          <w:rFonts w:cs="Arial"/>
          <w:sz w:val="20"/>
          <w:szCs w:val="20"/>
        </w:rPr>
        <w:t>1</w:t>
      </w:r>
      <w:r w:rsidR="00D753AC">
        <w:rPr>
          <w:rFonts w:cs="Arial"/>
          <w:sz w:val="20"/>
          <w:szCs w:val="20"/>
        </w:rPr>
        <w:t>_3.csv</w:t>
      </w:r>
    </w:p>
    <w:p w14:paraId="55A15C56" w14:textId="6F03FCF5" w:rsidR="00A6572E" w:rsidRDefault="00CB51FF" w:rsidP="00A6572E">
      <w:pPr>
        <w:pStyle w:val="Head2"/>
      </w:pPr>
      <w:bookmarkStart w:id="72" w:name="_Toc35002483"/>
      <w:bookmarkStart w:id="73" w:name="_Toc97624580"/>
      <w:r>
        <w:t>4</w:t>
      </w:r>
      <w:r w:rsidR="00B15FE6">
        <w:t>.</w:t>
      </w:r>
      <w:r>
        <w:t>3</w:t>
      </w:r>
      <w:r w:rsidR="00B15FE6">
        <w:tab/>
      </w:r>
      <w:r w:rsidR="00A6572E">
        <w:t>Test facility</w:t>
      </w:r>
      <w:bookmarkEnd w:id="72"/>
      <w:bookmarkEnd w:id="73"/>
    </w:p>
    <w:p w14:paraId="55A15C57" w14:textId="23C5D571" w:rsidR="00A6572E" w:rsidRDefault="00A6572E" w:rsidP="00A6572E">
      <w:pPr>
        <w:pStyle w:val="Maintext"/>
      </w:pPr>
      <w:r>
        <w:t xml:space="preserve">A test facility is provided </w:t>
      </w:r>
      <w:r w:rsidR="00C73C8D">
        <w:t xml:space="preserve">for </w:t>
      </w:r>
      <w:r>
        <w:t xml:space="preserve">software developers to self-test the contents of test files. It is accessed using a user ID and password. </w:t>
      </w:r>
    </w:p>
    <w:p w14:paraId="55A15C58" w14:textId="77777777" w:rsidR="00A6572E" w:rsidRPr="00452C4D" w:rsidRDefault="00A6572E" w:rsidP="00A6572E">
      <w:pPr>
        <w:pStyle w:val="Maintext"/>
        <w:rPr>
          <w:sz w:val="14"/>
          <w:szCs w:val="14"/>
        </w:rPr>
      </w:pPr>
    </w:p>
    <w:p w14:paraId="55A15C59" w14:textId="17B50CE4" w:rsidR="00A6572E" w:rsidRDefault="00A6572E" w:rsidP="00A6572E">
      <w:pPr>
        <w:pStyle w:val="Maintext"/>
      </w:pPr>
      <w:r>
        <w:t xml:space="preserve">The test facility supports testing of files that comply with the latest versions of electronic reporting specifications. It </w:t>
      </w:r>
      <w:proofErr w:type="spellStart"/>
      <w:r>
        <w:t>can</w:t>
      </w:r>
      <w:r w:rsidR="00C73C8D">
        <w:t xml:space="preserve"> </w:t>
      </w:r>
      <w:r>
        <w:t>not</w:t>
      </w:r>
      <w:proofErr w:type="spellEnd"/>
      <w:r>
        <w:t xml:space="preserve"> be used to make lodgments to the ATO.</w:t>
      </w:r>
    </w:p>
    <w:p w14:paraId="55A15C5A" w14:textId="77777777" w:rsidR="00A6572E" w:rsidRPr="00452C4D" w:rsidRDefault="00A6572E" w:rsidP="00A6572E">
      <w:pPr>
        <w:pStyle w:val="Maintext"/>
        <w:rPr>
          <w:sz w:val="14"/>
          <w:szCs w:val="14"/>
        </w:rPr>
      </w:pPr>
    </w:p>
    <w:p w14:paraId="55A15C5B" w14:textId="56DF2730" w:rsidR="00A6572E" w:rsidRDefault="00A6572E" w:rsidP="00A6572E">
      <w:pPr>
        <w:pStyle w:val="Maintext"/>
      </w:pPr>
      <w:r>
        <w:t xml:space="preserve">The same validation process will be applied to files checked in the test facility and files that will be lodged via </w:t>
      </w:r>
      <w:r w:rsidR="005B0308">
        <w:t>online services</w:t>
      </w:r>
      <w:r>
        <w:t>.</w:t>
      </w:r>
    </w:p>
    <w:p w14:paraId="55A15C5C" w14:textId="77777777" w:rsidR="00A6572E" w:rsidRPr="00452C4D" w:rsidRDefault="00A6572E" w:rsidP="00A6572E">
      <w:pPr>
        <w:pStyle w:val="Maintext"/>
        <w:rPr>
          <w:sz w:val="14"/>
          <w:szCs w:val="14"/>
        </w:rPr>
      </w:pPr>
    </w:p>
    <w:p w14:paraId="55A15C5D" w14:textId="77777777" w:rsidR="00A6572E" w:rsidRDefault="00A6572E" w:rsidP="00A6572E">
      <w:pPr>
        <w:pStyle w:val="Maintext"/>
      </w:pPr>
      <w:r>
        <w:t>To test a file:</w:t>
      </w:r>
    </w:p>
    <w:p w14:paraId="55A15C5E" w14:textId="77777777" w:rsidR="00A6572E" w:rsidRDefault="00A6572E" w:rsidP="00A6572E">
      <w:pPr>
        <w:pStyle w:val="Number1"/>
        <w:numPr>
          <w:ilvl w:val="0"/>
          <w:numId w:val="1"/>
        </w:numPr>
      </w:pPr>
      <w:r>
        <w:t>Prepare the files using software developed in accordance with the published reporting specifications.</w:t>
      </w:r>
    </w:p>
    <w:p w14:paraId="55A15C5F" w14:textId="77777777" w:rsidR="00A6572E" w:rsidRDefault="00A6572E" w:rsidP="00A6572E">
      <w:pPr>
        <w:pStyle w:val="Number1"/>
        <w:numPr>
          <w:ilvl w:val="0"/>
          <w:numId w:val="1"/>
        </w:numPr>
      </w:pPr>
      <w:r>
        <w:t>Log in to the test facility using the user ID and password.</w:t>
      </w:r>
    </w:p>
    <w:p w14:paraId="55A15C60" w14:textId="77777777" w:rsidR="00A6572E" w:rsidRDefault="00A6572E" w:rsidP="00A6572E">
      <w:pPr>
        <w:pStyle w:val="Number1"/>
        <w:numPr>
          <w:ilvl w:val="0"/>
          <w:numId w:val="1"/>
        </w:numPr>
      </w:pPr>
      <w:r>
        <w:t xml:space="preserve">Select </w:t>
      </w:r>
      <w:r w:rsidRPr="00DD54F5">
        <w:rPr>
          <w:b/>
        </w:rPr>
        <w:t>Send data</w:t>
      </w:r>
      <w:r>
        <w:t xml:space="preserve"> located in the left hand menu.</w:t>
      </w:r>
    </w:p>
    <w:p w14:paraId="55A15C61" w14:textId="77777777" w:rsidR="00A6572E" w:rsidRDefault="00A6572E" w:rsidP="00A6572E">
      <w:pPr>
        <w:pStyle w:val="Number1"/>
        <w:numPr>
          <w:ilvl w:val="0"/>
          <w:numId w:val="1"/>
        </w:numPr>
      </w:pPr>
      <w:r>
        <w:t xml:space="preserve">Select </w:t>
      </w:r>
      <w:r w:rsidRPr="00DD54F5">
        <w:rPr>
          <w:b/>
        </w:rPr>
        <w:t>Browse</w:t>
      </w:r>
      <w:r>
        <w:t xml:space="preserve"> to locate the file and then select </w:t>
      </w:r>
      <w:r w:rsidRPr="00DD54F5">
        <w:rPr>
          <w:b/>
        </w:rPr>
        <w:t>OK</w:t>
      </w:r>
      <w:r>
        <w:t>.</w:t>
      </w:r>
    </w:p>
    <w:p w14:paraId="55A15C62" w14:textId="77777777" w:rsidR="00A6572E" w:rsidRDefault="00A6572E" w:rsidP="00A6572E">
      <w:pPr>
        <w:pStyle w:val="Number1"/>
        <w:numPr>
          <w:ilvl w:val="0"/>
          <w:numId w:val="1"/>
        </w:numPr>
      </w:pPr>
      <w:r>
        <w:t xml:space="preserve">Select </w:t>
      </w:r>
      <w:r w:rsidRPr="00DD54F5">
        <w:rPr>
          <w:b/>
        </w:rPr>
        <w:t>Send</w:t>
      </w:r>
      <w:r>
        <w:t xml:space="preserve"> to submit the file to the ATO, where it will be checked for format compatibility and data quality.</w:t>
      </w:r>
    </w:p>
    <w:p w14:paraId="55A15C63" w14:textId="7EEB3895" w:rsidR="00A6572E" w:rsidRDefault="00A6572E" w:rsidP="00A6572E">
      <w:pPr>
        <w:pStyle w:val="Number1"/>
        <w:numPr>
          <w:ilvl w:val="0"/>
          <w:numId w:val="1"/>
        </w:numPr>
      </w:pPr>
      <w:r>
        <w:t xml:space="preserve">Select </w:t>
      </w:r>
      <w:r w:rsidRPr="00DD54F5">
        <w:rPr>
          <w:b/>
        </w:rPr>
        <w:t>Transaction history</w:t>
      </w:r>
      <w:r>
        <w:t xml:space="preserve"> to confirm the file has been uploaded. This can be done while the file is being validated for errors and warnings.</w:t>
      </w:r>
    </w:p>
    <w:p w14:paraId="20E6AE6E" w14:textId="28BBA994" w:rsidR="00C0068D" w:rsidRPr="00C0068D" w:rsidRDefault="00C0068D" w:rsidP="00C0068D">
      <w:pPr>
        <w:pStyle w:val="Number1"/>
        <w:numPr>
          <w:ilvl w:val="0"/>
          <w:numId w:val="1"/>
        </w:numPr>
        <w:rPr>
          <w:sz w:val="16"/>
          <w:szCs w:val="16"/>
        </w:rPr>
      </w:pPr>
      <w:r>
        <w:t xml:space="preserve">When the validation is complete select </w:t>
      </w:r>
      <w:r w:rsidRPr="00DD54F5">
        <w:rPr>
          <w:b/>
        </w:rPr>
        <w:t>Download</w:t>
      </w:r>
      <w:r>
        <w:t xml:space="preserve"> from the Transaction history screen to download the validation report confirming the data is in a valid format or detailing any errors found.</w:t>
      </w:r>
    </w:p>
    <w:p w14:paraId="36F7B34D" w14:textId="77777777" w:rsidR="002A37B7" w:rsidRDefault="002A37B7" w:rsidP="00A4087B">
      <w:pPr>
        <w:pStyle w:val="Head2"/>
      </w:pPr>
      <w:bookmarkStart w:id="74" w:name="_Toc35002484"/>
    </w:p>
    <w:p w14:paraId="55A15C65" w14:textId="15F018E4" w:rsidR="00A6572E" w:rsidRDefault="00CB51FF" w:rsidP="00A4087B">
      <w:pPr>
        <w:pStyle w:val="Head2"/>
      </w:pPr>
      <w:bookmarkStart w:id="75" w:name="_Toc97624581"/>
      <w:r>
        <w:t>4.4</w:t>
      </w:r>
      <w:r w:rsidR="00A4087B">
        <w:tab/>
      </w:r>
      <w:r w:rsidR="00A6572E">
        <w:t>Accessing the test facility</w:t>
      </w:r>
      <w:bookmarkEnd w:id="74"/>
      <w:bookmarkEnd w:id="75"/>
    </w:p>
    <w:p w14:paraId="77BDB25D" w14:textId="232AEEEE" w:rsidR="003071A7" w:rsidRDefault="003071A7" w:rsidP="003071A7">
      <w:pPr>
        <w:rPr>
          <w:b/>
          <w:bCs/>
        </w:rPr>
      </w:pPr>
      <w:r w:rsidRPr="00DD1337">
        <w:t xml:space="preserve">To obtain a user ID and password for the test facility, complete the File transfer test facility </w:t>
      </w:r>
      <w:r w:rsidRPr="006638A9">
        <w:t>registration form at</w:t>
      </w:r>
      <w:r w:rsidRPr="006638A9">
        <w:rPr>
          <w:rStyle w:val="Hyperlink"/>
          <w:noProof w:val="0"/>
          <w:color w:val="auto"/>
          <w:u w:val="none"/>
        </w:rPr>
        <w:t xml:space="preserve"> </w:t>
      </w:r>
      <w:hyperlink r:id="rId41" w:history="1">
        <w:r w:rsidRPr="003071A7">
          <w:rPr>
            <w:rStyle w:val="Hyperlink"/>
            <w:color w:val="auto"/>
            <w:u w:val="none"/>
          </w:rPr>
          <w:t>https://softwaredevelopers.ato.gov.au/file-transfer-test-facility-registration-form</w:t>
        </w:r>
      </w:hyperlink>
      <w:r w:rsidRPr="003071A7">
        <w:rPr>
          <w:b/>
          <w:bCs/>
        </w:rPr>
        <w:t xml:space="preserve">. </w:t>
      </w:r>
    </w:p>
    <w:p w14:paraId="411CF86D" w14:textId="77777777" w:rsidR="003071A7" w:rsidRDefault="003071A7" w:rsidP="003071A7">
      <w:pPr>
        <w:rPr>
          <w:b/>
          <w:bCs/>
          <w:color w:val="ED7D31"/>
        </w:rPr>
      </w:pPr>
    </w:p>
    <w:p w14:paraId="437091E5" w14:textId="17BC397C" w:rsidR="003071A7" w:rsidRDefault="003071A7" w:rsidP="003071A7">
      <w:pPr>
        <w:rPr>
          <w:rStyle w:val="Hyperlink"/>
          <w:bCs/>
          <w:color w:val="auto"/>
        </w:rPr>
      </w:pPr>
      <w:r>
        <w:t xml:space="preserve">The test facility can be accessed from </w:t>
      </w:r>
      <w:hyperlink r:id="rId42" w:history="1">
        <w:r w:rsidRPr="003071A7">
          <w:rPr>
            <w:rStyle w:val="Hyperlink"/>
            <w:bCs/>
            <w:color w:val="auto"/>
            <w:u w:val="none"/>
          </w:rPr>
          <w:t>https://softwaredevelopers.ato.gov.au/portal-bde</w:t>
        </w:r>
      </w:hyperlink>
      <w:r w:rsidR="00C73C8D">
        <w:rPr>
          <w:rStyle w:val="Hyperlink"/>
          <w:bCs/>
          <w:color w:val="auto"/>
          <w:u w:val="none"/>
        </w:rPr>
        <w:t>.</w:t>
      </w:r>
    </w:p>
    <w:p w14:paraId="5099DEA0" w14:textId="77777777" w:rsidR="003071A7" w:rsidRPr="00543C5C" w:rsidRDefault="003071A7" w:rsidP="003071A7">
      <w:pPr>
        <w:rPr>
          <w:sz w:val="12"/>
          <w:szCs w:val="12"/>
        </w:rPr>
      </w:pPr>
    </w:p>
    <w:p w14:paraId="55A15C67" w14:textId="77777777" w:rsidR="00A6572E" w:rsidRPr="00452C4D" w:rsidRDefault="00A6572E" w:rsidP="00A6572E">
      <w:pPr>
        <w:pStyle w:val="Maintext"/>
        <w:rPr>
          <w:sz w:val="14"/>
          <w:szCs w:val="14"/>
        </w:rPr>
      </w:pPr>
      <w:r>
        <w:t xml:space="preserve"> </w:t>
      </w:r>
    </w:p>
    <w:tbl>
      <w:tblPr>
        <w:tblW w:w="5000" w:type="pct"/>
        <w:tblBorders>
          <w:top w:val="single" w:sz="12" w:space="0" w:color="FFCC00"/>
          <w:left w:val="single" w:sz="12" w:space="0" w:color="FFCC00"/>
          <w:bottom w:val="single" w:sz="12" w:space="0" w:color="FFCC00"/>
          <w:right w:val="single" w:sz="12" w:space="0" w:color="FFCC00"/>
          <w:insideH w:val="single" w:sz="12" w:space="0" w:color="FFCC00"/>
          <w:insideV w:val="single" w:sz="12" w:space="0" w:color="FFCC00"/>
        </w:tblBorders>
        <w:tblLayout w:type="fixed"/>
        <w:tblCellMar>
          <w:top w:w="85" w:type="dxa"/>
          <w:bottom w:w="85" w:type="dxa"/>
        </w:tblCellMar>
        <w:tblLook w:val="01E0" w:firstRow="1" w:lastRow="1" w:firstColumn="1" w:lastColumn="1" w:noHBand="0" w:noVBand="0"/>
      </w:tblPr>
      <w:tblGrid>
        <w:gridCol w:w="9268"/>
      </w:tblGrid>
      <w:tr w:rsidR="00A6572E" w:rsidRPr="003D7E28" w14:paraId="55A15C6B" w14:textId="77777777" w:rsidTr="000475C5">
        <w:trPr>
          <w:trHeight w:val="25"/>
        </w:trPr>
        <w:tc>
          <w:tcPr>
            <w:tcW w:w="9514" w:type="dxa"/>
          </w:tcPr>
          <w:p w14:paraId="55A15C68" w14:textId="77777777" w:rsidR="00A6572E" w:rsidRDefault="00A6572E" w:rsidP="000475C5">
            <w:pPr>
              <w:pStyle w:val="Maintext"/>
            </w:pPr>
            <w:r>
              <w:rPr>
                <w:noProof/>
              </w:rPr>
              <w:drawing>
                <wp:inline distT="0" distB="0" distL="0" distR="0" wp14:anchorId="55A15CC5" wp14:editId="55A15CC6">
                  <wp:extent cx="180975" cy="180975"/>
                  <wp:effectExtent l="0" t="0" r="0" b="0"/>
                  <wp:docPr id="2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For support in the use of the test facility, including password reset: </w:t>
            </w:r>
          </w:p>
          <w:p w14:paraId="55A15C69" w14:textId="77777777" w:rsidR="00A6572E" w:rsidRPr="003D7E28" w:rsidRDefault="00A6572E" w:rsidP="000475C5">
            <w:pPr>
              <w:pStyle w:val="Bullet1"/>
              <w:numPr>
                <w:ilvl w:val="0"/>
                <w:numId w:val="2"/>
              </w:numPr>
            </w:pPr>
            <w:r>
              <w:t xml:space="preserve">email </w:t>
            </w:r>
            <w:hyperlink r:id="rId44" w:history="1">
              <w:r w:rsidRPr="00651601">
                <w:rPr>
                  <w:rStyle w:val="Hyperlink"/>
                  <w:noProof w:val="0"/>
                  <w:color w:val="auto"/>
                  <w:u w:val="none"/>
                </w:rPr>
                <w:t>ATOBulkDataTransfer@ato.gov.au</w:t>
              </w:r>
            </w:hyperlink>
            <w:r>
              <w:t xml:space="preserve">, or </w:t>
            </w:r>
          </w:p>
          <w:p w14:paraId="55A15C6A" w14:textId="77777777" w:rsidR="00A6572E" w:rsidRPr="002905F1" w:rsidRDefault="00A6572E" w:rsidP="000475C5">
            <w:pPr>
              <w:pStyle w:val="Bullet1"/>
              <w:numPr>
                <w:ilvl w:val="0"/>
                <w:numId w:val="2"/>
              </w:numPr>
            </w:pPr>
            <w:r>
              <w:t xml:space="preserve">phone </w:t>
            </w:r>
            <w:r w:rsidRPr="002906F0">
              <w:rPr>
                <w:b/>
              </w:rPr>
              <w:t>(02) 6216 4004</w:t>
            </w:r>
            <w:r>
              <w:t xml:space="preserve"> between 8.30am and 4.30pm, Monday to Friday AEST.</w:t>
            </w:r>
          </w:p>
        </w:tc>
      </w:tr>
    </w:tbl>
    <w:p w14:paraId="55A15C6C" w14:textId="77777777" w:rsidR="00452C4D" w:rsidRDefault="00452C4D" w:rsidP="0048237D">
      <w:pPr>
        <w:pStyle w:val="Maintext"/>
        <w:rPr>
          <w:rFonts w:cs="Arial"/>
          <w:color w:val="000000"/>
        </w:rPr>
      </w:pPr>
    </w:p>
    <w:p w14:paraId="55A15C6D" w14:textId="77777777" w:rsidR="002052AA" w:rsidRDefault="002052AA" w:rsidP="0048237D">
      <w:pPr>
        <w:pStyle w:val="Maintext"/>
        <w:rPr>
          <w:rFonts w:cs="Arial"/>
          <w:color w:val="000000"/>
        </w:rPr>
      </w:pPr>
    </w:p>
    <w:p w14:paraId="55A15C6E" w14:textId="1726D7EB" w:rsidR="007301EF" w:rsidRDefault="00CB51FF" w:rsidP="007301EF">
      <w:pPr>
        <w:pStyle w:val="Head1"/>
      </w:pPr>
      <w:bookmarkStart w:id="76" w:name="Amendments"/>
      <w:bookmarkStart w:id="77" w:name="Currency"/>
      <w:bookmarkStart w:id="78" w:name="_Toc97624582"/>
      <w:bookmarkEnd w:id="76"/>
      <w:bookmarkEnd w:id="77"/>
      <w:r>
        <w:t xml:space="preserve">5 </w:t>
      </w:r>
      <w:r w:rsidR="00552DDE">
        <w:t>More information</w:t>
      </w:r>
      <w:bookmarkEnd w:id="78"/>
    </w:p>
    <w:p w14:paraId="55A15C6F" w14:textId="2141EBB3" w:rsidR="00A71DA8" w:rsidRDefault="00CB51FF" w:rsidP="009B09C3">
      <w:pPr>
        <w:pStyle w:val="Head2"/>
      </w:pPr>
      <w:bookmarkStart w:id="79" w:name="_Toc97624583"/>
      <w:r>
        <w:t>5</w:t>
      </w:r>
      <w:r w:rsidR="009B09C3">
        <w:t>.1</w:t>
      </w:r>
      <w:r w:rsidR="009B09C3">
        <w:tab/>
      </w:r>
      <w:r w:rsidR="00A25329">
        <w:t>Guide</w:t>
      </w:r>
      <w:bookmarkEnd w:id="79"/>
    </w:p>
    <w:p w14:paraId="55A15C70" w14:textId="362D545F" w:rsidR="00F41F82" w:rsidRDefault="00B53C91" w:rsidP="00F41F82">
      <w:pPr>
        <w:pStyle w:val="Maintext"/>
      </w:pPr>
      <w:r w:rsidRPr="003D7E28">
        <w:t xml:space="preserve">If anything in this </w:t>
      </w:r>
      <w:r w:rsidR="00A25329">
        <w:t>guide</w:t>
      </w:r>
      <w:r w:rsidRPr="003D7E28">
        <w:t xml:space="preserve"> needs clarification, direct your enquiries to:</w:t>
      </w:r>
    </w:p>
    <w:p w14:paraId="040A82D4" w14:textId="77777777" w:rsidR="00B9171E" w:rsidRDefault="00B9171E" w:rsidP="00F41F82">
      <w:pPr>
        <w:pStyle w:val="Maintext"/>
      </w:pPr>
    </w:p>
    <w:p w14:paraId="55A15C71" w14:textId="155623CF" w:rsidR="00F41F82" w:rsidRPr="00D32E67" w:rsidRDefault="00E57262" w:rsidP="00F41F82">
      <w:pPr>
        <w:pStyle w:val="Maintext"/>
        <w:rPr>
          <w:color w:val="000000" w:themeColor="text1"/>
        </w:rPr>
      </w:pPr>
      <w:hyperlink r:id="rId45" w:history="1">
        <w:r w:rsidR="00B9171E" w:rsidRPr="00D32E67">
          <w:rPr>
            <w:rStyle w:val="Hyperlink"/>
            <w:noProof w:val="0"/>
            <w:color w:val="000000" w:themeColor="text1"/>
            <w:u w:val="none"/>
          </w:rPr>
          <w:t>DPO@ato.gov.au</w:t>
        </w:r>
      </w:hyperlink>
      <w:r w:rsidR="00B9171E" w:rsidRPr="00D32E67">
        <w:rPr>
          <w:color w:val="000000" w:themeColor="text1"/>
        </w:rPr>
        <w:t xml:space="preserve"> </w:t>
      </w:r>
    </w:p>
    <w:p w14:paraId="55A15C74" w14:textId="000EE4CC" w:rsidR="00C9144C" w:rsidRPr="0097471A" w:rsidRDefault="00CB51FF" w:rsidP="0097471A">
      <w:pPr>
        <w:pStyle w:val="Head2"/>
        <w:rPr>
          <w:rStyle w:val="Hyperlink"/>
          <w:b/>
          <w:noProof w:val="0"/>
          <w:color w:val="auto"/>
          <w:u w:val="none"/>
        </w:rPr>
      </w:pPr>
      <w:bookmarkStart w:id="80" w:name="_Toc97624584"/>
      <w:r>
        <w:t>5</w:t>
      </w:r>
      <w:r w:rsidR="009B09C3">
        <w:t>.2</w:t>
      </w:r>
      <w:r w:rsidR="009B09C3">
        <w:tab/>
      </w:r>
      <w:r w:rsidR="00877628">
        <w:t>Other</w:t>
      </w:r>
      <w:r w:rsidR="00F100D2">
        <w:t xml:space="preserve"> enquiries</w:t>
      </w:r>
      <w:bookmarkEnd w:id="80"/>
    </w:p>
    <w:p w14:paraId="0DB68ECE" w14:textId="2F912BC2" w:rsidR="0097471A" w:rsidRDefault="0097471A" w:rsidP="0097471A">
      <w:pPr>
        <w:pStyle w:val="Maintext"/>
      </w:pPr>
      <w:r w:rsidRPr="0097471A">
        <w:t>For any operational enquiries, contact Super CRT using the</w:t>
      </w:r>
      <w:r>
        <w:t>:</w:t>
      </w:r>
    </w:p>
    <w:p w14:paraId="47DF085D" w14:textId="6F4890C8" w:rsidR="0097471A" w:rsidRDefault="0097471A" w:rsidP="0097471A">
      <w:pPr>
        <w:pStyle w:val="Maintext"/>
      </w:pPr>
      <w:r w:rsidRPr="0097471A">
        <w:t> </w:t>
      </w:r>
      <w:hyperlink r:id="rId46" w:history="1">
        <w:r w:rsidRPr="0097471A">
          <w:rPr>
            <w:b/>
          </w:rPr>
          <w:t>Super Enquiry ServiceExternal Link</w:t>
        </w:r>
      </w:hyperlink>
      <w:r w:rsidRPr="0097471A">
        <w:t> (Google Chrome or Mozilla Firefox are recommended).</w:t>
      </w:r>
    </w:p>
    <w:p w14:paraId="4DE74AA8" w14:textId="77777777" w:rsidR="0097471A" w:rsidRPr="0097471A" w:rsidRDefault="0097471A" w:rsidP="0097471A">
      <w:pPr>
        <w:pStyle w:val="Maintext"/>
      </w:pPr>
    </w:p>
    <w:p w14:paraId="275F76A8" w14:textId="77777777" w:rsidR="0097471A" w:rsidRDefault="0097471A" w:rsidP="0097471A">
      <w:pPr>
        <w:pStyle w:val="Maintext"/>
      </w:pPr>
      <w:r w:rsidRPr="0097471A">
        <w:t>If you are unable to access the service, you can find out how on</w:t>
      </w:r>
      <w:r>
        <w:t>:</w:t>
      </w:r>
    </w:p>
    <w:p w14:paraId="5250B4EC" w14:textId="1457CF5E" w:rsidR="0097471A" w:rsidRDefault="0097471A" w:rsidP="0097471A">
      <w:pPr>
        <w:pStyle w:val="Maintext"/>
      </w:pPr>
      <w:r w:rsidRPr="0097471A">
        <w:t> </w:t>
      </w:r>
      <w:hyperlink r:id="rId47" w:history="1">
        <w:r w:rsidRPr="0097471A">
          <w:rPr>
            <w:b/>
          </w:rPr>
          <w:t>Accessing Super Enquiry Service for APRA funds</w:t>
        </w:r>
      </w:hyperlink>
      <w:r w:rsidRPr="0097471A">
        <w:t>.</w:t>
      </w:r>
    </w:p>
    <w:p w14:paraId="07BB15CE" w14:textId="77777777" w:rsidR="0097471A" w:rsidRPr="0097471A" w:rsidRDefault="0097471A" w:rsidP="0097471A">
      <w:pPr>
        <w:pStyle w:val="Maintext"/>
      </w:pPr>
    </w:p>
    <w:p w14:paraId="7D39931A" w14:textId="77777777" w:rsidR="0097471A" w:rsidRPr="0097471A" w:rsidRDefault="0097471A" w:rsidP="0097471A">
      <w:pPr>
        <w:pStyle w:val="Maintext"/>
      </w:pPr>
      <w:r w:rsidRPr="0097471A">
        <w:t>If you are unable to register, email </w:t>
      </w:r>
      <w:hyperlink r:id="rId48" w:history="1">
        <w:r w:rsidRPr="0097471A">
          <w:rPr>
            <w:b/>
          </w:rPr>
          <w:t>Super CRT</w:t>
        </w:r>
      </w:hyperlink>
      <w:r w:rsidRPr="0097471A">
        <w:t> using the relevant </w:t>
      </w:r>
      <w:hyperlink r:id="rId49" w:history="1">
        <w:r w:rsidRPr="0097471A">
          <w:rPr>
            <w:b/>
          </w:rPr>
          <w:t>data codes</w:t>
        </w:r>
      </w:hyperlink>
      <w:r w:rsidRPr="0097471A">
        <w:t>.</w:t>
      </w:r>
    </w:p>
    <w:p w14:paraId="55A15C76" w14:textId="77777777" w:rsidR="00D1645B" w:rsidRDefault="00D1645B" w:rsidP="00056E72">
      <w:pPr>
        <w:autoSpaceDE w:val="0"/>
        <w:autoSpaceDN w:val="0"/>
        <w:adjustRightInd w:val="0"/>
        <w:rPr>
          <w:rStyle w:val="Hyperlink"/>
          <w:b w:val="0"/>
          <w:bCs/>
          <w:noProof w:val="0"/>
          <w:color w:val="auto"/>
          <w:szCs w:val="22"/>
          <w:u w:val="none"/>
        </w:rPr>
      </w:pPr>
    </w:p>
    <w:p w14:paraId="55A15C78" w14:textId="77777777" w:rsidR="00D1645B" w:rsidRPr="00015024" w:rsidRDefault="00D1645B" w:rsidP="00056E72">
      <w:pPr>
        <w:autoSpaceDE w:val="0"/>
        <w:autoSpaceDN w:val="0"/>
        <w:adjustRightInd w:val="0"/>
        <w:rPr>
          <w:rStyle w:val="Hyperlink"/>
          <w:rFonts w:cs="Arial"/>
          <w:noProof w:val="0"/>
        </w:rPr>
      </w:pPr>
    </w:p>
    <w:p w14:paraId="55A15C79" w14:textId="77777777" w:rsidR="004E227E" w:rsidRPr="00B15EC5" w:rsidRDefault="004E227E" w:rsidP="00056E72">
      <w:pPr>
        <w:autoSpaceDE w:val="0"/>
        <w:autoSpaceDN w:val="0"/>
        <w:adjustRightInd w:val="0"/>
        <w:rPr>
          <w:rStyle w:val="Hyperlink"/>
          <w:rFonts w:cs="Arial"/>
          <w:noProof w:val="0"/>
        </w:rPr>
      </w:pPr>
    </w:p>
    <w:p w14:paraId="55A15C7D" w14:textId="77777777" w:rsidR="007249B0" w:rsidRPr="00BE724C" w:rsidRDefault="007249B0" w:rsidP="00056E72">
      <w:pPr>
        <w:autoSpaceDE w:val="0"/>
        <w:autoSpaceDN w:val="0"/>
        <w:adjustRightInd w:val="0"/>
        <w:rPr>
          <w:rStyle w:val="Hyperlink"/>
          <w:rFonts w:cs="Arial"/>
          <w:noProof w:val="0"/>
          <w:color w:val="auto"/>
        </w:rPr>
      </w:pPr>
    </w:p>
    <w:bookmarkEnd w:id="0"/>
    <w:p w14:paraId="55A15C7E" w14:textId="1C21B914" w:rsidR="007249B0" w:rsidRPr="00C9144C" w:rsidRDefault="007249B0" w:rsidP="00056E72">
      <w:pPr>
        <w:autoSpaceDE w:val="0"/>
        <w:autoSpaceDN w:val="0"/>
        <w:adjustRightInd w:val="0"/>
        <w:rPr>
          <w:rStyle w:val="Hyperlink"/>
          <w:rFonts w:cs="Arial"/>
          <w:noProof w:val="0"/>
          <w:color w:val="auto"/>
        </w:rPr>
      </w:pPr>
    </w:p>
    <w:sectPr w:rsidR="007249B0" w:rsidRPr="00C9144C" w:rsidSect="003649DC">
      <w:headerReference w:type="even" r:id="rId50"/>
      <w:headerReference w:type="default" r:id="rId51"/>
      <w:footerReference w:type="default" r:id="rId52"/>
      <w:headerReference w:type="first" r:id="rId53"/>
      <w:pgSz w:w="11906" w:h="16838" w:code="9"/>
      <w:pgMar w:top="1134" w:right="1304" w:bottom="1560" w:left="1304" w:header="425"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D2471" w14:textId="77777777" w:rsidR="00956DBF" w:rsidRDefault="00956DBF">
      <w:r>
        <w:separator/>
      </w:r>
    </w:p>
  </w:endnote>
  <w:endnote w:type="continuationSeparator" w:id="0">
    <w:p w14:paraId="34105445" w14:textId="77777777" w:rsidR="00956DBF" w:rsidRDefault="00956DBF">
      <w:r>
        <w:continuationSeparator/>
      </w:r>
    </w:p>
  </w:endnote>
  <w:endnote w:type="continuationNotice" w:id="1">
    <w:p w14:paraId="7D362999" w14:textId="77777777" w:rsidR="00956DBF" w:rsidRDefault="00956D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Italic">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A40B20" w14:paraId="55A15CD4" w14:textId="77777777" w:rsidTr="002077DC">
      <w:trPr>
        <w:trHeight w:hRule="exact" w:val="567"/>
      </w:trPr>
      <w:tc>
        <w:tcPr>
          <w:tcW w:w="3629" w:type="dxa"/>
          <w:shd w:val="clear" w:color="auto" w:fill="auto"/>
          <w:vAlign w:val="bottom"/>
        </w:tcPr>
        <w:p w14:paraId="55A15CD1" w14:textId="77777777" w:rsidR="00A40B20" w:rsidRPr="00961BA8" w:rsidRDefault="00E57262">
          <w:pPr>
            <w:pStyle w:val="ClassificationFooter"/>
          </w:pPr>
          <w:r>
            <w:fldChar w:fldCharType="begin"/>
          </w:r>
          <w:r>
            <w:instrText xml:space="preserve"> DOCPROPERTY  Classification  \* MERGEFORMAT </w:instrText>
          </w:r>
          <w:r>
            <w:fldChar w:fldCharType="separate"/>
          </w:r>
          <w:r w:rsidR="00A40B20">
            <w:t>UNCLASSIFIED</w:t>
          </w:r>
          <w:r>
            <w:fldChar w:fldCharType="end"/>
          </w:r>
        </w:p>
      </w:tc>
      <w:tc>
        <w:tcPr>
          <w:tcW w:w="4309" w:type="dxa"/>
          <w:shd w:val="clear" w:color="auto" w:fill="auto"/>
          <w:vAlign w:val="bottom"/>
        </w:tcPr>
        <w:p w14:paraId="55A15CD2" w14:textId="77777777" w:rsidR="00A40B20" w:rsidRDefault="00A40B20">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5A15CD3" w14:textId="77777777" w:rsidR="00A40B20" w:rsidRDefault="00A40B20" w:rsidP="002077DC">
          <w:pPr>
            <w:pStyle w:val="FooterPortrait"/>
            <w:jc w:val="right"/>
          </w:pPr>
          <w:r>
            <w:t>PAGE</w:t>
          </w:r>
          <w:r w:rsidRPr="002077DC">
            <w:rPr>
              <w:spacing w:val="20"/>
            </w:rPr>
            <w:t xml:space="preserve"> </w:t>
          </w:r>
          <w:r>
            <w:fldChar w:fldCharType="begin"/>
          </w:r>
          <w:r>
            <w:instrText xml:space="preserve"> PAGE   \* MERGEFORMAT </w:instrText>
          </w:r>
          <w:r>
            <w:fldChar w:fldCharType="separate"/>
          </w:r>
          <w:r>
            <w:rPr>
              <w:noProof/>
            </w:rPr>
            <w:t>2</w:t>
          </w:r>
          <w:r>
            <w:fldChar w:fldCharType="end"/>
          </w:r>
          <w:r>
            <w:t xml:space="preserve"> OF </w:t>
          </w:r>
          <w:r w:rsidR="00E57262">
            <w:fldChar w:fldCharType="begin"/>
          </w:r>
          <w:r w:rsidR="00E57262">
            <w:instrText xml:space="preserve"> NUMPAGES   \* MERGEFORMAT </w:instrText>
          </w:r>
          <w:r w:rsidR="00E57262">
            <w:fldChar w:fldCharType="separate"/>
          </w:r>
          <w:r>
            <w:rPr>
              <w:noProof/>
            </w:rPr>
            <w:t>2</w:t>
          </w:r>
          <w:r w:rsidR="00E57262">
            <w:rPr>
              <w:noProof/>
            </w:rPr>
            <w:fldChar w:fldCharType="end"/>
          </w:r>
        </w:p>
      </w:tc>
    </w:tr>
  </w:tbl>
  <w:p w14:paraId="55A15CD5" w14:textId="77777777" w:rsidR="00A40B20" w:rsidRPr="000D1EAD" w:rsidRDefault="00A40B20" w:rsidP="000D1EAD">
    <w:pPr>
      <w:pStyle w:val="Footer"/>
      <w:rPr>
        <w:vanish/>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A40B20" w14:paraId="55A15CDE" w14:textId="77777777" w:rsidTr="002077DC">
      <w:trPr>
        <w:trHeight w:hRule="exact" w:val="567"/>
      </w:trPr>
      <w:tc>
        <w:tcPr>
          <w:tcW w:w="4460" w:type="dxa"/>
          <w:shd w:val="clear" w:color="auto" w:fill="auto"/>
          <w:vAlign w:val="bottom"/>
        </w:tcPr>
        <w:p w14:paraId="55A15CDB" w14:textId="304B8075" w:rsidR="00A40B20" w:rsidRPr="002077DC" w:rsidRDefault="00A40B20">
          <w:pPr>
            <w:pStyle w:val="ClassificationFooter"/>
            <w:rPr>
              <w:caps w:val="0"/>
            </w:rPr>
          </w:pPr>
          <w:r w:rsidRPr="002077DC">
            <w:rPr>
              <w:caps w:val="0"/>
            </w:rPr>
            <w:fldChar w:fldCharType="begin"/>
          </w:r>
          <w:r w:rsidRPr="002077DC">
            <w:rPr>
              <w:caps w:val="0"/>
            </w:rPr>
            <w:instrText xml:space="preserve"> DOCPROPERTY  Classification  \* MERGEFORMAT </w:instrText>
          </w:r>
          <w:r w:rsidRPr="002077DC">
            <w:rPr>
              <w:caps w:val="0"/>
            </w:rPr>
            <w:fldChar w:fldCharType="separate"/>
          </w:r>
          <w:r>
            <w:rPr>
              <w:caps w:val="0"/>
            </w:rPr>
            <w:t>OFFICIAL</w:t>
          </w:r>
          <w:r w:rsidRPr="002077DC">
            <w:rPr>
              <w:caps w:val="0"/>
            </w:rPr>
            <w:fldChar w:fldCharType="end"/>
          </w:r>
        </w:p>
      </w:tc>
      <w:tc>
        <w:tcPr>
          <w:tcW w:w="3478" w:type="dxa"/>
          <w:shd w:val="clear" w:color="auto" w:fill="auto"/>
          <w:vAlign w:val="bottom"/>
        </w:tcPr>
        <w:p w14:paraId="55A15CDC" w14:textId="77777777" w:rsidR="00A40B20" w:rsidRDefault="00A40B20">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5A15CDD" w14:textId="77777777" w:rsidR="00A40B20" w:rsidRDefault="00A40B20"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tc>
    </w:tr>
  </w:tbl>
  <w:p w14:paraId="55A15CDF" w14:textId="3DD38D3A" w:rsidR="00A40B20" w:rsidRPr="000D1EAD" w:rsidRDefault="00A40B20" w:rsidP="000D1EAD">
    <w:pPr>
      <w:pStyle w:val="Footer"/>
      <w:rPr>
        <w:rStyle w:val="PageNumber"/>
        <w:vanish/>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4460"/>
      <w:gridCol w:w="3478"/>
      <w:gridCol w:w="1701"/>
    </w:tblGrid>
    <w:tr w:rsidR="00A40B20" w14:paraId="55A15CE9" w14:textId="77777777" w:rsidTr="002077DC">
      <w:trPr>
        <w:trHeight w:hRule="exact" w:val="567"/>
      </w:trPr>
      <w:tc>
        <w:tcPr>
          <w:tcW w:w="4460" w:type="dxa"/>
          <w:shd w:val="clear" w:color="auto" w:fill="auto"/>
          <w:vAlign w:val="bottom"/>
        </w:tcPr>
        <w:p w14:paraId="55A15CE6" w14:textId="1662E8CD" w:rsidR="00A40B20" w:rsidRPr="002077DC" w:rsidRDefault="00A40B20">
          <w:pPr>
            <w:pStyle w:val="ClassificationFooter"/>
            <w:rPr>
              <w:caps w:val="0"/>
            </w:rPr>
          </w:pPr>
          <w:r>
            <w:rPr>
              <w:caps w:val="0"/>
            </w:rPr>
            <w:t>OFFICIAL</w:t>
          </w:r>
        </w:p>
      </w:tc>
      <w:tc>
        <w:tcPr>
          <w:tcW w:w="3478" w:type="dxa"/>
          <w:shd w:val="clear" w:color="auto" w:fill="auto"/>
          <w:vAlign w:val="bottom"/>
        </w:tcPr>
        <w:p w14:paraId="55A15CE7" w14:textId="77777777" w:rsidR="00A40B20" w:rsidRDefault="00A40B20">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5A15CE8" w14:textId="77777777" w:rsidR="00A40B20" w:rsidRDefault="00A40B20" w:rsidP="002077DC">
          <w:pPr>
            <w:pStyle w:val="FooterPortrait"/>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iii</w:t>
          </w:r>
          <w:r>
            <w:rPr>
              <w:rStyle w:val="PageNumber"/>
            </w:rPr>
            <w:fldChar w:fldCharType="end"/>
          </w:r>
        </w:p>
      </w:tc>
    </w:tr>
  </w:tbl>
  <w:p w14:paraId="55A15CEA" w14:textId="1FE2CAB7" w:rsidR="00A40B20" w:rsidRPr="000D1EAD" w:rsidRDefault="00A40B20" w:rsidP="000D1EAD">
    <w:pPr>
      <w:pStyle w:val="Footer"/>
      <w:rPr>
        <w:rStyle w:val="PageNumber"/>
        <w:vanish/>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A40B20" w14:paraId="55A15CFF" w14:textId="77777777" w:rsidTr="002077DC">
      <w:trPr>
        <w:trHeight w:hRule="exact" w:val="567"/>
      </w:trPr>
      <w:tc>
        <w:tcPr>
          <w:tcW w:w="3629" w:type="dxa"/>
          <w:shd w:val="clear" w:color="auto" w:fill="auto"/>
          <w:vAlign w:val="bottom"/>
        </w:tcPr>
        <w:p w14:paraId="55A15CFC" w14:textId="4B742136" w:rsidR="00A40B20" w:rsidRPr="00961BA8" w:rsidRDefault="00A40B20">
          <w:pPr>
            <w:pStyle w:val="ClassificationFooter"/>
          </w:pPr>
          <w:r>
            <w:t>OFFICIAL</w:t>
          </w:r>
        </w:p>
      </w:tc>
      <w:tc>
        <w:tcPr>
          <w:tcW w:w="4309" w:type="dxa"/>
          <w:shd w:val="clear" w:color="auto" w:fill="auto"/>
          <w:vAlign w:val="bottom"/>
        </w:tcPr>
        <w:p w14:paraId="55A15CFD" w14:textId="77777777" w:rsidR="00A40B20" w:rsidRDefault="00A40B20">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5A15CFE" w14:textId="77777777" w:rsidR="00A40B20" w:rsidRDefault="00A40B20" w:rsidP="002077DC">
          <w:pPr>
            <w:pStyle w:val="FooterPortrait"/>
            <w:jc w:val="right"/>
          </w:pPr>
          <w:r>
            <w:fldChar w:fldCharType="begin"/>
          </w:r>
          <w:r>
            <w:instrText xml:space="preserve"> PAGE   \* MERGEFORMAT </w:instrText>
          </w:r>
          <w:r>
            <w:fldChar w:fldCharType="separate"/>
          </w:r>
          <w:r>
            <w:rPr>
              <w:noProof/>
            </w:rPr>
            <w:t>7</w:t>
          </w:r>
          <w:r>
            <w:fldChar w:fldCharType="end"/>
          </w:r>
        </w:p>
      </w:tc>
    </w:tr>
  </w:tbl>
  <w:p w14:paraId="55A15D00" w14:textId="77777777" w:rsidR="00A40B20" w:rsidRPr="0059590D" w:rsidRDefault="00A40B20" w:rsidP="00472C79">
    <w:pPr>
      <w:pStyle w:val="Footer"/>
      <w:rPr>
        <w:rStyle w:val="PageNumber"/>
        <w:vanish/>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CellMar>
        <w:left w:w="170" w:type="dxa"/>
        <w:right w:w="170" w:type="dxa"/>
      </w:tblCellMar>
      <w:tblLook w:val="01E0" w:firstRow="1" w:lastRow="1" w:firstColumn="1" w:lastColumn="1" w:noHBand="0" w:noVBand="0"/>
    </w:tblPr>
    <w:tblGrid>
      <w:gridCol w:w="3629"/>
      <w:gridCol w:w="4309"/>
      <w:gridCol w:w="1701"/>
    </w:tblGrid>
    <w:tr w:rsidR="00A40B20" w14:paraId="55A15D0A" w14:textId="77777777" w:rsidTr="002077DC">
      <w:trPr>
        <w:trHeight w:hRule="exact" w:val="567"/>
      </w:trPr>
      <w:tc>
        <w:tcPr>
          <w:tcW w:w="3629" w:type="dxa"/>
          <w:shd w:val="clear" w:color="auto" w:fill="auto"/>
          <w:vAlign w:val="bottom"/>
        </w:tcPr>
        <w:p w14:paraId="55A15D07" w14:textId="481AC55C" w:rsidR="00A40B20" w:rsidRPr="00961BA8" w:rsidRDefault="00A40B20">
          <w:pPr>
            <w:pStyle w:val="ClassificationFooter"/>
          </w:pPr>
          <w:r>
            <w:t>OFFICIAL</w:t>
          </w:r>
        </w:p>
      </w:tc>
      <w:tc>
        <w:tcPr>
          <w:tcW w:w="4309" w:type="dxa"/>
          <w:shd w:val="clear" w:color="auto" w:fill="auto"/>
          <w:vAlign w:val="bottom"/>
        </w:tcPr>
        <w:p w14:paraId="55A15D08" w14:textId="77777777" w:rsidR="00A40B20" w:rsidRDefault="00A40B20">
          <w:pPr>
            <w:pStyle w:val="FooterPortrait"/>
          </w:pPr>
          <w:r>
            <w:tab/>
          </w:r>
          <w:r>
            <w:fldChar w:fldCharType="begin"/>
          </w:r>
          <w:r>
            <w:instrText xml:space="preserve"> KEYWORDS   \* MERGEFORMAT </w:instrText>
          </w:r>
          <w:r>
            <w:fldChar w:fldCharType="end"/>
          </w:r>
        </w:p>
      </w:tc>
      <w:tc>
        <w:tcPr>
          <w:tcW w:w="1701" w:type="dxa"/>
          <w:shd w:val="clear" w:color="auto" w:fill="auto"/>
          <w:vAlign w:val="bottom"/>
        </w:tcPr>
        <w:p w14:paraId="55A15D09" w14:textId="77777777" w:rsidR="00A40B20" w:rsidRDefault="00A40B20" w:rsidP="002077DC">
          <w:pPr>
            <w:pStyle w:val="FooterPortrait"/>
            <w:jc w:val="right"/>
          </w:pPr>
          <w:r>
            <w:fldChar w:fldCharType="begin"/>
          </w:r>
          <w:r>
            <w:instrText xml:space="preserve"> PAGE   \* MERGEFORMAT </w:instrText>
          </w:r>
          <w:r>
            <w:fldChar w:fldCharType="separate"/>
          </w:r>
          <w:r>
            <w:rPr>
              <w:noProof/>
            </w:rPr>
            <w:t>14</w:t>
          </w:r>
          <w:r>
            <w:fldChar w:fldCharType="end"/>
          </w:r>
        </w:p>
      </w:tc>
    </w:tr>
  </w:tbl>
  <w:p w14:paraId="55A15D0B" w14:textId="77777777" w:rsidR="00A40B20" w:rsidRPr="0059590D" w:rsidRDefault="00A40B20" w:rsidP="00472C79">
    <w:pPr>
      <w:pStyle w:val="Footer"/>
      <w:rPr>
        <w:rStyle w:val="PageNumber"/>
        <w:vanish/>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1BBD4" w14:textId="77777777" w:rsidR="00956DBF" w:rsidRDefault="00956DBF">
      <w:r>
        <w:separator/>
      </w:r>
    </w:p>
  </w:footnote>
  <w:footnote w:type="continuationSeparator" w:id="0">
    <w:p w14:paraId="7C97C167" w14:textId="77777777" w:rsidR="00956DBF" w:rsidRDefault="00956DBF">
      <w:r>
        <w:continuationSeparator/>
      </w:r>
    </w:p>
  </w:footnote>
  <w:footnote w:type="continuationNotice" w:id="1">
    <w:p w14:paraId="0796AD19" w14:textId="77777777" w:rsidR="00956DBF" w:rsidRDefault="00956D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4569A" w14:textId="472AC9F6" w:rsidR="00A40B20" w:rsidRDefault="00E57262">
    <w:pPr>
      <w:pStyle w:val="Header"/>
    </w:pPr>
    <w:r>
      <w:rPr>
        <w:noProof/>
      </w:rPr>
      <w:pict w14:anchorId="303D9F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468.15pt;height:187.25pt;rotation:315;z-index:-251658229;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7B1673CC">
        <v:shape id="_x0000_s2050" type="#_x0000_t136" style="position:absolute;margin-left:0;margin-top:0;width:468.15pt;height:187.25pt;rotation:315;z-index:-251658240;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5662"/>
      <w:gridCol w:w="3977"/>
    </w:tblGrid>
    <w:tr w:rsidR="00A40B20" w:rsidRPr="002077DC" w14:paraId="55A15CFA" w14:textId="77777777" w:rsidTr="00DB4956">
      <w:trPr>
        <w:trHeight w:hRule="exact" w:val="567"/>
      </w:trPr>
      <w:tc>
        <w:tcPr>
          <w:tcW w:w="5662" w:type="dxa"/>
          <w:shd w:val="clear" w:color="auto" w:fill="auto"/>
        </w:tcPr>
        <w:p w14:paraId="55A15CF8" w14:textId="5868475F" w:rsidR="00A40B20" w:rsidRPr="002077DC" w:rsidRDefault="00A40B20" w:rsidP="00336CDE">
          <w:pPr>
            <w:pStyle w:val="Header"/>
            <w:spacing w:before="100" w:after="100"/>
            <w:rPr>
              <w:caps w:val="0"/>
              <w:sz w:val="32"/>
            </w:rPr>
          </w:pPr>
          <w:r>
            <w:rPr>
              <w:caps w:val="0"/>
              <w:sz w:val="32"/>
            </w:rPr>
            <w:t>OFFICIAL</w:t>
          </w:r>
        </w:p>
      </w:tc>
      <w:tc>
        <w:tcPr>
          <w:tcW w:w="3977" w:type="dxa"/>
          <w:shd w:val="clear" w:color="auto" w:fill="auto"/>
        </w:tcPr>
        <w:p w14:paraId="5B8BC89F" w14:textId="77777777" w:rsidR="00A40B20" w:rsidRPr="003E7FEA" w:rsidRDefault="00A40B20" w:rsidP="003E7FEA">
          <w:pPr>
            <w:pStyle w:val="ReportDescription"/>
            <w:spacing w:before="60" w:after="60"/>
            <w:rPr>
              <w:rFonts w:cs="Arial"/>
              <w:caps/>
              <w:sz w:val="15"/>
              <w:szCs w:val="20"/>
            </w:rPr>
          </w:pPr>
          <w:bookmarkStart w:id="47" w:name="_Hlk89857978"/>
          <w:r w:rsidRPr="003E7FEA">
            <w:rPr>
              <w:rFonts w:cs="Arial"/>
              <w:caps/>
              <w:sz w:val="15"/>
              <w:szCs w:val="20"/>
            </w:rPr>
            <w:t>Recontribution of COVID early release of superannuation amounts</w:t>
          </w:r>
        </w:p>
        <w:bookmarkEnd w:id="47"/>
        <w:p w14:paraId="55A15CF9" w14:textId="561AC1DB" w:rsidR="00A40B20" w:rsidRPr="002077DC" w:rsidRDefault="00A40B20" w:rsidP="00336CDE">
          <w:pPr>
            <w:pStyle w:val="Header"/>
            <w:spacing w:before="160" w:after="100"/>
            <w:jc w:val="right"/>
            <w:rPr>
              <w:sz w:val="15"/>
            </w:rPr>
          </w:pPr>
        </w:p>
      </w:tc>
    </w:tr>
  </w:tbl>
  <w:p w14:paraId="55A15CFB" w14:textId="452A421B" w:rsidR="00A40B20" w:rsidRPr="00536E51" w:rsidRDefault="00A40B20" w:rsidP="000642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D01" w14:textId="0AE89D1B" w:rsidR="00A40B20" w:rsidRDefault="00E57262">
    <w:pPr>
      <w:pStyle w:val="Header"/>
    </w:pPr>
    <w:r>
      <w:rPr>
        <w:noProof/>
      </w:rPr>
      <w:pict w14:anchorId="4E360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68.15pt;height:187.25pt;rotation:315;z-index:-251658223;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48773DBC">
        <v:shape id="_x0000_s2058" type="#_x0000_t136" style="position:absolute;margin-left:0;margin-top:0;width:468.15pt;height:187.25pt;rotation:315;z-index:-251658234;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D02" w14:textId="536F7FDA" w:rsidR="00A40B20" w:rsidRDefault="00E57262">
    <w:pPr>
      <w:pStyle w:val="Header"/>
    </w:pPr>
    <w:r>
      <w:rPr>
        <w:noProof/>
      </w:rPr>
      <w:pict w14:anchorId="4D33B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468.15pt;height:187.25pt;rotation:315;z-index:-251658220;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64F23B1A">
        <v:shape id="_x0000_s2062" type="#_x0000_t136" style="position:absolute;margin-left:0;margin-top:0;width:468.15pt;height:187.25pt;rotation:315;z-index:-251658231;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5662"/>
      <w:gridCol w:w="3977"/>
    </w:tblGrid>
    <w:tr w:rsidR="00A40B20" w:rsidRPr="002077DC" w14:paraId="55A15D05" w14:textId="77777777" w:rsidTr="00DB4956">
      <w:trPr>
        <w:trHeight w:hRule="exact" w:val="567"/>
      </w:trPr>
      <w:tc>
        <w:tcPr>
          <w:tcW w:w="5662" w:type="dxa"/>
          <w:shd w:val="clear" w:color="auto" w:fill="auto"/>
        </w:tcPr>
        <w:p w14:paraId="55A15D03" w14:textId="0B839E29" w:rsidR="00A40B20" w:rsidRPr="002077DC" w:rsidRDefault="00A40B20" w:rsidP="00336CDE">
          <w:pPr>
            <w:pStyle w:val="Header"/>
            <w:spacing w:before="100" w:after="100"/>
            <w:rPr>
              <w:caps w:val="0"/>
              <w:sz w:val="32"/>
            </w:rPr>
          </w:pPr>
          <w:r>
            <w:rPr>
              <w:caps w:val="0"/>
              <w:sz w:val="32"/>
            </w:rPr>
            <w:t>OFFICIAL</w:t>
          </w:r>
        </w:p>
      </w:tc>
      <w:tc>
        <w:tcPr>
          <w:tcW w:w="3977" w:type="dxa"/>
          <w:shd w:val="clear" w:color="auto" w:fill="auto"/>
        </w:tcPr>
        <w:p w14:paraId="62EC7DD4" w14:textId="77777777" w:rsidR="00A40B20" w:rsidRPr="003E7FEA" w:rsidRDefault="00A40B20" w:rsidP="00DB4956">
          <w:pPr>
            <w:pStyle w:val="ReportDescription"/>
            <w:spacing w:before="60" w:after="60"/>
            <w:rPr>
              <w:rFonts w:cs="Arial"/>
              <w:caps/>
              <w:sz w:val="15"/>
              <w:szCs w:val="20"/>
            </w:rPr>
          </w:pPr>
          <w:r w:rsidRPr="003E7FEA">
            <w:rPr>
              <w:rFonts w:cs="Arial"/>
              <w:caps/>
              <w:sz w:val="15"/>
              <w:szCs w:val="20"/>
            </w:rPr>
            <w:t>Recontribution of COVID early release of superannuation amounts</w:t>
          </w:r>
        </w:p>
        <w:p w14:paraId="55A15D04" w14:textId="70E02B5D" w:rsidR="00A40B20" w:rsidRPr="002077DC" w:rsidRDefault="00A40B20" w:rsidP="00336CDE">
          <w:pPr>
            <w:pStyle w:val="Header"/>
            <w:spacing w:before="160" w:after="100"/>
            <w:jc w:val="right"/>
            <w:rPr>
              <w:sz w:val="15"/>
            </w:rPr>
          </w:pPr>
        </w:p>
      </w:tc>
    </w:tr>
  </w:tbl>
  <w:p w14:paraId="55A15D06" w14:textId="0136EC8A" w:rsidR="00A40B20" w:rsidRPr="00536E51" w:rsidRDefault="00A40B20" w:rsidP="00536E5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D0C" w14:textId="0E15CDE4" w:rsidR="00A40B20" w:rsidRDefault="00E57262">
    <w:pPr>
      <w:pStyle w:val="Header"/>
    </w:pPr>
    <w:r>
      <w:rPr>
        <w:noProof/>
      </w:rPr>
      <w:pict w14:anchorId="68974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468.15pt;height:187.25pt;rotation:315;z-index:-251658221;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1C428A49">
        <v:shape id="_x0000_s2061" type="#_x0000_t136" style="position:absolute;margin-left:0;margin-top:0;width:468.15pt;height:187.25pt;rotation:315;z-index:-25165823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3629"/>
      <w:gridCol w:w="6010"/>
    </w:tblGrid>
    <w:tr w:rsidR="00A40B20" w:rsidRPr="002077DC" w14:paraId="55A15CCF" w14:textId="77777777" w:rsidTr="002077DC">
      <w:trPr>
        <w:trHeight w:hRule="exact" w:val="567"/>
      </w:trPr>
      <w:tc>
        <w:tcPr>
          <w:tcW w:w="3629" w:type="dxa"/>
          <w:shd w:val="clear" w:color="auto" w:fill="auto"/>
        </w:tcPr>
        <w:p w14:paraId="55A15CCD" w14:textId="77777777" w:rsidR="00A40B20" w:rsidRPr="002077DC" w:rsidRDefault="00A40B20" w:rsidP="002077DC">
          <w:pPr>
            <w:pStyle w:val="Header"/>
            <w:spacing w:before="100" w:after="100"/>
            <w:rPr>
              <w:sz w:val="32"/>
            </w:rPr>
          </w:pPr>
          <w:r w:rsidRPr="002077DC">
            <w:rPr>
              <w:sz w:val="32"/>
            </w:rPr>
            <w:fldChar w:fldCharType="begin"/>
          </w:r>
          <w:r w:rsidRPr="002077DC">
            <w:rPr>
              <w:sz w:val="32"/>
            </w:rPr>
            <w:instrText xml:space="preserve"> DOCPROPERTY  Classification  \* MERGEFORMAT </w:instrText>
          </w:r>
          <w:r w:rsidRPr="002077DC">
            <w:rPr>
              <w:sz w:val="32"/>
            </w:rPr>
            <w:fldChar w:fldCharType="separate"/>
          </w:r>
          <w:r>
            <w:rPr>
              <w:sz w:val="32"/>
            </w:rPr>
            <w:t>UNCLASSIFIED</w:t>
          </w:r>
          <w:r w:rsidRPr="002077DC">
            <w:rPr>
              <w:sz w:val="32"/>
            </w:rPr>
            <w:fldChar w:fldCharType="end"/>
          </w:r>
        </w:p>
      </w:tc>
      <w:tc>
        <w:tcPr>
          <w:tcW w:w="6010" w:type="dxa"/>
          <w:shd w:val="clear" w:color="auto" w:fill="auto"/>
        </w:tcPr>
        <w:p w14:paraId="55A15CCE" w14:textId="77777777" w:rsidR="00A40B20" w:rsidRPr="002077DC" w:rsidRDefault="00A40B20" w:rsidP="002077DC">
          <w:pPr>
            <w:pStyle w:val="Header"/>
            <w:spacing w:before="160" w:after="100"/>
            <w:jc w:val="right"/>
            <w:rPr>
              <w:sz w:val="15"/>
            </w:rPr>
          </w:pPr>
          <w:r w:rsidRPr="002077DC">
            <w:rPr>
              <w:sz w:val="15"/>
            </w:rPr>
            <w:fldChar w:fldCharType="begin"/>
          </w:r>
          <w:r w:rsidRPr="002077DC">
            <w:rPr>
              <w:sz w:val="15"/>
            </w:rPr>
            <w:instrText xml:space="preserve"> TITLE  \* Upper  \* MERGEFORMAT </w:instrText>
          </w:r>
          <w:r w:rsidRPr="002077DC">
            <w:rPr>
              <w:sz w:val="15"/>
            </w:rPr>
            <w:fldChar w:fldCharType="separate"/>
          </w:r>
          <w:r w:rsidRPr="00467201">
            <w:rPr>
              <w:sz w:val="15"/>
            </w:rPr>
            <w:t>SCDS</w:t>
          </w:r>
          <w:r w:rsidRPr="002077DC">
            <w:rPr>
              <w:sz w:val="15"/>
            </w:rPr>
            <w:fldChar w:fldCharType="end"/>
          </w:r>
        </w:p>
      </w:tc>
    </w:tr>
  </w:tbl>
  <w:p w14:paraId="55A15CD0" w14:textId="03CA0F65" w:rsidR="00A40B20" w:rsidRPr="000D1EAD" w:rsidRDefault="00E57262" w:rsidP="000D1EAD">
    <w:pPr>
      <w:pStyle w:val="Header"/>
      <w:rPr>
        <w:vanish/>
        <w:sz w:val="2"/>
      </w:rPr>
    </w:pPr>
    <w:r>
      <w:rPr>
        <w:noProof/>
      </w:rPr>
      <w:pict w14:anchorId="1E502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468.15pt;height:187.25pt;rotation:315;z-index:-2516582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21190FE5">
        <v:shape id="_x0000_s2051" type="#_x0000_t136" style="position:absolute;margin-left:0;margin-top:0;width:468.15pt;height:187.25pt;rotation:315;z-index:-251658239;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D6" w14:textId="03EB0235" w:rsidR="00A40B20" w:rsidRDefault="00E57262">
    <w:pPr>
      <w:pStyle w:val="Header"/>
    </w:pPr>
    <w:r>
      <w:rPr>
        <w:noProof/>
      </w:rPr>
      <w:pict w14:anchorId="4EC8A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468.15pt;height:187.25pt;rotation:315;z-index:-25165822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0732C680">
        <v:shape id="_x0000_s2053" type="#_x0000_t136" style="position:absolute;margin-left:0;margin-top:0;width:468.15pt;height:187.25pt;rotation:315;z-index:-251658237;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5662"/>
      <w:gridCol w:w="3977"/>
    </w:tblGrid>
    <w:tr w:rsidR="00A40B20" w:rsidRPr="002077DC" w14:paraId="55A15CD9" w14:textId="77777777" w:rsidTr="003E7FEA">
      <w:trPr>
        <w:trHeight w:hRule="exact" w:val="724"/>
      </w:trPr>
      <w:tc>
        <w:tcPr>
          <w:tcW w:w="5662" w:type="dxa"/>
          <w:shd w:val="clear" w:color="auto" w:fill="auto"/>
        </w:tcPr>
        <w:p w14:paraId="55A15CD7" w14:textId="529DCBF2" w:rsidR="00A40B20" w:rsidRPr="002077DC" w:rsidRDefault="00A40B20" w:rsidP="003E7FEA">
          <w:pPr>
            <w:pStyle w:val="Header"/>
            <w:tabs>
              <w:tab w:val="right" w:pos="4120"/>
            </w:tabs>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r>
            <w:rPr>
              <w:caps w:val="0"/>
              <w:sz w:val="32"/>
            </w:rPr>
            <w:tab/>
          </w:r>
        </w:p>
      </w:tc>
      <w:tc>
        <w:tcPr>
          <w:tcW w:w="3977" w:type="dxa"/>
          <w:shd w:val="clear" w:color="auto" w:fill="auto"/>
        </w:tcPr>
        <w:p w14:paraId="23D1A80A" w14:textId="20493730" w:rsidR="00A40B20" w:rsidRPr="003E7FEA" w:rsidRDefault="00A40B20" w:rsidP="003E7FEA">
          <w:pPr>
            <w:pStyle w:val="ReportDescription"/>
            <w:spacing w:before="60" w:after="60"/>
            <w:rPr>
              <w:rFonts w:cs="Arial"/>
              <w:caps/>
              <w:sz w:val="15"/>
              <w:szCs w:val="20"/>
            </w:rPr>
          </w:pPr>
          <w:r w:rsidRPr="003E7FEA">
            <w:rPr>
              <w:rFonts w:cs="Arial"/>
              <w:caps/>
              <w:sz w:val="15"/>
              <w:szCs w:val="20"/>
            </w:rPr>
            <w:t>Recontribution of COVID early release of superannuation amounts</w:t>
          </w:r>
        </w:p>
        <w:p w14:paraId="55A15CD8" w14:textId="1866337B" w:rsidR="00A40B20" w:rsidRPr="002077DC" w:rsidRDefault="00A40B20" w:rsidP="00336CDE">
          <w:pPr>
            <w:pStyle w:val="Header"/>
            <w:spacing w:before="160" w:after="100"/>
            <w:jc w:val="right"/>
            <w:rPr>
              <w:sz w:val="15"/>
            </w:rPr>
          </w:pPr>
        </w:p>
      </w:tc>
    </w:tr>
  </w:tbl>
  <w:p w14:paraId="55A15CDA" w14:textId="0EBCBEEB" w:rsidR="00A40B20" w:rsidRPr="00536E51" w:rsidRDefault="00A40B20" w:rsidP="00536E5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E0" w14:textId="63B1EA80" w:rsidR="00A40B20" w:rsidRDefault="00E57262">
    <w:pPr>
      <w:pStyle w:val="Header"/>
    </w:pPr>
    <w:r>
      <w:rPr>
        <w:noProof/>
      </w:rPr>
      <w:pict w14:anchorId="13594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468.15pt;height:187.25pt;rotation:315;z-index:-251658227;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1A3125F9">
        <v:shape id="_x0000_s2052" type="#_x0000_t136" style="position:absolute;margin-left:0;margin-top:0;width:468.15pt;height:187.25pt;rotation:315;z-index:-25165823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E1" w14:textId="51EBF6D4" w:rsidR="00A40B20" w:rsidRDefault="00E57262">
    <w:pPr>
      <w:pStyle w:val="Header"/>
    </w:pPr>
    <w:r>
      <w:rPr>
        <w:noProof/>
      </w:rPr>
      <w:pict w14:anchorId="3D070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468.15pt;height:187.25pt;rotation:315;z-index:-251658224;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6F55BE71">
        <v:shape id="_x0000_s2056" type="#_x0000_t136" style="position:absolute;margin-left:0;margin-top:0;width:468.15pt;height:187.25pt;rotation:315;z-index:-251658235;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Borders>
        <w:top w:val="single" w:sz="6" w:space="0" w:color="auto"/>
        <w:left w:val="single" w:sz="6" w:space="0" w:color="auto"/>
        <w:bottom w:val="single" w:sz="6" w:space="0" w:color="auto"/>
        <w:right w:val="single" w:sz="6" w:space="0" w:color="auto"/>
      </w:tblBorders>
      <w:tblLayout w:type="fixed"/>
      <w:tblCellMar>
        <w:left w:w="170" w:type="dxa"/>
        <w:right w:w="170" w:type="dxa"/>
      </w:tblCellMar>
      <w:tblLook w:val="01E0" w:firstRow="1" w:lastRow="1" w:firstColumn="1" w:lastColumn="1" w:noHBand="0" w:noVBand="0"/>
    </w:tblPr>
    <w:tblGrid>
      <w:gridCol w:w="5521"/>
      <w:gridCol w:w="4118"/>
    </w:tblGrid>
    <w:tr w:rsidR="00A40B20" w:rsidRPr="002077DC" w14:paraId="55A15CE4" w14:textId="77777777" w:rsidTr="003E7FEA">
      <w:trPr>
        <w:trHeight w:hRule="exact" w:val="567"/>
      </w:trPr>
      <w:tc>
        <w:tcPr>
          <w:tcW w:w="5521" w:type="dxa"/>
          <w:shd w:val="clear" w:color="auto" w:fill="auto"/>
        </w:tcPr>
        <w:p w14:paraId="55A15CE2" w14:textId="7E3D6956" w:rsidR="00A40B20" w:rsidRPr="002077DC" w:rsidRDefault="00A40B20" w:rsidP="00336CDE">
          <w:pPr>
            <w:pStyle w:val="Header"/>
            <w:spacing w:before="100" w:after="100"/>
            <w:rPr>
              <w:caps w:val="0"/>
              <w:sz w:val="32"/>
            </w:rPr>
          </w:pPr>
          <w:r w:rsidRPr="002077DC">
            <w:rPr>
              <w:caps w:val="0"/>
              <w:sz w:val="32"/>
            </w:rPr>
            <w:fldChar w:fldCharType="begin"/>
          </w:r>
          <w:r w:rsidRPr="002077DC">
            <w:rPr>
              <w:caps w:val="0"/>
              <w:sz w:val="32"/>
            </w:rPr>
            <w:instrText xml:space="preserve"> DOCPROPERTY  Classification  \* MERGEFORMAT </w:instrText>
          </w:r>
          <w:r w:rsidRPr="002077DC">
            <w:rPr>
              <w:caps w:val="0"/>
              <w:sz w:val="32"/>
            </w:rPr>
            <w:fldChar w:fldCharType="separate"/>
          </w:r>
          <w:r>
            <w:rPr>
              <w:caps w:val="0"/>
              <w:sz w:val="32"/>
            </w:rPr>
            <w:t>OFFICIAL</w:t>
          </w:r>
          <w:r w:rsidRPr="002077DC">
            <w:rPr>
              <w:caps w:val="0"/>
              <w:sz w:val="32"/>
            </w:rPr>
            <w:fldChar w:fldCharType="end"/>
          </w:r>
        </w:p>
      </w:tc>
      <w:tc>
        <w:tcPr>
          <w:tcW w:w="4118" w:type="dxa"/>
          <w:shd w:val="clear" w:color="auto" w:fill="auto"/>
        </w:tcPr>
        <w:p w14:paraId="7D7AC812" w14:textId="77777777" w:rsidR="00A40B20" w:rsidRPr="003E7FEA" w:rsidRDefault="00A40B20" w:rsidP="003E7FEA">
          <w:pPr>
            <w:pStyle w:val="ReportDescription"/>
            <w:spacing w:before="60" w:after="60"/>
            <w:rPr>
              <w:rFonts w:cs="Arial"/>
              <w:caps/>
              <w:sz w:val="15"/>
              <w:szCs w:val="20"/>
            </w:rPr>
          </w:pPr>
          <w:r w:rsidRPr="003E7FEA">
            <w:rPr>
              <w:rFonts w:cs="Arial"/>
              <w:caps/>
              <w:sz w:val="15"/>
              <w:szCs w:val="20"/>
            </w:rPr>
            <w:t>Recontribution of COVID early release of superannuation amounts</w:t>
          </w:r>
        </w:p>
        <w:p w14:paraId="55A15CE3" w14:textId="32C6536A" w:rsidR="00A40B20" w:rsidRPr="002077DC" w:rsidRDefault="00A40B20" w:rsidP="00336CDE">
          <w:pPr>
            <w:pStyle w:val="Header"/>
            <w:spacing w:before="160" w:after="100"/>
            <w:jc w:val="right"/>
            <w:rPr>
              <w:sz w:val="15"/>
            </w:rPr>
          </w:pPr>
        </w:p>
      </w:tc>
    </w:tr>
  </w:tbl>
  <w:p w14:paraId="55A15CE5" w14:textId="79F4F364" w:rsidR="00A40B20" w:rsidRPr="00536E51" w:rsidRDefault="00A40B20" w:rsidP="00E73B2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EB" w14:textId="0A6C7E7C" w:rsidR="00A40B20" w:rsidRDefault="00E57262">
    <w:pPr>
      <w:pStyle w:val="Header"/>
    </w:pPr>
    <w:r>
      <w:rPr>
        <w:noProof/>
      </w:rPr>
      <w:pict w14:anchorId="0BDF2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468.15pt;height:187.25pt;rotation:315;z-index:-251658225;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28F7845B">
        <v:shape id="_x0000_s2055" type="#_x0000_t136" style="position:absolute;margin-left:0;margin-top:0;width:468.15pt;height:187.25pt;rotation:315;z-index:-25165823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15CF7" w14:textId="610D408C" w:rsidR="00A40B20" w:rsidRDefault="00E57262">
    <w:pPr>
      <w:pStyle w:val="Header"/>
    </w:pPr>
    <w:r>
      <w:rPr>
        <w:noProof/>
      </w:rPr>
      <w:pict w14:anchorId="708CB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68.15pt;height:187.25pt;rotation:315;z-index:-25165822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r>
      <w:rPr>
        <w:noProof/>
      </w:rPr>
      <w:pict w14:anchorId="4BD640FE">
        <v:shape id="_x0000_s2059" type="#_x0000_t136" style="position:absolute;margin-left:0;margin-top:0;width:468.15pt;height:187.25pt;rotation:315;z-index:-251658233;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653D4"/>
    <w:multiLevelType w:val="hybridMultilevel"/>
    <w:tmpl w:val="55DEB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8E0AA0"/>
    <w:multiLevelType w:val="hybridMultilevel"/>
    <w:tmpl w:val="8E50F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5D175F"/>
    <w:multiLevelType w:val="hybridMultilevel"/>
    <w:tmpl w:val="A2145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F427B2"/>
    <w:multiLevelType w:val="hybridMultilevel"/>
    <w:tmpl w:val="E4B6C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6FE7DE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 w15:restartNumberingAfterBreak="0">
    <w:nsid w:val="3A4942EF"/>
    <w:multiLevelType w:val="hybridMultilevel"/>
    <w:tmpl w:val="A1CA3200"/>
    <w:lvl w:ilvl="0" w:tplc="0AEC4560">
      <w:start w:val="1"/>
      <w:numFmt w:val="bullet"/>
      <w:pStyle w:val="Instructionbullet"/>
      <w:lvlText w:val=""/>
      <w:lvlJc w:val="left"/>
      <w:pPr>
        <w:tabs>
          <w:tab w:val="num" w:pos="1146"/>
        </w:tabs>
        <w:ind w:left="1146" w:hanging="360"/>
      </w:pPr>
      <w:rPr>
        <w:rFonts w:ascii="Wingdings" w:hAnsi="Wingdings" w:hint="default"/>
      </w:rPr>
    </w:lvl>
    <w:lvl w:ilvl="1" w:tplc="CD1AF9A6" w:tentative="1">
      <w:start w:val="1"/>
      <w:numFmt w:val="bullet"/>
      <w:lvlText w:val=""/>
      <w:lvlJc w:val="left"/>
      <w:pPr>
        <w:tabs>
          <w:tab w:val="num" w:pos="1866"/>
        </w:tabs>
        <w:ind w:left="1866" w:hanging="360"/>
      </w:pPr>
      <w:rPr>
        <w:rFonts w:ascii="Symbol" w:hAnsi="Symbol" w:hint="default"/>
      </w:rPr>
    </w:lvl>
    <w:lvl w:ilvl="2" w:tplc="F5ECFD42" w:tentative="1">
      <w:start w:val="1"/>
      <w:numFmt w:val="bullet"/>
      <w:lvlText w:val=""/>
      <w:lvlJc w:val="left"/>
      <w:pPr>
        <w:tabs>
          <w:tab w:val="num" w:pos="2586"/>
        </w:tabs>
        <w:ind w:left="2586" w:hanging="360"/>
      </w:pPr>
      <w:rPr>
        <w:rFonts w:ascii="Symbol" w:hAnsi="Symbol" w:hint="default"/>
      </w:rPr>
    </w:lvl>
    <w:lvl w:ilvl="3" w:tplc="96441692" w:tentative="1">
      <w:start w:val="1"/>
      <w:numFmt w:val="bullet"/>
      <w:lvlText w:val=""/>
      <w:lvlJc w:val="left"/>
      <w:pPr>
        <w:tabs>
          <w:tab w:val="num" w:pos="3306"/>
        </w:tabs>
        <w:ind w:left="3306" w:hanging="360"/>
      </w:pPr>
      <w:rPr>
        <w:rFonts w:ascii="Symbol" w:hAnsi="Symbol" w:hint="default"/>
      </w:rPr>
    </w:lvl>
    <w:lvl w:ilvl="4" w:tplc="27B23C32" w:tentative="1">
      <w:start w:val="1"/>
      <w:numFmt w:val="bullet"/>
      <w:lvlText w:val=""/>
      <w:lvlJc w:val="left"/>
      <w:pPr>
        <w:tabs>
          <w:tab w:val="num" w:pos="4026"/>
        </w:tabs>
        <w:ind w:left="4026" w:hanging="360"/>
      </w:pPr>
      <w:rPr>
        <w:rFonts w:ascii="Symbol" w:hAnsi="Symbol" w:hint="default"/>
      </w:rPr>
    </w:lvl>
    <w:lvl w:ilvl="5" w:tplc="C97C267E" w:tentative="1">
      <w:start w:val="1"/>
      <w:numFmt w:val="bullet"/>
      <w:lvlText w:val=""/>
      <w:lvlJc w:val="left"/>
      <w:pPr>
        <w:tabs>
          <w:tab w:val="num" w:pos="4746"/>
        </w:tabs>
        <w:ind w:left="4746" w:hanging="360"/>
      </w:pPr>
      <w:rPr>
        <w:rFonts w:ascii="Symbol" w:hAnsi="Symbol" w:hint="default"/>
      </w:rPr>
    </w:lvl>
    <w:lvl w:ilvl="6" w:tplc="33EC4D3A" w:tentative="1">
      <w:start w:val="1"/>
      <w:numFmt w:val="bullet"/>
      <w:lvlText w:val=""/>
      <w:lvlJc w:val="left"/>
      <w:pPr>
        <w:tabs>
          <w:tab w:val="num" w:pos="5466"/>
        </w:tabs>
        <w:ind w:left="5466" w:hanging="360"/>
      </w:pPr>
      <w:rPr>
        <w:rFonts w:ascii="Symbol" w:hAnsi="Symbol" w:hint="default"/>
      </w:rPr>
    </w:lvl>
    <w:lvl w:ilvl="7" w:tplc="2610998A" w:tentative="1">
      <w:start w:val="1"/>
      <w:numFmt w:val="bullet"/>
      <w:lvlText w:val=""/>
      <w:lvlJc w:val="left"/>
      <w:pPr>
        <w:tabs>
          <w:tab w:val="num" w:pos="6186"/>
        </w:tabs>
        <w:ind w:left="6186" w:hanging="360"/>
      </w:pPr>
      <w:rPr>
        <w:rFonts w:ascii="Symbol" w:hAnsi="Symbol" w:hint="default"/>
      </w:rPr>
    </w:lvl>
    <w:lvl w:ilvl="8" w:tplc="AC0CBC02" w:tentative="1">
      <w:start w:val="1"/>
      <w:numFmt w:val="bullet"/>
      <w:lvlText w:val=""/>
      <w:lvlJc w:val="left"/>
      <w:pPr>
        <w:tabs>
          <w:tab w:val="num" w:pos="6906"/>
        </w:tabs>
        <w:ind w:left="6906" w:hanging="360"/>
      </w:pPr>
      <w:rPr>
        <w:rFonts w:ascii="Symbol" w:hAnsi="Symbol" w:hint="default"/>
      </w:rPr>
    </w:lvl>
  </w:abstractNum>
  <w:abstractNum w:abstractNumId="6" w15:restartNumberingAfterBreak="0">
    <w:nsid w:val="570642E7"/>
    <w:multiLevelType w:val="multilevel"/>
    <w:tmpl w:val="C8C24ACA"/>
    <w:lvl w:ilvl="0">
      <w:start w:val="1"/>
      <w:numFmt w:val="bullet"/>
      <w:pStyle w:val="Bullet1"/>
      <w:lvlText w:val=""/>
      <w:lvlJc w:val="left"/>
      <w:pPr>
        <w:tabs>
          <w:tab w:val="num" w:pos="360"/>
        </w:tabs>
        <w:ind w:left="360" w:hanging="360"/>
      </w:pPr>
      <w:rPr>
        <w:rFonts w:ascii="Wingdings" w:hAnsi="Wingdings" w:hint="default"/>
      </w:rPr>
    </w:lvl>
    <w:lvl w:ilvl="1">
      <w:start w:val="1"/>
      <w:numFmt w:val="bullet"/>
      <w:pStyle w:val="Bullet2"/>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5E7463FA"/>
    <w:multiLevelType w:val="hybridMultilevel"/>
    <w:tmpl w:val="46FCAFC8"/>
    <w:lvl w:ilvl="0" w:tplc="FFFFFFFF">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1D2DEA"/>
    <w:multiLevelType w:val="hybridMultilevel"/>
    <w:tmpl w:val="314EF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E17CF8"/>
    <w:multiLevelType w:val="hybridMultilevel"/>
    <w:tmpl w:val="0F440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B73848"/>
    <w:multiLevelType w:val="multilevel"/>
    <w:tmpl w:val="0C090023"/>
    <w:styleLink w:val="ArticleSection"/>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7BDB4CEA"/>
    <w:multiLevelType w:val="hybridMultilevel"/>
    <w:tmpl w:val="D1AAE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5A7583"/>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6"/>
  </w:num>
  <w:num w:numId="3">
    <w:abstractNumId w:val="5"/>
  </w:num>
  <w:num w:numId="4">
    <w:abstractNumId w:val="6"/>
  </w:num>
  <w:num w:numId="5">
    <w:abstractNumId w:val="11"/>
  </w:num>
  <w:num w:numId="6">
    <w:abstractNumId w:val="4"/>
  </w:num>
  <w:num w:numId="7">
    <w:abstractNumId w:val="13"/>
  </w:num>
  <w:num w:numId="8">
    <w:abstractNumId w:val="10"/>
  </w:num>
  <w:num w:numId="9">
    <w:abstractNumId w:val="0"/>
  </w:num>
  <w:num w:numId="10">
    <w:abstractNumId w:val="12"/>
  </w:num>
  <w:num w:numId="11">
    <w:abstractNumId w:val="1"/>
  </w:num>
  <w:num w:numId="12">
    <w:abstractNumId w:val="3"/>
  </w:num>
  <w:num w:numId="13">
    <w:abstractNumId w:val="2"/>
  </w:num>
  <w:num w:numId="14">
    <w:abstractNumId w:val="9"/>
  </w:num>
  <w:num w:numId="15">
    <w:abstractNumId w:val="8"/>
  </w:num>
  <w:num w:numId="1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78">
      <o:colormru v:ext="edit" colors="#c6c1b2"/>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structionsURL" w:val="http://intranet/content.asp?doc=/content/18/18537.htm"/>
  </w:docVars>
  <w:rsids>
    <w:rsidRoot w:val="006F2CF3"/>
    <w:rsid w:val="000009F5"/>
    <w:rsid w:val="00001534"/>
    <w:rsid w:val="000027E9"/>
    <w:rsid w:val="00004F9C"/>
    <w:rsid w:val="0000554B"/>
    <w:rsid w:val="00006476"/>
    <w:rsid w:val="000067BB"/>
    <w:rsid w:val="000071B8"/>
    <w:rsid w:val="00007941"/>
    <w:rsid w:val="00010416"/>
    <w:rsid w:val="00010458"/>
    <w:rsid w:val="00011756"/>
    <w:rsid w:val="0001175F"/>
    <w:rsid w:val="00011821"/>
    <w:rsid w:val="00011B5D"/>
    <w:rsid w:val="00011BC0"/>
    <w:rsid w:val="00012235"/>
    <w:rsid w:val="00012433"/>
    <w:rsid w:val="00012C46"/>
    <w:rsid w:val="00013C6D"/>
    <w:rsid w:val="00013F42"/>
    <w:rsid w:val="00013FCB"/>
    <w:rsid w:val="00015024"/>
    <w:rsid w:val="000155BC"/>
    <w:rsid w:val="00016909"/>
    <w:rsid w:val="00020CBE"/>
    <w:rsid w:val="0002122F"/>
    <w:rsid w:val="000214A3"/>
    <w:rsid w:val="0002289E"/>
    <w:rsid w:val="00022AB9"/>
    <w:rsid w:val="000230BC"/>
    <w:rsid w:val="00024986"/>
    <w:rsid w:val="00025161"/>
    <w:rsid w:val="000259AF"/>
    <w:rsid w:val="00026018"/>
    <w:rsid w:val="000266EF"/>
    <w:rsid w:val="00026F54"/>
    <w:rsid w:val="000274A8"/>
    <w:rsid w:val="00027E06"/>
    <w:rsid w:val="000303D1"/>
    <w:rsid w:val="0003226E"/>
    <w:rsid w:val="00032ACD"/>
    <w:rsid w:val="00033E7C"/>
    <w:rsid w:val="0003433B"/>
    <w:rsid w:val="000349F7"/>
    <w:rsid w:val="00035193"/>
    <w:rsid w:val="00035326"/>
    <w:rsid w:val="00035635"/>
    <w:rsid w:val="0003621E"/>
    <w:rsid w:val="000376C3"/>
    <w:rsid w:val="000403DF"/>
    <w:rsid w:val="00040493"/>
    <w:rsid w:val="00042351"/>
    <w:rsid w:val="00043C23"/>
    <w:rsid w:val="00043FA1"/>
    <w:rsid w:val="000441FB"/>
    <w:rsid w:val="00045D77"/>
    <w:rsid w:val="00046677"/>
    <w:rsid w:val="000475C5"/>
    <w:rsid w:val="00052549"/>
    <w:rsid w:val="00053505"/>
    <w:rsid w:val="00053579"/>
    <w:rsid w:val="00053883"/>
    <w:rsid w:val="00054701"/>
    <w:rsid w:val="000556D7"/>
    <w:rsid w:val="000557DC"/>
    <w:rsid w:val="00056E72"/>
    <w:rsid w:val="00057770"/>
    <w:rsid w:val="00060415"/>
    <w:rsid w:val="00060FFF"/>
    <w:rsid w:val="0006236A"/>
    <w:rsid w:val="00063454"/>
    <w:rsid w:val="00064273"/>
    <w:rsid w:val="0006465E"/>
    <w:rsid w:val="00065825"/>
    <w:rsid w:val="000658C7"/>
    <w:rsid w:val="000663F6"/>
    <w:rsid w:val="000669E8"/>
    <w:rsid w:val="00066D27"/>
    <w:rsid w:val="00067AD1"/>
    <w:rsid w:val="00070069"/>
    <w:rsid w:val="0007234D"/>
    <w:rsid w:val="00073740"/>
    <w:rsid w:val="00075791"/>
    <w:rsid w:val="00075904"/>
    <w:rsid w:val="0007655E"/>
    <w:rsid w:val="000772A0"/>
    <w:rsid w:val="00080DD2"/>
    <w:rsid w:val="00081276"/>
    <w:rsid w:val="00081A9E"/>
    <w:rsid w:val="00083AE8"/>
    <w:rsid w:val="00087023"/>
    <w:rsid w:val="000903FD"/>
    <w:rsid w:val="0009291C"/>
    <w:rsid w:val="0009427A"/>
    <w:rsid w:val="00094A31"/>
    <w:rsid w:val="00094C6F"/>
    <w:rsid w:val="00095031"/>
    <w:rsid w:val="0009664B"/>
    <w:rsid w:val="00096F5B"/>
    <w:rsid w:val="00097A8A"/>
    <w:rsid w:val="000A3290"/>
    <w:rsid w:val="000A34CF"/>
    <w:rsid w:val="000A3628"/>
    <w:rsid w:val="000A49B0"/>
    <w:rsid w:val="000A5044"/>
    <w:rsid w:val="000A6027"/>
    <w:rsid w:val="000A77A4"/>
    <w:rsid w:val="000B0F89"/>
    <w:rsid w:val="000B145F"/>
    <w:rsid w:val="000B42A5"/>
    <w:rsid w:val="000B7C78"/>
    <w:rsid w:val="000B7F9B"/>
    <w:rsid w:val="000C2812"/>
    <w:rsid w:val="000C2AD4"/>
    <w:rsid w:val="000C4A7E"/>
    <w:rsid w:val="000C5051"/>
    <w:rsid w:val="000C5A2C"/>
    <w:rsid w:val="000C663B"/>
    <w:rsid w:val="000D0004"/>
    <w:rsid w:val="000D1EAD"/>
    <w:rsid w:val="000D1EC4"/>
    <w:rsid w:val="000D2F11"/>
    <w:rsid w:val="000D3888"/>
    <w:rsid w:val="000D3E06"/>
    <w:rsid w:val="000D501D"/>
    <w:rsid w:val="000D52AC"/>
    <w:rsid w:val="000D7853"/>
    <w:rsid w:val="000E02A9"/>
    <w:rsid w:val="000E1C55"/>
    <w:rsid w:val="000E2F09"/>
    <w:rsid w:val="000E2F8D"/>
    <w:rsid w:val="000E42E6"/>
    <w:rsid w:val="000E4366"/>
    <w:rsid w:val="000E4D14"/>
    <w:rsid w:val="000E5598"/>
    <w:rsid w:val="000E6910"/>
    <w:rsid w:val="000E6C3D"/>
    <w:rsid w:val="000F008D"/>
    <w:rsid w:val="000F22BA"/>
    <w:rsid w:val="000F2771"/>
    <w:rsid w:val="000F3266"/>
    <w:rsid w:val="000F3B0C"/>
    <w:rsid w:val="000F4A34"/>
    <w:rsid w:val="000F4EFF"/>
    <w:rsid w:val="000F50F9"/>
    <w:rsid w:val="000F625E"/>
    <w:rsid w:val="000F6995"/>
    <w:rsid w:val="00100BCB"/>
    <w:rsid w:val="00101B0C"/>
    <w:rsid w:val="00102A0A"/>
    <w:rsid w:val="00103906"/>
    <w:rsid w:val="001068B9"/>
    <w:rsid w:val="00107A63"/>
    <w:rsid w:val="00107D66"/>
    <w:rsid w:val="0011003E"/>
    <w:rsid w:val="00110302"/>
    <w:rsid w:val="00110383"/>
    <w:rsid w:val="00110505"/>
    <w:rsid w:val="001108A8"/>
    <w:rsid w:val="00110CAA"/>
    <w:rsid w:val="00110E3C"/>
    <w:rsid w:val="001118B8"/>
    <w:rsid w:val="00111B3D"/>
    <w:rsid w:val="00111C23"/>
    <w:rsid w:val="00112274"/>
    <w:rsid w:val="001131D8"/>
    <w:rsid w:val="00113533"/>
    <w:rsid w:val="00114911"/>
    <w:rsid w:val="001155BB"/>
    <w:rsid w:val="00115C7D"/>
    <w:rsid w:val="0011635C"/>
    <w:rsid w:val="00116C78"/>
    <w:rsid w:val="0011782E"/>
    <w:rsid w:val="0012106E"/>
    <w:rsid w:val="00121237"/>
    <w:rsid w:val="00121572"/>
    <w:rsid w:val="00121BD9"/>
    <w:rsid w:val="00123AF4"/>
    <w:rsid w:val="00124CD3"/>
    <w:rsid w:val="001255A0"/>
    <w:rsid w:val="001255A4"/>
    <w:rsid w:val="00126086"/>
    <w:rsid w:val="0012651A"/>
    <w:rsid w:val="00131258"/>
    <w:rsid w:val="001328A0"/>
    <w:rsid w:val="00133A98"/>
    <w:rsid w:val="001348EA"/>
    <w:rsid w:val="00134E4C"/>
    <w:rsid w:val="00135716"/>
    <w:rsid w:val="00135B4F"/>
    <w:rsid w:val="00136808"/>
    <w:rsid w:val="001373E0"/>
    <w:rsid w:val="001376FD"/>
    <w:rsid w:val="00137CB7"/>
    <w:rsid w:val="00140C01"/>
    <w:rsid w:val="00144973"/>
    <w:rsid w:val="00145D1D"/>
    <w:rsid w:val="00146A1F"/>
    <w:rsid w:val="00152150"/>
    <w:rsid w:val="00152276"/>
    <w:rsid w:val="0015259F"/>
    <w:rsid w:val="00152A6B"/>
    <w:rsid w:val="00153B33"/>
    <w:rsid w:val="00154370"/>
    <w:rsid w:val="00154B26"/>
    <w:rsid w:val="00155489"/>
    <w:rsid w:val="00155890"/>
    <w:rsid w:val="00156361"/>
    <w:rsid w:val="00160FBD"/>
    <w:rsid w:val="001614E5"/>
    <w:rsid w:val="00164D1A"/>
    <w:rsid w:val="001658DE"/>
    <w:rsid w:val="001663C8"/>
    <w:rsid w:val="00166C9E"/>
    <w:rsid w:val="00171FEC"/>
    <w:rsid w:val="0017339A"/>
    <w:rsid w:val="00173767"/>
    <w:rsid w:val="00173E54"/>
    <w:rsid w:val="00175644"/>
    <w:rsid w:val="001767C2"/>
    <w:rsid w:val="00176A1F"/>
    <w:rsid w:val="0018131A"/>
    <w:rsid w:val="001817FB"/>
    <w:rsid w:val="00184070"/>
    <w:rsid w:val="00184F1A"/>
    <w:rsid w:val="001852CD"/>
    <w:rsid w:val="00185489"/>
    <w:rsid w:val="001858DA"/>
    <w:rsid w:val="00186C3D"/>
    <w:rsid w:val="0018731A"/>
    <w:rsid w:val="0018743E"/>
    <w:rsid w:val="00190E85"/>
    <w:rsid w:val="00191BE0"/>
    <w:rsid w:val="00191EAE"/>
    <w:rsid w:val="00192017"/>
    <w:rsid w:val="00192082"/>
    <w:rsid w:val="00192D55"/>
    <w:rsid w:val="00194A50"/>
    <w:rsid w:val="0019557C"/>
    <w:rsid w:val="00196109"/>
    <w:rsid w:val="00196562"/>
    <w:rsid w:val="0019697F"/>
    <w:rsid w:val="00197329"/>
    <w:rsid w:val="00197E4B"/>
    <w:rsid w:val="001A03A9"/>
    <w:rsid w:val="001A1697"/>
    <w:rsid w:val="001A18B3"/>
    <w:rsid w:val="001A30B4"/>
    <w:rsid w:val="001A4616"/>
    <w:rsid w:val="001A4868"/>
    <w:rsid w:val="001A52DF"/>
    <w:rsid w:val="001A5C44"/>
    <w:rsid w:val="001A5D4E"/>
    <w:rsid w:val="001A601B"/>
    <w:rsid w:val="001A7FE5"/>
    <w:rsid w:val="001B0113"/>
    <w:rsid w:val="001B1A71"/>
    <w:rsid w:val="001B285D"/>
    <w:rsid w:val="001B4095"/>
    <w:rsid w:val="001B644A"/>
    <w:rsid w:val="001B65D3"/>
    <w:rsid w:val="001C0226"/>
    <w:rsid w:val="001C1DCB"/>
    <w:rsid w:val="001C1DF4"/>
    <w:rsid w:val="001C2014"/>
    <w:rsid w:val="001C2650"/>
    <w:rsid w:val="001C2723"/>
    <w:rsid w:val="001C2F3E"/>
    <w:rsid w:val="001C6242"/>
    <w:rsid w:val="001C6A36"/>
    <w:rsid w:val="001C6F95"/>
    <w:rsid w:val="001C707E"/>
    <w:rsid w:val="001C75A8"/>
    <w:rsid w:val="001D0009"/>
    <w:rsid w:val="001D09D5"/>
    <w:rsid w:val="001D0E5C"/>
    <w:rsid w:val="001D249C"/>
    <w:rsid w:val="001D267F"/>
    <w:rsid w:val="001D3D5A"/>
    <w:rsid w:val="001D531A"/>
    <w:rsid w:val="001D64D8"/>
    <w:rsid w:val="001D6B86"/>
    <w:rsid w:val="001D752B"/>
    <w:rsid w:val="001E0B70"/>
    <w:rsid w:val="001E1997"/>
    <w:rsid w:val="001E1D1A"/>
    <w:rsid w:val="001E322F"/>
    <w:rsid w:val="001E6506"/>
    <w:rsid w:val="001E6E4D"/>
    <w:rsid w:val="001E7A62"/>
    <w:rsid w:val="001E7BA7"/>
    <w:rsid w:val="001F14D4"/>
    <w:rsid w:val="001F2C36"/>
    <w:rsid w:val="001F3B03"/>
    <w:rsid w:val="001F40E4"/>
    <w:rsid w:val="001F4144"/>
    <w:rsid w:val="001F42B4"/>
    <w:rsid w:val="001F461C"/>
    <w:rsid w:val="001F6B94"/>
    <w:rsid w:val="001F7BB1"/>
    <w:rsid w:val="001F7F87"/>
    <w:rsid w:val="0020002D"/>
    <w:rsid w:val="00200125"/>
    <w:rsid w:val="0020146E"/>
    <w:rsid w:val="002052AA"/>
    <w:rsid w:val="00206E92"/>
    <w:rsid w:val="00207129"/>
    <w:rsid w:val="00207627"/>
    <w:rsid w:val="002077DC"/>
    <w:rsid w:val="00212098"/>
    <w:rsid w:val="002131C3"/>
    <w:rsid w:val="00213ADE"/>
    <w:rsid w:val="002146E5"/>
    <w:rsid w:val="00220681"/>
    <w:rsid w:val="00221154"/>
    <w:rsid w:val="0022247E"/>
    <w:rsid w:val="00222F08"/>
    <w:rsid w:val="00225242"/>
    <w:rsid w:val="00225409"/>
    <w:rsid w:val="002257C2"/>
    <w:rsid w:val="0022655D"/>
    <w:rsid w:val="002310AD"/>
    <w:rsid w:val="002317F0"/>
    <w:rsid w:val="00231A93"/>
    <w:rsid w:val="002354B7"/>
    <w:rsid w:val="00235833"/>
    <w:rsid w:val="0023616C"/>
    <w:rsid w:val="00240841"/>
    <w:rsid w:val="00243518"/>
    <w:rsid w:val="00243BCF"/>
    <w:rsid w:val="00244045"/>
    <w:rsid w:val="0024528F"/>
    <w:rsid w:val="00246D26"/>
    <w:rsid w:val="00246E77"/>
    <w:rsid w:val="002505C4"/>
    <w:rsid w:val="00250B6D"/>
    <w:rsid w:val="00253AB1"/>
    <w:rsid w:val="00253B9E"/>
    <w:rsid w:val="00253E17"/>
    <w:rsid w:val="00255922"/>
    <w:rsid w:val="00255C7F"/>
    <w:rsid w:val="002577AB"/>
    <w:rsid w:val="00257FB4"/>
    <w:rsid w:val="002605F9"/>
    <w:rsid w:val="0026311A"/>
    <w:rsid w:val="002638F5"/>
    <w:rsid w:val="002642B8"/>
    <w:rsid w:val="00265236"/>
    <w:rsid w:val="00265779"/>
    <w:rsid w:val="002660A1"/>
    <w:rsid w:val="0026663F"/>
    <w:rsid w:val="00266BBC"/>
    <w:rsid w:val="00267CB7"/>
    <w:rsid w:val="002712AE"/>
    <w:rsid w:val="0027318C"/>
    <w:rsid w:val="002735EE"/>
    <w:rsid w:val="00273E1D"/>
    <w:rsid w:val="00274FB9"/>
    <w:rsid w:val="00275CC0"/>
    <w:rsid w:val="00275FBE"/>
    <w:rsid w:val="00277377"/>
    <w:rsid w:val="00280CEF"/>
    <w:rsid w:val="0028194B"/>
    <w:rsid w:val="002821E3"/>
    <w:rsid w:val="00282D6D"/>
    <w:rsid w:val="00282E6C"/>
    <w:rsid w:val="00283CA7"/>
    <w:rsid w:val="002847B1"/>
    <w:rsid w:val="0028491E"/>
    <w:rsid w:val="00286383"/>
    <w:rsid w:val="002868F3"/>
    <w:rsid w:val="00287646"/>
    <w:rsid w:val="002901AA"/>
    <w:rsid w:val="00290273"/>
    <w:rsid w:val="0029089B"/>
    <w:rsid w:val="00291022"/>
    <w:rsid w:val="00291A02"/>
    <w:rsid w:val="00293028"/>
    <w:rsid w:val="0029341F"/>
    <w:rsid w:val="00293AA5"/>
    <w:rsid w:val="0029416D"/>
    <w:rsid w:val="002946B6"/>
    <w:rsid w:val="00294E49"/>
    <w:rsid w:val="0029510A"/>
    <w:rsid w:val="00296369"/>
    <w:rsid w:val="002A0213"/>
    <w:rsid w:val="002A0609"/>
    <w:rsid w:val="002A3151"/>
    <w:rsid w:val="002A37B7"/>
    <w:rsid w:val="002A3FE8"/>
    <w:rsid w:val="002A5445"/>
    <w:rsid w:val="002A6333"/>
    <w:rsid w:val="002B0D92"/>
    <w:rsid w:val="002B162D"/>
    <w:rsid w:val="002B192F"/>
    <w:rsid w:val="002B1F82"/>
    <w:rsid w:val="002B3CF6"/>
    <w:rsid w:val="002B49EB"/>
    <w:rsid w:val="002B5799"/>
    <w:rsid w:val="002B6066"/>
    <w:rsid w:val="002B6B7A"/>
    <w:rsid w:val="002C04B3"/>
    <w:rsid w:val="002C08E5"/>
    <w:rsid w:val="002C1346"/>
    <w:rsid w:val="002C189D"/>
    <w:rsid w:val="002C25BC"/>
    <w:rsid w:val="002C287F"/>
    <w:rsid w:val="002C3184"/>
    <w:rsid w:val="002C32CD"/>
    <w:rsid w:val="002C3D68"/>
    <w:rsid w:val="002C43CB"/>
    <w:rsid w:val="002C4539"/>
    <w:rsid w:val="002C4592"/>
    <w:rsid w:val="002C492D"/>
    <w:rsid w:val="002C49D0"/>
    <w:rsid w:val="002C5072"/>
    <w:rsid w:val="002C57FE"/>
    <w:rsid w:val="002C6157"/>
    <w:rsid w:val="002D0099"/>
    <w:rsid w:val="002D0AB5"/>
    <w:rsid w:val="002D1EA8"/>
    <w:rsid w:val="002D2320"/>
    <w:rsid w:val="002D2A8E"/>
    <w:rsid w:val="002D35C3"/>
    <w:rsid w:val="002D4A39"/>
    <w:rsid w:val="002D4B6F"/>
    <w:rsid w:val="002D58F6"/>
    <w:rsid w:val="002D5B84"/>
    <w:rsid w:val="002D6123"/>
    <w:rsid w:val="002E0FE1"/>
    <w:rsid w:val="002E20F4"/>
    <w:rsid w:val="002E2302"/>
    <w:rsid w:val="002E3607"/>
    <w:rsid w:val="002E3704"/>
    <w:rsid w:val="002F0ADD"/>
    <w:rsid w:val="002F232A"/>
    <w:rsid w:val="002F367C"/>
    <w:rsid w:val="002F3E44"/>
    <w:rsid w:val="002F4339"/>
    <w:rsid w:val="002F64D2"/>
    <w:rsid w:val="002F6B28"/>
    <w:rsid w:val="002F6D01"/>
    <w:rsid w:val="003000DD"/>
    <w:rsid w:val="00301C10"/>
    <w:rsid w:val="00301F14"/>
    <w:rsid w:val="00302769"/>
    <w:rsid w:val="003037FE"/>
    <w:rsid w:val="003060D4"/>
    <w:rsid w:val="00306EFD"/>
    <w:rsid w:val="003071A7"/>
    <w:rsid w:val="003075EC"/>
    <w:rsid w:val="0031119B"/>
    <w:rsid w:val="0031162E"/>
    <w:rsid w:val="003120B6"/>
    <w:rsid w:val="003126CE"/>
    <w:rsid w:val="00312BDD"/>
    <w:rsid w:val="00312E29"/>
    <w:rsid w:val="00313B3C"/>
    <w:rsid w:val="00313E12"/>
    <w:rsid w:val="00314643"/>
    <w:rsid w:val="003148BE"/>
    <w:rsid w:val="00315A93"/>
    <w:rsid w:val="00317998"/>
    <w:rsid w:val="00317A71"/>
    <w:rsid w:val="0032010D"/>
    <w:rsid w:val="003209E1"/>
    <w:rsid w:val="00320DD5"/>
    <w:rsid w:val="00320E17"/>
    <w:rsid w:val="003212D3"/>
    <w:rsid w:val="00321C9C"/>
    <w:rsid w:val="00323B39"/>
    <w:rsid w:val="003246C8"/>
    <w:rsid w:val="00324EA6"/>
    <w:rsid w:val="003251CE"/>
    <w:rsid w:val="00325417"/>
    <w:rsid w:val="00325638"/>
    <w:rsid w:val="00326EE1"/>
    <w:rsid w:val="00326F98"/>
    <w:rsid w:val="00331B2E"/>
    <w:rsid w:val="00331DA1"/>
    <w:rsid w:val="003320CB"/>
    <w:rsid w:val="00332627"/>
    <w:rsid w:val="00334301"/>
    <w:rsid w:val="003347C7"/>
    <w:rsid w:val="0033572C"/>
    <w:rsid w:val="00336CDE"/>
    <w:rsid w:val="0034067A"/>
    <w:rsid w:val="00340F1D"/>
    <w:rsid w:val="00341CF1"/>
    <w:rsid w:val="00342707"/>
    <w:rsid w:val="00343ED1"/>
    <w:rsid w:val="0034434C"/>
    <w:rsid w:val="003456F2"/>
    <w:rsid w:val="00346E35"/>
    <w:rsid w:val="0035086D"/>
    <w:rsid w:val="00352100"/>
    <w:rsid w:val="003524D2"/>
    <w:rsid w:val="00352EE5"/>
    <w:rsid w:val="00353415"/>
    <w:rsid w:val="0035365C"/>
    <w:rsid w:val="003569E2"/>
    <w:rsid w:val="00356DBC"/>
    <w:rsid w:val="00357326"/>
    <w:rsid w:val="00357366"/>
    <w:rsid w:val="003576B3"/>
    <w:rsid w:val="00357D65"/>
    <w:rsid w:val="003613B0"/>
    <w:rsid w:val="00361B17"/>
    <w:rsid w:val="00362063"/>
    <w:rsid w:val="003623D1"/>
    <w:rsid w:val="003625C7"/>
    <w:rsid w:val="00363826"/>
    <w:rsid w:val="00363E6F"/>
    <w:rsid w:val="003649DC"/>
    <w:rsid w:val="00365A7E"/>
    <w:rsid w:val="00365BB6"/>
    <w:rsid w:val="00366F65"/>
    <w:rsid w:val="00370D8C"/>
    <w:rsid w:val="003734A4"/>
    <w:rsid w:val="00374619"/>
    <w:rsid w:val="00374F36"/>
    <w:rsid w:val="00375624"/>
    <w:rsid w:val="003767EF"/>
    <w:rsid w:val="00381863"/>
    <w:rsid w:val="00382166"/>
    <w:rsid w:val="00382228"/>
    <w:rsid w:val="0038272F"/>
    <w:rsid w:val="00383846"/>
    <w:rsid w:val="00383D8D"/>
    <w:rsid w:val="003843AD"/>
    <w:rsid w:val="0038446C"/>
    <w:rsid w:val="00384631"/>
    <w:rsid w:val="00384925"/>
    <w:rsid w:val="003852E5"/>
    <w:rsid w:val="00386785"/>
    <w:rsid w:val="0038735D"/>
    <w:rsid w:val="0039000B"/>
    <w:rsid w:val="00390F35"/>
    <w:rsid w:val="0039113F"/>
    <w:rsid w:val="003917D5"/>
    <w:rsid w:val="00391C3E"/>
    <w:rsid w:val="00391DFE"/>
    <w:rsid w:val="00393727"/>
    <w:rsid w:val="003940D9"/>
    <w:rsid w:val="00395562"/>
    <w:rsid w:val="00395A46"/>
    <w:rsid w:val="003A5380"/>
    <w:rsid w:val="003A598A"/>
    <w:rsid w:val="003A5FB7"/>
    <w:rsid w:val="003A64AF"/>
    <w:rsid w:val="003A7440"/>
    <w:rsid w:val="003B006A"/>
    <w:rsid w:val="003B0245"/>
    <w:rsid w:val="003B0C84"/>
    <w:rsid w:val="003B1710"/>
    <w:rsid w:val="003B1EB0"/>
    <w:rsid w:val="003B31DE"/>
    <w:rsid w:val="003B4142"/>
    <w:rsid w:val="003B449D"/>
    <w:rsid w:val="003B45F9"/>
    <w:rsid w:val="003B4BEA"/>
    <w:rsid w:val="003B4C00"/>
    <w:rsid w:val="003B51C9"/>
    <w:rsid w:val="003B57C1"/>
    <w:rsid w:val="003B5DD2"/>
    <w:rsid w:val="003B5DEA"/>
    <w:rsid w:val="003B7069"/>
    <w:rsid w:val="003B7B5D"/>
    <w:rsid w:val="003C0122"/>
    <w:rsid w:val="003C39B3"/>
    <w:rsid w:val="003C784B"/>
    <w:rsid w:val="003D063A"/>
    <w:rsid w:val="003D09D2"/>
    <w:rsid w:val="003D1854"/>
    <w:rsid w:val="003D1E91"/>
    <w:rsid w:val="003D2162"/>
    <w:rsid w:val="003D2270"/>
    <w:rsid w:val="003D2733"/>
    <w:rsid w:val="003D3015"/>
    <w:rsid w:val="003D468B"/>
    <w:rsid w:val="003D5B06"/>
    <w:rsid w:val="003D5C6A"/>
    <w:rsid w:val="003D6237"/>
    <w:rsid w:val="003D6CBF"/>
    <w:rsid w:val="003D7E40"/>
    <w:rsid w:val="003E0113"/>
    <w:rsid w:val="003E0A5A"/>
    <w:rsid w:val="003E1621"/>
    <w:rsid w:val="003E3C2F"/>
    <w:rsid w:val="003E3C4C"/>
    <w:rsid w:val="003E462B"/>
    <w:rsid w:val="003E51BB"/>
    <w:rsid w:val="003E7764"/>
    <w:rsid w:val="003E78F0"/>
    <w:rsid w:val="003E7B5D"/>
    <w:rsid w:val="003E7FEA"/>
    <w:rsid w:val="003F171E"/>
    <w:rsid w:val="003F3379"/>
    <w:rsid w:val="003F3766"/>
    <w:rsid w:val="003F480B"/>
    <w:rsid w:val="003F5C77"/>
    <w:rsid w:val="003F5D5C"/>
    <w:rsid w:val="003F694F"/>
    <w:rsid w:val="003F6D0F"/>
    <w:rsid w:val="003F6E0F"/>
    <w:rsid w:val="003F7593"/>
    <w:rsid w:val="003F7DC8"/>
    <w:rsid w:val="00400D80"/>
    <w:rsid w:val="00402938"/>
    <w:rsid w:val="0040465B"/>
    <w:rsid w:val="00404A86"/>
    <w:rsid w:val="004057E8"/>
    <w:rsid w:val="00411E09"/>
    <w:rsid w:val="00412A99"/>
    <w:rsid w:val="00414EDF"/>
    <w:rsid w:val="00415312"/>
    <w:rsid w:val="00415CF0"/>
    <w:rsid w:val="00415E89"/>
    <w:rsid w:val="0041661F"/>
    <w:rsid w:val="0041678C"/>
    <w:rsid w:val="00416E4A"/>
    <w:rsid w:val="00420F2C"/>
    <w:rsid w:val="00421C70"/>
    <w:rsid w:val="00423067"/>
    <w:rsid w:val="0042496D"/>
    <w:rsid w:val="0042523B"/>
    <w:rsid w:val="004252A3"/>
    <w:rsid w:val="00427B09"/>
    <w:rsid w:val="00427FCD"/>
    <w:rsid w:val="00430633"/>
    <w:rsid w:val="00430F5F"/>
    <w:rsid w:val="004317B6"/>
    <w:rsid w:val="0043206B"/>
    <w:rsid w:val="00432771"/>
    <w:rsid w:val="00432860"/>
    <w:rsid w:val="004335BD"/>
    <w:rsid w:val="004347BD"/>
    <w:rsid w:val="00435488"/>
    <w:rsid w:val="00435E2F"/>
    <w:rsid w:val="004377C8"/>
    <w:rsid w:val="0044044E"/>
    <w:rsid w:val="00441762"/>
    <w:rsid w:val="00441DA5"/>
    <w:rsid w:val="0044320E"/>
    <w:rsid w:val="00443B04"/>
    <w:rsid w:val="00444167"/>
    <w:rsid w:val="0044476D"/>
    <w:rsid w:val="00445363"/>
    <w:rsid w:val="00447EBA"/>
    <w:rsid w:val="00450719"/>
    <w:rsid w:val="00451AF6"/>
    <w:rsid w:val="00451C3D"/>
    <w:rsid w:val="00451E50"/>
    <w:rsid w:val="0045206E"/>
    <w:rsid w:val="00452C4D"/>
    <w:rsid w:val="00454256"/>
    <w:rsid w:val="0046044B"/>
    <w:rsid w:val="00461A6F"/>
    <w:rsid w:val="0046226E"/>
    <w:rsid w:val="0046238A"/>
    <w:rsid w:val="00463AA1"/>
    <w:rsid w:val="00463BBA"/>
    <w:rsid w:val="00463BD4"/>
    <w:rsid w:val="00464A99"/>
    <w:rsid w:val="004671AE"/>
    <w:rsid w:val="00467201"/>
    <w:rsid w:val="00467277"/>
    <w:rsid w:val="00467671"/>
    <w:rsid w:val="00470A86"/>
    <w:rsid w:val="004721BB"/>
    <w:rsid w:val="0047227E"/>
    <w:rsid w:val="004722F8"/>
    <w:rsid w:val="00472C79"/>
    <w:rsid w:val="00474BA0"/>
    <w:rsid w:val="00474BF5"/>
    <w:rsid w:val="00475026"/>
    <w:rsid w:val="004754C5"/>
    <w:rsid w:val="0047616B"/>
    <w:rsid w:val="004766AE"/>
    <w:rsid w:val="0047778A"/>
    <w:rsid w:val="00477C3D"/>
    <w:rsid w:val="0048103F"/>
    <w:rsid w:val="00481C2F"/>
    <w:rsid w:val="004822DB"/>
    <w:rsid w:val="0048237D"/>
    <w:rsid w:val="00482B3F"/>
    <w:rsid w:val="00482C39"/>
    <w:rsid w:val="00482EE2"/>
    <w:rsid w:val="00482FBB"/>
    <w:rsid w:val="0048324E"/>
    <w:rsid w:val="004856CB"/>
    <w:rsid w:val="004858DB"/>
    <w:rsid w:val="00485FFD"/>
    <w:rsid w:val="00486C32"/>
    <w:rsid w:val="004919BA"/>
    <w:rsid w:val="00492098"/>
    <w:rsid w:val="00495328"/>
    <w:rsid w:val="004963E8"/>
    <w:rsid w:val="004A00B1"/>
    <w:rsid w:val="004A00FD"/>
    <w:rsid w:val="004A11E5"/>
    <w:rsid w:val="004A1C16"/>
    <w:rsid w:val="004A1F03"/>
    <w:rsid w:val="004A219C"/>
    <w:rsid w:val="004A2614"/>
    <w:rsid w:val="004A29AE"/>
    <w:rsid w:val="004A2AA3"/>
    <w:rsid w:val="004A2D87"/>
    <w:rsid w:val="004A46DE"/>
    <w:rsid w:val="004A5D56"/>
    <w:rsid w:val="004A7799"/>
    <w:rsid w:val="004A7DEB"/>
    <w:rsid w:val="004B0896"/>
    <w:rsid w:val="004B1DD1"/>
    <w:rsid w:val="004B1E2C"/>
    <w:rsid w:val="004B4258"/>
    <w:rsid w:val="004B429F"/>
    <w:rsid w:val="004B5DB6"/>
    <w:rsid w:val="004B7539"/>
    <w:rsid w:val="004B78F8"/>
    <w:rsid w:val="004B7950"/>
    <w:rsid w:val="004C20D6"/>
    <w:rsid w:val="004C3193"/>
    <w:rsid w:val="004C32C3"/>
    <w:rsid w:val="004C60F9"/>
    <w:rsid w:val="004C669D"/>
    <w:rsid w:val="004D2EB9"/>
    <w:rsid w:val="004D2F0A"/>
    <w:rsid w:val="004D42CC"/>
    <w:rsid w:val="004D5CFE"/>
    <w:rsid w:val="004E0989"/>
    <w:rsid w:val="004E1A12"/>
    <w:rsid w:val="004E20EA"/>
    <w:rsid w:val="004E21E4"/>
    <w:rsid w:val="004E227E"/>
    <w:rsid w:val="004E2D5F"/>
    <w:rsid w:val="004E3315"/>
    <w:rsid w:val="004E3696"/>
    <w:rsid w:val="004E47E4"/>
    <w:rsid w:val="004E4EF7"/>
    <w:rsid w:val="004E4F59"/>
    <w:rsid w:val="004E5124"/>
    <w:rsid w:val="004E5425"/>
    <w:rsid w:val="004F1217"/>
    <w:rsid w:val="004F1A09"/>
    <w:rsid w:val="004F310F"/>
    <w:rsid w:val="004F334D"/>
    <w:rsid w:val="004F3653"/>
    <w:rsid w:val="004F4FBF"/>
    <w:rsid w:val="004F5680"/>
    <w:rsid w:val="004F6844"/>
    <w:rsid w:val="004F70E5"/>
    <w:rsid w:val="005000D9"/>
    <w:rsid w:val="005002BF"/>
    <w:rsid w:val="005010E4"/>
    <w:rsid w:val="00501F60"/>
    <w:rsid w:val="00501F8E"/>
    <w:rsid w:val="00502BB2"/>
    <w:rsid w:val="00503639"/>
    <w:rsid w:val="00503EAB"/>
    <w:rsid w:val="00504621"/>
    <w:rsid w:val="005049A0"/>
    <w:rsid w:val="005060D3"/>
    <w:rsid w:val="005104AF"/>
    <w:rsid w:val="00510962"/>
    <w:rsid w:val="005110F5"/>
    <w:rsid w:val="00513BD0"/>
    <w:rsid w:val="00514EB9"/>
    <w:rsid w:val="00517571"/>
    <w:rsid w:val="00523228"/>
    <w:rsid w:val="005245A8"/>
    <w:rsid w:val="00526319"/>
    <w:rsid w:val="0052675E"/>
    <w:rsid w:val="00527B4B"/>
    <w:rsid w:val="00527C80"/>
    <w:rsid w:val="00531B04"/>
    <w:rsid w:val="00532FDC"/>
    <w:rsid w:val="00534FF5"/>
    <w:rsid w:val="00535300"/>
    <w:rsid w:val="00535B99"/>
    <w:rsid w:val="00535D4C"/>
    <w:rsid w:val="005362BA"/>
    <w:rsid w:val="005365A1"/>
    <w:rsid w:val="005365F8"/>
    <w:rsid w:val="00536E51"/>
    <w:rsid w:val="00536F46"/>
    <w:rsid w:val="00537DEC"/>
    <w:rsid w:val="00541024"/>
    <w:rsid w:val="00541421"/>
    <w:rsid w:val="00541635"/>
    <w:rsid w:val="00542031"/>
    <w:rsid w:val="00542042"/>
    <w:rsid w:val="005422E9"/>
    <w:rsid w:val="00542A4E"/>
    <w:rsid w:val="00542A94"/>
    <w:rsid w:val="0054502E"/>
    <w:rsid w:val="005457C0"/>
    <w:rsid w:val="005474D6"/>
    <w:rsid w:val="005524FE"/>
    <w:rsid w:val="00552B49"/>
    <w:rsid w:val="00552DDE"/>
    <w:rsid w:val="00553C76"/>
    <w:rsid w:val="005558B6"/>
    <w:rsid w:val="00556719"/>
    <w:rsid w:val="00556DFA"/>
    <w:rsid w:val="00561625"/>
    <w:rsid w:val="00561E38"/>
    <w:rsid w:val="00561EEE"/>
    <w:rsid w:val="005639C0"/>
    <w:rsid w:val="00564E62"/>
    <w:rsid w:val="005659FD"/>
    <w:rsid w:val="005671F0"/>
    <w:rsid w:val="00570950"/>
    <w:rsid w:val="005719BA"/>
    <w:rsid w:val="0057324A"/>
    <w:rsid w:val="0057473E"/>
    <w:rsid w:val="00574B08"/>
    <w:rsid w:val="00575BDE"/>
    <w:rsid w:val="005760CF"/>
    <w:rsid w:val="00576B28"/>
    <w:rsid w:val="00577939"/>
    <w:rsid w:val="00577DC6"/>
    <w:rsid w:val="00577E3F"/>
    <w:rsid w:val="005809AA"/>
    <w:rsid w:val="005818BB"/>
    <w:rsid w:val="0058295B"/>
    <w:rsid w:val="00582A5E"/>
    <w:rsid w:val="00583D84"/>
    <w:rsid w:val="0058540C"/>
    <w:rsid w:val="0059341A"/>
    <w:rsid w:val="005947A3"/>
    <w:rsid w:val="00594ED8"/>
    <w:rsid w:val="0059611B"/>
    <w:rsid w:val="00596684"/>
    <w:rsid w:val="00596F79"/>
    <w:rsid w:val="00597B0C"/>
    <w:rsid w:val="005A0A3C"/>
    <w:rsid w:val="005A2A62"/>
    <w:rsid w:val="005A40E1"/>
    <w:rsid w:val="005A5578"/>
    <w:rsid w:val="005A63D6"/>
    <w:rsid w:val="005A78DA"/>
    <w:rsid w:val="005B0308"/>
    <w:rsid w:val="005B1145"/>
    <w:rsid w:val="005B1F5C"/>
    <w:rsid w:val="005B295C"/>
    <w:rsid w:val="005B2AC4"/>
    <w:rsid w:val="005B2F7A"/>
    <w:rsid w:val="005B3F4C"/>
    <w:rsid w:val="005B4C0C"/>
    <w:rsid w:val="005B61DB"/>
    <w:rsid w:val="005B6C7F"/>
    <w:rsid w:val="005B7852"/>
    <w:rsid w:val="005B79E7"/>
    <w:rsid w:val="005B7B7D"/>
    <w:rsid w:val="005C02B1"/>
    <w:rsid w:val="005C040B"/>
    <w:rsid w:val="005C09E6"/>
    <w:rsid w:val="005C17B3"/>
    <w:rsid w:val="005C2485"/>
    <w:rsid w:val="005C2EC2"/>
    <w:rsid w:val="005C3BE4"/>
    <w:rsid w:val="005C5EBC"/>
    <w:rsid w:val="005C69FF"/>
    <w:rsid w:val="005C7FA4"/>
    <w:rsid w:val="005D0FCA"/>
    <w:rsid w:val="005D2DAE"/>
    <w:rsid w:val="005D33F2"/>
    <w:rsid w:val="005D3A59"/>
    <w:rsid w:val="005D3F08"/>
    <w:rsid w:val="005D5EEB"/>
    <w:rsid w:val="005D6632"/>
    <w:rsid w:val="005D682B"/>
    <w:rsid w:val="005D6AF0"/>
    <w:rsid w:val="005D72EE"/>
    <w:rsid w:val="005D7979"/>
    <w:rsid w:val="005D7A86"/>
    <w:rsid w:val="005E03DA"/>
    <w:rsid w:val="005E0D1A"/>
    <w:rsid w:val="005E4642"/>
    <w:rsid w:val="005E7185"/>
    <w:rsid w:val="005E7282"/>
    <w:rsid w:val="005E72C7"/>
    <w:rsid w:val="005E7672"/>
    <w:rsid w:val="005F09F0"/>
    <w:rsid w:val="005F127E"/>
    <w:rsid w:val="005F1A97"/>
    <w:rsid w:val="005F2950"/>
    <w:rsid w:val="005F2EB6"/>
    <w:rsid w:val="005F36F5"/>
    <w:rsid w:val="005F4701"/>
    <w:rsid w:val="005F5D62"/>
    <w:rsid w:val="005F6386"/>
    <w:rsid w:val="00600B43"/>
    <w:rsid w:val="006019E4"/>
    <w:rsid w:val="00602121"/>
    <w:rsid w:val="00602F33"/>
    <w:rsid w:val="00602FD9"/>
    <w:rsid w:val="006037BE"/>
    <w:rsid w:val="006054B6"/>
    <w:rsid w:val="006071F3"/>
    <w:rsid w:val="006076C9"/>
    <w:rsid w:val="00611012"/>
    <w:rsid w:val="00612988"/>
    <w:rsid w:val="006142CF"/>
    <w:rsid w:val="00614645"/>
    <w:rsid w:val="00614AEB"/>
    <w:rsid w:val="006164FF"/>
    <w:rsid w:val="00616DB3"/>
    <w:rsid w:val="00616F3D"/>
    <w:rsid w:val="00617800"/>
    <w:rsid w:val="0061783D"/>
    <w:rsid w:val="00620427"/>
    <w:rsid w:val="00621D9D"/>
    <w:rsid w:val="00622A9D"/>
    <w:rsid w:val="00622BBB"/>
    <w:rsid w:val="00623E66"/>
    <w:rsid w:val="0062459C"/>
    <w:rsid w:val="00624E4D"/>
    <w:rsid w:val="00624EE4"/>
    <w:rsid w:val="00624F62"/>
    <w:rsid w:val="006267CB"/>
    <w:rsid w:val="00627455"/>
    <w:rsid w:val="0063091C"/>
    <w:rsid w:val="00631855"/>
    <w:rsid w:val="00631E99"/>
    <w:rsid w:val="0063233A"/>
    <w:rsid w:val="00634033"/>
    <w:rsid w:val="006344E5"/>
    <w:rsid w:val="006345DB"/>
    <w:rsid w:val="006355F0"/>
    <w:rsid w:val="0063569D"/>
    <w:rsid w:val="00637942"/>
    <w:rsid w:val="006404A9"/>
    <w:rsid w:val="00640863"/>
    <w:rsid w:val="00641DB3"/>
    <w:rsid w:val="0064231F"/>
    <w:rsid w:val="00643B68"/>
    <w:rsid w:val="006459F7"/>
    <w:rsid w:val="00645D27"/>
    <w:rsid w:val="00650138"/>
    <w:rsid w:val="006507D5"/>
    <w:rsid w:val="00650882"/>
    <w:rsid w:val="006517E7"/>
    <w:rsid w:val="00651A91"/>
    <w:rsid w:val="00651D4E"/>
    <w:rsid w:val="00654C2E"/>
    <w:rsid w:val="00656B9F"/>
    <w:rsid w:val="006602AF"/>
    <w:rsid w:val="00660735"/>
    <w:rsid w:val="0066107A"/>
    <w:rsid w:val="006617A2"/>
    <w:rsid w:val="006622D4"/>
    <w:rsid w:val="0066285D"/>
    <w:rsid w:val="006640C4"/>
    <w:rsid w:val="006669B5"/>
    <w:rsid w:val="00667382"/>
    <w:rsid w:val="006674C6"/>
    <w:rsid w:val="006679C8"/>
    <w:rsid w:val="00667E23"/>
    <w:rsid w:val="00670413"/>
    <w:rsid w:val="00670950"/>
    <w:rsid w:val="006740E1"/>
    <w:rsid w:val="00675BF1"/>
    <w:rsid w:val="00676032"/>
    <w:rsid w:val="00676782"/>
    <w:rsid w:val="00680E47"/>
    <w:rsid w:val="00683328"/>
    <w:rsid w:val="00683954"/>
    <w:rsid w:val="00683C9B"/>
    <w:rsid w:val="0068460F"/>
    <w:rsid w:val="00684952"/>
    <w:rsid w:val="00684DF1"/>
    <w:rsid w:val="006867C9"/>
    <w:rsid w:val="00686F6E"/>
    <w:rsid w:val="00687A15"/>
    <w:rsid w:val="00687D73"/>
    <w:rsid w:val="00687F8F"/>
    <w:rsid w:val="00691256"/>
    <w:rsid w:val="00691767"/>
    <w:rsid w:val="00692C3C"/>
    <w:rsid w:val="00694B48"/>
    <w:rsid w:val="0069648B"/>
    <w:rsid w:val="00696DC9"/>
    <w:rsid w:val="006A10D7"/>
    <w:rsid w:val="006A1135"/>
    <w:rsid w:val="006A3936"/>
    <w:rsid w:val="006A3A94"/>
    <w:rsid w:val="006A462F"/>
    <w:rsid w:val="006A4DAC"/>
    <w:rsid w:val="006A5408"/>
    <w:rsid w:val="006A6339"/>
    <w:rsid w:val="006A669C"/>
    <w:rsid w:val="006A7B14"/>
    <w:rsid w:val="006B0866"/>
    <w:rsid w:val="006B1355"/>
    <w:rsid w:val="006B3128"/>
    <w:rsid w:val="006B4888"/>
    <w:rsid w:val="006B689B"/>
    <w:rsid w:val="006B7BA8"/>
    <w:rsid w:val="006C0EC7"/>
    <w:rsid w:val="006C13B7"/>
    <w:rsid w:val="006C24A2"/>
    <w:rsid w:val="006C3846"/>
    <w:rsid w:val="006C42BE"/>
    <w:rsid w:val="006C499A"/>
    <w:rsid w:val="006C5BFC"/>
    <w:rsid w:val="006C6184"/>
    <w:rsid w:val="006C77AB"/>
    <w:rsid w:val="006D01F8"/>
    <w:rsid w:val="006D03DF"/>
    <w:rsid w:val="006D11E0"/>
    <w:rsid w:val="006D1A5E"/>
    <w:rsid w:val="006D2E1D"/>
    <w:rsid w:val="006D3C0C"/>
    <w:rsid w:val="006D611E"/>
    <w:rsid w:val="006D660F"/>
    <w:rsid w:val="006D7FA5"/>
    <w:rsid w:val="006E0283"/>
    <w:rsid w:val="006E05E9"/>
    <w:rsid w:val="006E1FF4"/>
    <w:rsid w:val="006E40EE"/>
    <w:rsid w:val="006E46F6"/>
    <w:rsid w:val="006F2CF3"/>
    <w:rsid w:val="006F3264"/>
    <w:rsid w:val="006F3F47"/>
    <w:rsid w:val="006F4AC7"/>
    <w:rsid w:val="006F534C"/>
    <w:rsid w:val="006F5426"/>
    <w:rsid w:val="006F7846"/>
    <w:rsid w:val="00700C2B"/>
    <w:rsid w:val="007018DE"/>
    <w:rsid w:val="00702ED8"/>
    <w:rsid w:val="0070398A"/>
    <w:rsid w:val="0070431D"/>
    <w:rsid w:val="0070463A"/>
    <w:rsid w:val="0070511E"/>
    <w:rsid w:val="00706646"/>
    <w:rsid w:val="00707339"/>
    <w:rsid w:val="0070782C"/>
    <w:rsid w:val="00707B2A"/>
    <w:rsid w:val="00710521"/>
    <w:rsid w:val="00711A0D"/>
    <w:rsid w:val="007152B8"/>
    <w:rsid w:val="0071628F"/>
    <w:rsid w:val="00716650"/>
    <w:rsid w:val="007178E7"/>
    <w:rsid w:val="00717B32"/>
    <w:rsid w:val="00720BE2"/>
    <w:rsid w:val="0072137B"/>
    <w:rsid w:val="00721712"/>
    <w:rsid w:val="00721A56"/>
    <w:rsid w:val="00721E71"/>
    <w:rsid w:val="0072227D"/>
    <w:rsid w:val="007227E1"/>
    <w:rsid w:val="0072444D"/>
    <w:rsid w:val="007247F2"/>
    <w:rsid w:val="007249B0"/>
    <w:rsid w:val="00727268"/>
    <w:rsid w:val="007272F1"/>
    <w:rsid w:val="00727563"/>
    <w:rsid w:val="00727B4C"/>
    <w:rsid w:val="00727E06"/>
    <w:rsid w:val="007301EF"/>
    <w:rsid w:val="0073290B"/>
    <w:rsid w:val="0073509B"/>
    <w:rsid w:val="007365ED"/>
    <w:rsid w:val="00737B9B"/>
    <w:rsid w:val="00737BB1"/>
    <w:rsid w:val="00742793"/>
    <w:rsid w:val="007427D1"/>
    <w:rsid w:val="00742FAF"/>
    <w:rsid w:val="007432AC"/>
    <w:rsid w:val="007435E2"/>
    <w:rsid w:val="0074487B"/>
    <w:rsid w:val="0074519E"/>
    <w:rsid w:val="00746248"/>
    <w:rsid w:val="007471F0"/>
    <w:rsid w:val="00747453"/>
    <w:rsid w:val="00747596"/>
    <w:rsid w:val="00750669"/>
    <w:rsid w:val="00750CD6"/>
    <w:rsid w:val="00751465"/>
    <w:rsid w:val="00752747"/>
    <w:rsid w:val="00752912"/>
    <w:rsid w:val="00753B6F"/>
    <w:rsid w:val="00754444"/>
    <w:rsid w:val="00755FF6"/>
    <w:rsid w:val="00760750"/>
    <w:rsid w:val="00760B05"/>
    <w:rsid w:val="00761BBF"/>
    <w:rsid w:val="007624A0"/>
    <w:rsid w:val="007630E0"/>
    <w:rsid w:val="0076524F"/>
    <w:rsid w:val="0076562E"/>
    <w:rsid w:val="0077214F"/>
    <w:rsid w:val="007728DC"/>
    <w:rsid w:val="00773717"/>
    <w:rsid w:val="00773E96"/>
    <w:rsid w:val="00774029"/>
    <w:rsid w:val="007741BD"/>
    <w:rsid w:val="0077590D"/>
    <w:rsid w:val="00775A18"/>
    <w:rsid w:val="00775A9C"/>
    <w:rsid w:val="007763CC"/>
    <w:rsid w:val="0077689D"/>
    <w:rsid w:val="00776FF7"/>
    <w:rsid w:val="0077709B"/>
    <w:rsid w:val="007826C9"/>
    <w:rsid w:val="0078327B"/>
    <w:rsid w:val="007832B6"/>
    <w:rsid w:val="00783588"/>
    <w:rsid w:val="0078373F"/>
    <w:rsid w:val="007838C6"/>
    <w:rsid w:val="00783E67"/>
    <w:rsid w:val="00783ECD"/>
    <w:rsid w:val="00784209"/>
    <w:rsid w:val="00786750"/>
    <w:rsid w:val="00786B77"/>
    <w:rsid w:val="00787F63"/>
    <w:rsid w:val="00792349"/>
    <w:rsid w:val="00793504"/>
    <w:rsid w:val="007942D8"/>
    <w:rsid w:val="00795A88"/>
    <w:rsid w:val="0079623C"/>
    <w:rsid w:val="00797460"/>
    <w:rsid w:val="007A0157"/>
    <w:rsid w:val="007A1232"/>
    <w:rsid w:val="007A2783"/>
    <w:rsid w:val="007A2A4A"/>
    <w:rsid w:val="007A2BCA"/>
    <w:rsid w:val="007A2E5D"/>
    <w:rsid w:val="007A3080"/>
    <w:rsid w:val="007A7638"/>
    <w:rsid w:val="007A7EB3"/>
    <w:rsid w:val="007B0976"/>
    <w:rsid w:val="007B13E9"/>
    <w:rsid w:val="007B3F86"/>
    <w:rsid w:val="007B493D"/>
    <w:rsid w:val="007B498C"/>
    <w:rsid w:val="007B5CFC"/>
    <w:rsid w:val="007B5E46"/>
    <w:rsid w:val="007B5E4B"/>
    <w:rsid w:val="007B6653"/>
    <w:rsid w:val="007B6F72"/>
    <w:rsid w:val="007B7FE7"/>
    <w:rsid w:val="007C0085"/>
    <w:rsid w:val="007C014C"/>
    <w:rsid w:val="007C19B3"/>
    <w:rsid w:val="007C1EFD"/>
    <w:rsid w:val="007C23A5"/>
    <w:rsid w:val="007C265A"/>
    <w:rsid w:val="007C4020"/>
    <w:rsid w:val="007C55D6"/>
    <w:rsid w:val="007C6C2E"/>
    <w:rsid w:val="007C771F"/>
    <w:rsid w:val="007C7EA3"/>
    <w:rsid w:val="007D1B77"/>
    <w:rsid w:val="007D4E4C"/>
    <w:rsid w:val="007D58A1"/>
    <w:rsid w:val="007D639B"/>
    <w:rsid w:val="007D65C8"/>
    <w:rsid w:val="007E18BB"/>
    <w:rsid w:val="007E1BF7"/>
    <w:rsid w:val="007E2816"/>
    <w:rsid w:val="007E2B9F"/>
    <w:rsid w:val="007E307F"/>
    <w:rsid w:val="007E3467"/>
    <w:rsid w:val="007E35E5"/>
    <w:rsid w:val="007E492B"/>
    <w:rsid w:val="007E55DF"/>
    <w:rsid w:val="007E580D"/>
    <w:rsid w:val="007F2A04"/>
    <w:rsid w:val="007F2AB0"/>
    <w:rsid w:val="007F2F3E"/>
    <w:rsid w:val="007F324D"/>
    <w:rsid w:val="007F33E4"/>
    <w:rsid w:val="007F3B9B"/>
    <w:rsid w:val="007F5387"/>
    <w:rsid w:val="007F61E7"/>
    <w:rsid w:val="00803320"/>
    <w:rsid w:val="008036E7"/>
    <w:rsid w:val="00803DDE"/>
    <w:rsid w:val="008041CB"/>
    <w:rsid w:val="00807ED9"/>
    <w:rsid w:val="0081025C"/>
    <w:rsid w:val="008104FD"/>
    <w:rsid w:val="00810931"/>
    <w:rsid w:val="0081134E"/>
    <w:rsid w:val="008115A8"/>
    <w:rsid w:val="00811F97"/>
    <w:rsid w:val="00812329"/>
    <w:rsid w:val="0081295D"/>
    <w:rsid w:val="0081351D"/>
    <w:rsid w:val="00813EA8"/>
    <w:rsid w:val="00816663"/>
    <w:rsid w:val="00817EC7"/>
    <w:rsid w:val="00820191"/>
    <w:rsid w:val="008211BB"/>
    <w:rsid w:val="008214DA"/>
    <w:rsid w:val="00821C8C"/>
    <w:rsid w:val="00821E3A"/>
    <w:rsid w:val="008239C5"/>
    <w:rsid w:val="008245B9"/>
    <w:rsid w:val="00824694"/>
    <w:rsid w:val="008259A6"/>
    <w:rsid w:val="008278F2"/>
    <w:rsid w:val="00830802"/>
    <w:rsid w:val="00831015"/>
    <w:rsid w:val="00831335"/>
    <w:rsid w:val="00831433"/>
    <w:rsid w:val="00831672"/>
    <w:rsid w:val="00831CDC"/>
    <w:rsid w:val="008320A7"/>
    <w:rsid w:val="00832947"/>
    <w:rsid w:val="0083345E"/>
    <w:rsid w:val="00834171"/>
    <w:rsid w:val="00834742"/>
    <w:rsid w:val="0083508E"/>
    <w:rsid w:val="008363F4"/>
    <w:rsid w:val="00836982"/>
    <w:rsid w:val="00836D4A"/>
    <w:rsid w:val="00836D6B"/>
    <w:rsid w:val="008378CB"/>
    <w:rsid w:val="00837D35"/>
    <w:rsid w:val="00837D6E"/>
    <w:rsid w:val="0084077B"/>
    <w:rsid w:val="00840956"/>
    <w:rsid w:val="0084198D"/>
    <w:rsid w:val="00842C84"/>
    <w:rsid w:val="0084558C"/>
    <w:rsid w:val="008458B3"/>
    <w:rsid w:val="00845C81"/>
    <w:rsid w:val="0084696D"/>
    <w:rsid w:val="00846C52"/>
    <w:rsid w:val="00847305"/>
    <w:rsid w:val="0085143E"/>
    <w:rsid w:val="00851FEA"/>
    <w:rsid w:val="008529E9"/>
    <w:rsid w:val="008577B2"/>
    <w:rsid w:val="00863045"/>
    <w:rsid w:val="008640DA"/>
    <w:rsid w:val="0086411F"/>
    <w:rsid w:val="008645A8"/>
    <w:rsid w:val="008650E6"/>
    <w:rsid w:val="008667E5"/>
    <w:rsid w:val="00867522"/>
    <w:rsid w:val="00870719"/>
    <w:rsid w:val="0087103F"/>
    <w:rsid w:val="008710FD"/>
    <w:rsid w:val="008720C4"/>
    <w:rsid w:val="008728AE"/>
    <w:rsid w:val="00872AF5"/>
    <w:rsid w:val="00872BF7"/>
    <w:rsid w:val="00877628"/>
    <w:rsid w:val="00880577"/>
    <w:rsid w:val="00880BB4"/>
    <w:rsid w:val="00882458"/>
    <w:rsid w:val="008832FF"/>
    <w:rsid w:val="008837BC"/>
    <w:rsid w:val="0088540D"/>
    <w:rsid w:val="00886B5A"/>
    <w:rsid w:val="00890B73"/>
    <w:rsid w:val="00890E5D"/>
    <w:rsid w:val="00890E60"/>
    <w:rsid w:val="0089152F"/>
    <w:rsid w:val="00891639"/>
    <w:rsid w:val="00892041"/>
    <w:rsid w:val="008930C5"/>
    <w:rsid w:val="00893BEC"/>
    <w:rsid w:val="008942D5"/>
    <w:rsid w:val="00894A8F"/>
    <w:rsid w:val="00894C92"/>
    <w:rsid w:val="00895A3A"/>
    <w:rsid w:val="00895E80"/>
    <w:rsid w:val="008962E1"/>
    <w:rsid w:val="008965A1"/>
    <w:rsid w:val="008968AC"/>
    <w:rsid w:val="008978E5"/>
    <w:rsid w:val="008A0795"/>
    <w:rsid w:val="008A1DC8"/>
    <w:rsid w:val="008A21DD"/>
    <w:rsid w:val="008A2645"/>
    <w:rsid w:val="008A506C"/>
    <w:rsid w:val="008A60E2"/>
    <w:rsid w:val="008A6B85"/>
    <w:rsid w:val="008B238E"/>
    <w:rsid w:val="008B2A46"/>
    <w:rsid w:val="008B2E2C"/>
    <w:rsid w:val="008B3299"/>
    <w:rsid w:val="008B3300"/>
    <w:rsid w:val="008B3C22"/>
    <w:rsid w:val="008B4DF6"/>
    <w:rsid w:val="008B7776"/>
    <w:rsid w:val="008B7901"/>
    <w:rsid w:val="008C039B"/>
    <w:rsid w:val="008C357E"/>
    <w:rsid w:val="008C51EF"/>
    <w:rsid w:val="008C5A80"/>
    <w:rsid w:val="008C6355"/>
    <w:rsid w:val="008D0D3D"/>
    <w:rsid w:val="008D102A"/>
    <w:rsid w:val="008D104B"/>
    <w:rsid w:val="008D14BB"/>
    <w:rsid w:val="008D2CF6"/>
    <w:rsid w:val="008D2D51"/>
    <w:rsid w:val="008D3B3D"/>
    <w:rsid w:val="008D3D9B"/>
    <w:rsid w:val="008D413D"/>
    <w:rsid w:val="008D5F62"/>
    <w:rsid w:val="008E00CA"/>
    <w:rsid w:val="008E0F50"/>
    <w:rsid w:val="008E368B"/>
    <w:rsid w:val="008E37AB"/>
    <w:rsid w:val="008E69F3"/>
    <w:rsid w:val="008E73D8"/>
    <w:rsid w:val="008F2DB9"/>
    <w:rsid w:val="008F58F1"/>
    <w:rsid w:val="008F62DA"/>
    <w:rsid w:val="008F6A6A"/>
    <w:rsid w:val="00903E18"/>
    <w:rsid w:val="009050B6"/>
    <w:rsid w:val="00906816"/>
    <w:rsid w:val="00907516"/>
    <w:rsid w:val="00907CF1"/>
    <w:rsid w:val="00907E3E"/>
    <w:rsid w:val="00911C1B"/>
    <w:rsid w:val="0091416E"/>
    <w:rsid w:val="009142F4"/>
    <w:rsid w:val="00914D3A"/>
    <w:rsid w:val="00915271"/>
    <w:rsid w:val="009152B3"/>
    <w:rsid w:val="00916351"/>
    <w:rsid w:val="00916703"/>
    <w:rsid w:val="00917208"/>
    <w:rsid w:val="009175BF"/>
    <w:rsid w:val="009201B5"/>
    <w:rsid w:val="00920235"/>
    <w:rsid w:val="00921301"/>
    <w:rsid w:val="00922819"/>
    <w:rsid w:val="00922A04"/>
    <w:rsid w:val="00923BEB"/>
    <w:rsid w:val="00923E5E"/>
    <w:rsid w:val="009249B0"/>
    <w:rsid w:val="00924DDE"/>
    <w:rsid w:val="00926110"/>
    <w:rsid w:val="00926196"/>
    <w:rsid w:val="00926316"/>
    <w:rsid w:val="00926AD6"/>
    <w:rsid w:val="009272A5"/>
    <w:rsid w:val="00931165"/>
    <w:rsid w:val="009318AA"/>
    <w:rsid w:val="0093369D"/>
    <w:rsid w:val="009344D9"/>
    <w:rsid w:val="0093455A"/>
    <w:rsid w:val="00934A2B"/>
    <w:rsid w:val="00934AEC"/>
    <w:rsid w:val="0093562F"/>
    <w:rsid w:val="00936935"/>
    <w:rsid w:val="00936C9F"/>
    <w:rsid w:val="00937729"/>
    <w:rsid w:val="00940F4E"/>
    <w:rsid w:val="009429D7"/>
    <w:rsid w:val="009465A2"/>
    <w:rsid w:val="00946BC5"/>
    <w:rsid w:val="0094781F"/>
    <w:rsid w:val="00951544"/>
    <w:rsid w:val="00951C15"/>
    <w:rsid w:val="009521F4"/>
    <w:rsid w:val="00952A80"/>
    <w:rsid w:val="00953D11"/>
    <w:rsid w:val="009555C7"/>
    <w:rsid w:val="00956DBF"/>
    <w:rsid w:val="009600D6"/>
    <w:rsid w:val="00961DEC"/>
    <w:rsid w:val="0096275A"/>
    <w:rsid w:val="0096288C"/>
    <w:rsid w:val="009631FC"/>
    <w:rsid w:val="0096358F"/>
    <w:rsid w:val="00963A7F"/>
    <w:rsid w:val="00963D58"/>
    <w:rsid w:val="00964970"/>
    <w:rsid w:val="00966413"/>
    <w:rsid w:val="00967B76"/>
    <w:rsid w:val="00971061"/>
    <w:rsid w:val="00973188"/>
    <w:rsid w:val="0097471A"/>
    <w:rsid w:val="009748F8"/>
    <w:rsid w:val="009760B1"/>
    <w:rsid w:val="009764F1"/>
    <w:rsid w:val="00976843"/>
    <w:rsid w:val="00976E86"/>
    <w:rsid w:val="009772B5"/>
    <w:rsid w:val="00980F16"/>
    <w:rsid w:val="009818ED"/>
    <w:rsid w:val="00981FC5"/>
    <w:rsid w:val="00982754"/>
    <w:rsid w:val="00982B93"/>
    <w:rsid w:val="0098404F"/>
    <w:rsid w:val="00985ADD"/>
    <w:rsid w:val="0098608F"/>
    <w:rsid w:val="00986A35"/>
    <w:rsid w:val="009900F0"/>
    <w:rsid w:val="009907C2"/>
    <w:rsid w:val="009910E4"/>
    <w:rsid w:val="009918A7"/>
    <w:rsid w:val="00991BDF"/>
    <w:rsid w:val="00992498"/>
    <w:rsid w:val="00992560"/>
    <w:rsid w:val="00992B63"/>
    <w:rsid w:val="009938A3"/>
    <w:rsid w:val="00993D50"/>
    <w:rsid w:val="00995A73"/>
    <w:rsid w:val="00996DE4"/>
    <w:rsid w:val="00997CD1"/>
    <w:rsid w:val="009A05C1"/>
    <w:rsid w:val="009A1188"/>
    <w:rsid w:val="009A2840"/>
    <w:rsid w:val="009A34BF"/>
    <w:rsid w:val="009A3B56"/>
    <w:rsid w:val="009A47DA"/>
    <w:rsid w:val="009A4CAB"/>
    <w:rsid w:val="009A66A4"/>
    <w:rsid w:val="009A681B"/>
    <w:rsid w:val="009A6B68"/>
    <w:rsid w:val="009A6DDB"/>
    <w:rsid w:val="009A6ECE"/>
    <w:rsid w:val="009B09C3"/>
    <w:rsid w:val="009B1CC8"/>
    <w:rsid w:val="009B2D6B"/>
    <w:rsid w:val="009B2FFB"/>
    <w:rsid w:val="009B501A"/>
    <w:rsid w:val="009B575D"/>
    <w:rsid w:val="009B5789"/>
    <w:rsid w:val="009B5C4D"/>
    <w:rsid w:val="009B62E1"/>
    <w:rsid w:val="009B67D0"/>
    <w:rsid w:val="009B6AAF"/>
    <w:rsid w:val="009B6E79"/>
    <w:rsid w:val="009B7960"/>
    <w:rsid w:val="009B7F78"/>
    <w:rsid w:val="009C0171"/>
    <w:rsid w:val="009C2ACA"/>
    <w:rsid w:val="009C308F"/>
    <w:rsid w:val="009C4E0C"/>
    <w:rsid w:val="009C52AC"/>
    <w:rsid w:val="009C57A6"/>
    <w:rsid w:val="009C615C"/>
    <w:rsid w:val="009C6B49"/>
    <w:rsid w:val="009C6C90"/>
    <w:rsid w:val="009C736E"/>
    <w:rsid w:val="009D00EF"/>
    <w:rsid w:val="009D4015"/>
    <w:rsid w:val="009D47D9"/>
    <w:rsid w:val="009D4CD4"/>
    <w:rsid w:val="009D5FF7"/>
    <w:rsid w:val="009D68DE"/>
    <w:rsid w:val="009E563E"/>
    <w:rsid w:val="009E5910"/>
    <w:rsid w:val="009E67B4"/>
    <w:rsid w:val="009F0552"/>
    <w:rsid w:val="009F2391"/>
    <w:rsid w:val="009F2DCD"/>
    <w:rsid w:val="009F3B81"/>
    <w:rsid w:val="009F3E93"/>
    <w:rsid w:val="009F4ECE"/>
    <w:rsid w:val="009F7D79"/>
    <w:rsid w:val="00A014A4"/>
    <w:rsid w:val="00A035AE"/>
    <w:rsid w:val="00A0464E"/>
    <w:rsid w:val="00A0625F"/>
    <w:rsid w:val="00A065A9"/>
    <w:rsid w:val="00A066EA"/>
    <w:rsid w:val="00A06980"/>
    <w:rsid w:val="00A1008E"/>
    <w:rsid w:val="00A11238"/>
    <w:rsid w:val="00A11EB8"/>
    <w:rsid w:val="00A1287B"/>
    <w:rsid w:val="00A12FDF"/>
    <w:rsid w:val="00A13297"/>
    <w:rsid w:val="00A13ADF"/>
    <w:rsid w:val="00A15C2D"/>
    <w:rsid w:val="00A16005"/>
    <w:rsid w:val="00A1703A"/>
    <w:rsid w:val="00A17F15"/>
    <w:rsid w:val="00A2024A"/>
    <w:rsid w:val="00A23A61"/>
    <w:rsid w:val="00A2410E"/>
    <w:rsid w:val="00A24A82"/>
    <w:rsid w:val="00A24B6C"/>
    <w:rsid w:val="00A24EEA"/>
    <w:rsid w:val="00A250BA"/>
    <w:rsid w:val="00A25329"/>
    <w:rsid w:val="00A25D80"/>
    <w:rsid w:val="00A26482"/>
    <w:rsid w:val="00A30905"/>
    <w:rsid w:val="00A30950"/>
    <w:rsid w:val="00A30CF5"/>
    <w:rsid w:val="00A312CA"/>
    <w:rsid w:val="00A3165C"/>
    <w:rsid w:val="00A33CF9"/>
    <w:rsid w:val="00A348ED"/>
    <w:rsid w:val="00A34C28"/>
    <w:rsid w:val="00A36501"/>
    <w:rsid w:val="00A4087B"/>
    <w:rsid w:val="00A40AF5"/>
    <w:rsid w:val="00A40B20"/>
    <w:rsid w:val="00A410EA"/>
    <w:rsid w:val="00A4345B"/>
    <w:rsid w:val="00A434B4"/>
    <w:rsid w:val="00A4359A"/>
    <w:rsid w:val="00A43A39"/>
    <w:rsid w:val="00A43B0F"/>
    <w:rsid w:val="00A44223"/>
    <w:rsid w:val="00A45253"/>
    <w:rsid w:val="00A463E7"/>
    <w:rsid w:val="00A4681A"/>
    <w:rsid w:val="00A47B42"/>
    <w:rsid w:val="00A51E96"/>
    <w:rsid w:val="00A526EC"/>
    <w:rsid w:val="00A53765"/>
    <w:rsid w:val="00A55077"/>
    <w:rsid w:val="00A55729"/>
    <w:rsid w:val="00A56E32"/>
    <w:rsid w:val="00A57939"/>
    <w:rsid w:val="00A607F8"/>
    <w:rsid w:val="00A60C7C"/>
    <w:rsid w:val="00A6270F"/>
    <w:rsid w:val="00A62CAB"/>
    <w:rsid w:val="00A64EE0"/>
    <w:rsid w:val="00A6572E"/>
    <w:rsid w:val="00A65921"/>
    <w:rsid w:val="00A66746"/>
    <w:rsid w:val="00A67DDC"/>
    <w:rsid w:val="00A7031C"/>
    <w:rsid w:val="00A7047C"/>
    <w:rsid w:val="00A71185"/>
    <w:rsid w:val="00A711F8"/>
    <w:rsid w:val="00A71DA8"/>
    <w:rsid w:val="00A725B0"/>
    <w:rsid w:val="00A73246"/>
    <w:rsid w:val="00A73745"/>
    <w:rsid w:val="00A74076"/>
    <w:rsid w:val="00A74245"/>
    <w:rsid w:val="00A74588"/>
    <w:rsid w:val="00A76204"/>
    <w:rsid w:val="00A76837"/>
    <w:rsid w:val="00A77D7C"/>
    <w:rsid w:val="00A807E2"/>
    <w:rsid w:val="00A80A16"/>
    <w:rsid w:val="00A84816"/>
    <w:rsid w:val="00A84E68"/>
    <w:rsid w:val="00A902A3"/>
    <w:rsid w:val="00A909D9"/>
    <w:rsid w:val="00A9129D"/>
    <w:rsid w:val="00A91C78"/>
    <w:rsid w:val="00A927EA"/>
    <w:rsid w:val="00A929F8"/>
    <w:rsid w:val="00A92A40"/>
    <w:rsid w:val="00A95720"/>
    <w:rsid w:val="00A95982"/>
    <w:rsid w:val="00A9691D"/>
    <w:rsid w:val="00A97744"/>
    <w:rsid w:val="00AA0227"/>
    <w:rsid w:val="00AA3E6A"/>
    <w:rsid w:val="00AA4B70"/>
    <w:rsid w:val="00AA53FF"/>
    <w:rsid w:val="00AA5D78"/>
    <w:rsid w:val="00AB02A2"/>
    <w:rsid w:val="00AB2509"/>
    <w:rsid w:val="00AB322A"/>
    <w:rsid w:val="00AB3D8D"/>
    <w:rsid w:val="00AB4E6B"/>
    <w:rsid w:val="00AB5177"/>
    <w:rsid w:val="00AB6B2A"/>
    <w:rsid w:val="00AB78F3"/>
    <w:rsid w:val="00AB79DF"/>
    <w:rsid w:val="00AC0925"/>
    <w:rsid w:val="00AC28F8"/>
    <w:rsid w:val="00AC2EA4"/>
    <w:rsid w:val="00AC2F67"/>
    <w:rsid w:val="00AC45DC"/>
    <w:rsid w:val="00AC68FD"/>
    <w:rsid w:val="00AD027F"/>
    <w:rsid w:val="00AD0541"/>
    <w:rsid w:val="00AD2A32"/>
    <w:rsid w:val="00AD33D9"/>
    <w:rsid w:val="00AD4C20"/>
    <w:rsid w:val="00AD55D4"/>
    <w:rsid w:val="00AD5692"/>
    <w:rsid w:val="00AD681E"/>
    <w:rsid w:val="00AD7984"/>
    <w:rsid w:val="00AE419A"/>
    <w:rsid w:val="00AE45ED"/>
    <w:rsid w:val="00AE4AFC"/>
    <w:rsid w:val="00AE565E"/>
    <w:rsid w:val="00AE5C0F"/>
    <w:rsid w:val="00AE6527"/>
    <w:rsid w:val="00AE6FB2"/>
    <w:rsid w:val="00AE778E"/>
    <w:rsid w:val="00AE7B95"/>
    <w:rsid w:val="00AF034A"/>
    <w:rsid w:val="00AF0F9F"/>
    <w:rsid w:val="00AF1A19"/>
    <w:rsid w:val="00AF1A88"/>
    <w:rsid w:val="00AF2086"/>
    <w:rsid w:val="00AF2D2D"/>
    <w:rsid w:val="00AF340F"/>
    <w:rsid w:val="00AF3A37"/>
    <w:rsid w:val="00AF3C75"/>
    <w:rsid w:val="00AF4CC4"/>
    <w:rsid w:val="00AF5951"/>
    <w:rsid w:val="00AF5D25"/>
    <w:rsid w:val="00AF6472"/>
    <w:rsid w:val="00AF6A38"/>
    <w:rsid w:val="00AF7F81"/>
    <w:rsid w:val="00B004C4"/>
    <w:rsid w:val="00B01663"/>
    <w:rsid w:val="00B01A7E"/>
    <w:rsid w:val="00B0290E"/>
    <w:rsid w:val="00B03770"/>
    <w:rsid w:val="00B04A9C"/>
    <w:rsid w:val="00B05CF8"/>
    <w:rsid w:val="00B078A3"/>
    <w:rsid w:val="00B1188D"/>
    <w:rsid w:val="00B11911"/>
    <w:rsid w:val="00B12C28"/>
    <w:rsid w:val="00B137E0"/>
    <w:rsid w:val="00B15319"/>
    <w:rsid w:val="00B15AF0"/>
    <w:rsid w:val="00B15EC5"/>
    <w:rsid w:val="00B15FE6"/>
    <w:rsid w:val="00B16447"/>
    <w:rsid w:val="00B220AD"/>
    <w:rsid w:val="00B23763"/>
    <w:rsid w:val="00B23838"/>
    <w:rsid w:val="00B245DF"/>
    <w:rsid w:val="00B26587"/>
    <w:rsid w:val="00B27BEE"/>
    <w:rsid w:val="00B30DFD"/>
    <w:rsid w:val="00B32428"/>
    <w:rsid w:val="00B32650"/>
    <w:rsid w:val="00B3399B"/>
    <w:rsid w:val="00B374F0"/>
    <w:rsid w:val="00B37714"/>
    <w:rsid w:val="00B37A7B"/>
    <w:rsid w:val="00B401E5"/>
    <w:rsid w:val="00B411E2"/>
    <w:rsid w:val="00B44417"/>
    <w:rsid w:val="00B4471A"/>
    <w:rsid w:val="00B47721"/>
    <w:rsid w:val="00B47861"/>
    <w:rsid w:val="00B478AB"/>
    <w:rsid w:val="00B47E98"/>
    <w:rsid w:val="00B51D1C"/>
    <w:rsid w:val="00B53C91"/>
    <w:rsid w:val="00B540C2"/>
    <w:rsid w:val="00B54728"/>
    <w:rsid w:val="00B54CA2"/>
    <w:rsid w:val="00B60344"/>
    <w:rsid w:val="00B60A2C"/>
    <w:rsid w:val="00B631E4"/>
    <w:rsid w:val="00B635AC"/>
    <w:rsid w:val="00B640F1"/>
    <w:rsid w:val="00B6464A"/>
    <w:rsid w:val="00B6586E"/>
    <w:rsid w:val="00B66907"/>
    <w:rsid w:val="00B72241"/>
    <w:rsid w:val="00B7267C"/>
    <w:rsid w:val="00B726D3"/>
    <w:rsid w:val="00B73AFD"/>
    <w:rsid w:val="00B7426E"/>
    <w:rsid w:val="00B74A41"/>
    <w:rsid w:val="00B75C42"/>
    <w:rsid w:val="00B77C82"/>
    <w:rsid w:val="00B8033C"/>
    <w:rsid w:val="00B812E1"/>
    <w:rsid w:val="00B81487"/>
    <w:rsid w:val="00B817D3"/>
    <w:rsid w:val="00B81E72"/>
    <w:rsid w:val="00B831DE"/>
    <w:rsid w:val="00B848E5"/>
    <w:rsid w:val="00B8500A"/>
    <w:rsid w:val="00B85C5B"/>
    <w:rsid w:val="00B86852"/>
    <w:rsid w:val="00B87075"/>
    <w:rsid w:val="00B877DB"/>
    <w:rsid w:val="00B907EC"/>
    <w:rsid w:val="00B91631"/>
    <w:rsid w:val="00B9171E"/>
    <w:rsid w:val="00B930E0"/>
    <w:rsid w:val="00B932B4"/>
    <w:rsid w:val="00B965F1"/>
    <w:rsid w:val="00B97B69"/>
    <w:rsid w:val="00BA0390"/>
    <w:rsid w:val="00BA0A60"/>
    <w:rsid w:val="00BA0CFB"/>
    <w:rsid w:val="00BA0E43"/>
    <w:rsid w:val="00BA1AFE"/>
    <w:rsid w:val="00BA1ED2"/>
    <w:rsid w:val="00BA2098"/>
    <w:rsid w:val="00BA39CD"/>
    <w:rsid w:val="00BA4A08"/>
    <w:rsid w:val="00BA4F3F"/>
    <w:rsid w:val="00BA7D47"/>
    <w:rsid w:val="00BA7DAE"/>
    <w:rsid w:val="00BB1C2D"/>
    <w:rsid w:val="00BB1D0B"/>
    <w:rsid w:val="00BB23C4"/>
    <w:rsid w:val="00BB2D8F"/>
    <w:rsid w:val="00BB448D"/>
    <w:rsid w:val="00BB4C6A"/>
    <w:rsid w:val="00BB72C0"/>
    <w:rsid w:val="00BB75AC"/>
    <w:rsid w:val="00BC0386"/>
    <w:rsid w:val="00BC0F48"/>
    <w:rsid w:val="00BC180D"/>
    <w:rsid w:val="00BC1EEE"/>
    <w:rsid w:val="00BC3868"/>
    <w:rsid w:val="00BC47B4"/>
    <w:rsid w:val="00BD1984"/>
    <w:rsid w:val="00BD40CE"/>
    <w:rsid w:val="00BD4964"/>
    <w:rsid w:val="00BD4B17"/>
    <w:rsid w:val="00BD4E1C"/>
    <w:rsid w:val="00BD6226"/>
    <w:rsid w:val="00BD7044"/>
    <w:rsid w:val="00BD7825"/>
    <w:rsid w:val="00BE16DA"/>
    <w:rsid w:val="00BE224E"/>
    <w:rsid w:val="00BE2938"/>
    <w:rsid w:val="00BE2E78"/>
    <w:rsid w:val="00BE42A9"/>
    <w:rsid w:val="00BE4CDC"/>
    <w:rsid w:val="00BE5102"/>
    <w:rsid w:val="00BE6111"/>
    <w:rsid w:val="00BE6B3F"/>
    <w:rsid w:val="00BE6CBF"/>
    <w:rsid w:val="00BE724C"/>
    <w:rsid w:val="00BE7763"/>
    <w:rsid w:val="00BE7BDF"/>
    <w:rsid w:val="00BF0B88"/>
    <w:rsid w:val="00BF0F38"/>
    <w:rsid w:val="00BF1423"/>
    <w:rsid w:val="00BF1D99"/>
    <w:rsid w:val="00BF1EB5"/>
    <w:rsid w:val="00BF3B8D"/>
    <w:rsid w:val="00BF3B99"/>
    <w:rsid w:val="00BF4051"/>
    <w:rsid w:val="00BF6295"/>
    <w:rsid w:val="00BF6E3F"/>
    <w:rsid w:val="00BF7790"/>
    <w:rsid w:val="00BF79A1"/>
    <w:rsid w:val="00C000D1"/>
    <w:rsid w:val="00C0068D"/>
    <w:rsid w:val="00C0149A"/>
    <w:rsid w:val="00C0224E"/>
    <w:rsid w:val="00C03695"/>
    <w:rsid w:val="00C05BC9"/>
    <w:rsid w:val="00C061A1"/>
    <w:rsid w:val="00C061D3"/>
    <w:rsid w:val="00C07FF7"/>
    <w:rsid w:val="00C1280D"/>
    <w:rsid w:val="00C130DD"/>
    <w:rsid w:val="00C13B04"/>
    <w:rsid w:val="00C13F42"/>
    <w:rsid w:val="00C14A6E"/>
    <w:rsid w:val="00C15042"/>
    <w:rsid w:val="00C15524"/>
    <w:rsid w:val="00C16625"/>
    <w:rsid w:val="00C204B6"/>
    <w:rsid w:val="00C21E01"/>
    <w:rsid w:val="00C223DE"/>
    <w:rsid w:val="00C23771"/>
    <w:rsid w:val="00C2751C"/>
    <w:rsid w:val="00C27EA5"/>
    <w:rsid w:val="00C308A2"/>
    <w:rsid w:val="00C30A18"/>
    <w:rsid w:val="00C30DAA"/>
    <w:rsid w:val="00C3380A"/>
    <w:rsid w:val="00C33D16"/>
    <w:rsid w:val="00C36417"/>
    <w:rsid w:val="00C40ECB"/>
    <w:rsid w:val="00C42249"/>
    <w:rsid w:val="00C444B7"/>
    <w:rsid w:val="00C45935"/>
    <w:rsid w:val="00C46F63"/>
    <w:rsid w:val="00C474D3"/>
    <w:rsid w:val="00C50390"/>
    <w:rsid w:val="00C505CA"/>
    <w:rsid w:val="00C50D4B"/>
    <w:rsid w:val="00C518F5"/>
    <w:rsid w:val="00C51B34"/>
    <w:rsid w:val="00C526B3"/>
    <w:rsid w:val="00C52758"/>
    <w:rsid w:val="00C52C84"/>
    <w:rsid w:val="00C52F89"/>
    <w:rsid w:val="00C530F3"/>
    <w:rsid w:val="00C5494C"/>
    <w:rsid w:val="00C551D5"/>
    <w:rsid w:val="00C56F7D"/>
    <w:rsid w:val="00C60548"/>
    <w:rsid w:val="00C60F31"/>
    <w:rsid w:val="00C6155E"/>
    <w:rsid w:val="00C62933"/>
    <w:rsid w:val="00C62A25"/>
    <w:rsid w:val="00C6327D"/>
    <w:rsid w:val="00C63468"/>
    <w:rsid w:val="00C643CD"/>
    <w:rsid w:val="00C6468B"/>
    <w:rsid w:val="00C647D6"/>
    <w:rsid w:val="00C6595D"/>
    <w:rsid w:val="00C666A4"/>
    <w:rsid w:val="00C7069D"/>
    <w:rsid w:val="00C70DDB"/>
    <w:rsid w:val="00C72765"/>
    <w:rsid w:val="00C72E2F"/>
    <w:rsid w:val="00C735B0"/>
    <w:rsid w:val="00C73C8D"/>
    <w:rsid w:val="00C73E55"/>
    <w:rsid w:val="00C75865"/>
    <w:rsid w:val="00C759E1"/>
    <w:rsid w:val="00C77002"/>
    <w:rsid w:val="00C7712E"/>
    <w:rsid w:val="00C804F1"/>
    <w:rsid w:val="00C8078B"/>
    <w:rsid w:val="00C823E4"/>
    <w:rsid w:val="00C828A7"/>
    <w:rsid w:val="00C83704"/>
    <w:rsid w:val="00C83BDA"/>
    <w:rsid w:val="00C8443A"/>
    <w:rsid w:val="00C866FC"/>
    <w:rsid w:val="00C8767A"/>
    <w:rsid w:val="00C87704"/>
    <w:rsid w:val="00C87B57"/>
    <w:rsid w:val="00C908B9"/>
    <w:rsid w:val="00C90B52"/>
    <w:rsid w:val="00C9144C"/>
    <w:rsid w:val="00C919C4"/>
    <w:rsid w:val="00C91B9F"/>
    <w:rsid w:val="00C91BC4"/>
    <w:rsid w:val="00C922B3"/>
    <w:rsid w:val="00C9255C"/>
    <w:rsid w:val="00C92A4C"/>
    <w:rsid w:val="00C92C11"/>
    <w:rsid w:val="00C9312C"/>
    <w:rsid w:val="00C93B31"/>
    <w:rsid w:val="00C954B9"/>
    <w:rsid w:val="00C968D0"/>
    <w:rsid w:val="00C96FCB"/>
    <w:rsid w:val="00C97AFC"/>
    <w:rsid w:val="00CA069A"/>
    <w:rsid w:val="00CA0B44"/>
    <w:rsid w:val="00CA2413"/>
    <w:rsid w:val="00CA2CE7"/>
    <w:rsid w:val="00CA4CE6"/>
    <w:rsid w:val="00CA4FD7"/>
    <w:rsid w:val="00CA6642"/>
    <w:rsid w:val="00CA69B0"/>
    <w:rsid w:val="00CA712A"/>
    <w:rsid w:val="00CA7A1E"/>
    <w:rsid w:val="00CB07A6"/>
    <w:rsid w:val="00CB2146"/>
    <w:rsid w:val="00CB4A58"/>
    <w:rsid w:val="00CB51FF"/>
    <w:rsid w:val="00CB5425"/>
    <w:rsid w:val="00CB67C0"/>
    <w:rsid w:val="00CB6DCF"/>
    <w:rsid w:val="00CB6F95"/>
    <w:rsid w:val="00CB7415"/>
    <w:rsid w:val="00CC00A2"/>
    <w:rsid w:val="00CC040D"/>
    <w:rsid w:val="00CC2AB2"/>
    <w:rsid w:val="00CC461D"/>
    <w:rsid w:val="00CC551E"/>
    <w:rsid w:val="00CC5A68"/>
    <w:rsid w:val="00CC765B"/>
    <w:rsid w:val="00CC76C7"/>
    <w:rsid w:val="00CC791B"/>
    <w:rsid w:val="00CC7A9C"/>
    <w:rsid w:val="00CD1ACC"/>
    <w:rsid w:val="00CD249D"/>
    <w:rsid w:val="00CD2660"/>
    <w:rsid w:val="00CD2DE0"/>
    <w:rsid w:val="00CD3187"/>
    <w:rsid w:val="00CD3F64"/>
    <w:rsid w:val="00CD5828"/>
    <w:rsid w:val="00CE04C1"/>
    <w:rsid w:val="00CE04F1"/>
    <w:rsid w:val="00CE1271"/>
    <w:rsid w:val="00CE1B29"/>
    <w:rsid w:val="00CE253E"/>
    <w:rsid w:val="00CE4636"/>
    <w:rsid w:val="00CE46B3"/>
    <w:rsid w:val="00CE4F00"/>
    <w:rsid w:val="00CE5E9F"/>
    <w:rsid w:val="00CE6F0F"/>
    <w:rsid w:val="00CE7824"/>
    <w:rsid w:val="00CE7CC7"/>
    <w:rsid w:val="00CF0968"/>
    <w:rsid w:val="00CF199A"/>
    <w:rsid w:val="00CF2151"/>
    <w:rsid w:val="00CF2252"/>
    <w:rsid w:val="00CF3A09"/>
    <w:rsid w:val="00CF3B0B"/>
    <w:rsid w:val="00CF3D18"/>
    <w:rsid w:val="00CF3D1C"/>
    <w:rsid w:val="00CF43F5"/>
    <w:rsid w:val="00CF67EF"/>
    <w:rsid w:val="00D02A94"/>
    <w:rsid w:val="00D03519"/>
    <w:rsid w:val="00D03B12"/>
    <w:rsid w:val="00D03B9D"/>
    <w:rsid w:val="00D03C87"/>
    <w:rsid w:val="00D0535F"/>
    <w:rsid w:val="00D05388"/>
    <w:rsid w:val="00D067A0"/>
    <w:rsid w:val="00D068E5"/>
    <w:rsid w:val="00D0766C"/>
    <w:rsid w:val="00D0785C"/>
    <w:rsid w:val="00D07B3A"/>
    <w:rsid w:val="00D07E9D"/>
    <w:rsid w:val="00D109BE"/>
    <w:rsid w:val="00D14EFC"/>
    <w:rsid w:val="00D163A1"/>
    <w:rsid w:val="00D1645B"/>
    <w:rsid w:val="00D17BFF"/>
    <w:rsid w:val="00D21F9F"/>
    <w:rsid w:val="00D22CF4"/>
    <w:rsid w:val="00D23CC6"/>
    <w:rsid w:val="00D2547A"/>
    <w:rsid w:val="00D25B60"/>
    <w:rsid w:val="00D25D1E"/>
    <w:rsid w:val="00D27F4C"/>
    <w:rsid w:val="00D318D7"/>
    <w:rsid w:val="00D32D2D"/>
    <w:rsid w:val="00D32E67"/>
    <w:rsid w:val="00D33B86"/>
    <w:rsid w:val="00D34B48"/>
    <w:rsid w:val="00D363FE"/>
    <w:rsid w:val="00D372FF"/>
    <w:rsid w:val="00D411A1"/>
    <w:rsid w:val="00D42F45"/>
    <w:rsid w:val="00D433B3"/>
    <w:rsid w:val="00D4407E"/>
    <w:rsid w:val="00D445BB"/>
    <w:rsid w:val="00D44F86"/>
    <w:rsid w:val="00D46BCD"/>
    <w:rsid w:val="00D51AC3"/>
    <w:rsid w:val="00D52B84"/>
    <w:rsid w:val="00D52FF4"/>
    <w:rsid w:val="00D53EB3"/>
    <w:rsid w:val="00D55653"/>
    <w:rsid w:val="00D56B56"/>
    <w:rsid w:val="00D57098"/>
    <w:rsid w:val="00D57260"/>
    <w:rsid w:val="00D609D7"/>
    <w:rsid w:val="00D60B78"/>
    <w:rsid w:val="00D60FEC"/>
    <w:rsid w:val="00D61074"/>
    <w:rsid w:val="00D61143"/>
    <w:rsid w:val="00D625E5"/>
    <w:rsid w:val="00D62646"/>
    <w:rsid w:val="00D62DE7"/>
    <w:rsid w:val="00D63395"/>
    <w:rsid w:val="00D65600"/>
    <w:rsid w:val="00D6610B"/>
    <w:rsid w:val="00D666A8"/>
    <w:rsid w:val="00D66AA0"/>
    <w:rsid w:val="00D66FD4"/>
    <w:rsid w:val="00D6724E"/>
    <w:rsid w:val="00D674BA"/>
    <w:rsid w:val="00D715CB"/>
    <w:rsid w:val="00D7229A"/>
    <w:rsid w:val="00D722B7"/>
    <w:rsid w:val="00D72FED"/>
    <w:rsid w:val="00D734D7"/>
    <w:rsid w:val="00D742BA"/>
    <w:rsid w:val="00D74DF8"/>
    <w:rsid w:val="00D75207"/>
    <w:rsid w:val="00D753AC"/>
    <w:rsid w:val="00D75AA5"/>
    <w:rsid w:val="00D76668"/>
    <w:rsid w:val="00D8169C"/>
    <w:rsid w:val="00D84178"/>
    <w:rsid w:val="00D84E48"/>
    <w:rsid w:val="00D851D0"/>
    <w:rsid w:val="00D857E2"/>
    <w:rsid w:val="00D85E76"/>
    <w:rsid w:val="00D86235"/>
    <w:rsid w:val="00D870E2"/>
    <w:rsid w:val="00D872BE"/>
    <w:rsid w:val="00D8752E"/>
    <w:rsid w:val="00D879E7"/>
    <w:rsid w:val="00D90BCD"/>
    <w:rsid w:val="00D91009"/>
    <w:rsid w:val="00D91549"/>
    <w:rsid w:val="00D92505"/>
    <w:rsid w:val="00D939C2"/>
    <w:rsid w:val="00D93A5A"/>
    <w:rsid w:val="00D94111"/>
    <w:rsid w:val="00D947D8"/>
    <w:rsid w:val="00D95704"/>
    <w:rsid w:val="00D958ED"/>
    <w:rsid w:val="00D966A5"/>
    <w:rsid w:val="00D970FF"/>
    <w:rsid w:val="00D97415"/>
    <w:rsid w:val="00D979F0"/>
    <w:rsid w:val="00D97D36"/>
    <w:rsid w:val="00DA220A"/>
    <w:rsid w:val="00DA2FAC"/>
    <w:rsid w:val="00DA433B"/>
    <w:rsid w:val="00DA7801"/>
    <w:rsid w:val="00DB0081"/>
    <w:rsid w:val="00DB00C4"/>
    <w:rsid w:val="00DB09E1"/>
    <w:rsid w:val="00DB1366"/>
    <w:rsid w:val="00DB38BB"/>
    <w:rsid w:val="00DB40B0"/>
    <w:rsid w:val="00DB4956"/>
    <w:rsid w:val="00DB640F"/>
    <w:rsid w:val="00DB6982"/>
    <w:rsid w:val="00DC0F82"/>
    <w:rsid w:val="00DC1C9A"/>
    <w:rsid w:val="00DC1CB1"/>
    <w:rsid w:val="00DC3679"/>
    <w:rsid w:val="00DC381A"/>
    <w:rsid w:val="00DC389E"/>
    <w:rsid w:val="00DC41BD"/>
    <w:rsid w:val="00DC41E5"/>
    <w:rsid w:val="00DC60FD"/>
    <w:rsid w:val="00DC7AC6"/>
    <w:rsid w:val="00DD150B"/>
    <w:rsid w:val="00DD2262"/>
    <w:rsid w:val="00DD3445"/>
    <w:rsid w:val="00DD54F5"/>
    <w:rsid w:val="00DD5A04"/>
    <w:rsid w:val="00DD7F59"/>
    <w:rsid w:val="00DE07A1"/>
    <w:rsid w:val="00DE110D"/>
    <w:rsid w:val="00DE1173"/>
    <w:rsid w:val="00DE2320"/>
    <w:rsid w:val="00DE2339"/>
    <w:rsid w:val="00DE3593"/>
    <w:rsid w:val="00DE4415"/>
    <w:rsid w:val="00DE499B"/>
    <w:rsid w:val="00DE6300"/>
    <w:rsid w:val="00DE712E"/>
    <w:rsid w:val="00DE7D4B"/>
    <w:rsid w:val="00DF10D2"/>
    <w:rsid w:val="00DF150F"/>
    <w:rsid w:val="00DF160B"/>
    <w:rsid w:val="00DF1AD4"/>
    <w:rsid w:val="00DF1C5E"/>
    <w:rsid w:val="00DF2879"/>
    <w:rsid w:val="00DF2F6E"/>
    <w:rsid w:val="00DF2FEC"/>
    <w:rsid w:val="00DF48E4"/>
    <w:rsid w:val="00DF5136"/>
    <w:rsid w:val="00DF56A7"/>
    <w:rsid w:val="00E0078E"/>
    <w:rsid w:val="00E0128A"/>
    <w:rsid w:val="00E0157F"/>
    <w:rsid w:val="00E0192F"/>
    <w:rsid w:val="00E02578"/>
    <w:rsid w:val="00E03CF3"/>
    <w:rsid w:val="00E0453F"/>
    <w:rsid w:val="00E060D7"/>
    <w:rsid w:val="00E0705F"/>
    <w:rsid w:val="00E073E4"/>
    <w:rsid w:val="00E1025C"/>
    <w:rsid w:val="00E117C7"/>
    <w:rsid w:val="00E11CFA"/>
    <w:rsid w:val="00E11DE3"/>
    <w:rsid w:val="00E11DFB"/>
    <w:rsid w:val="00E1294C"/>
    <w:rsid w:val="00E12C3F"/>
    <w:rsid w:val="00E1388A"/>
    <w:rsid w:val="00E14D9D"/>
    <w:rsid w:val="00E15599"/>
    <w:rsid w:val="00E2026F"/>
    <w:rsid w:val="00E208BF"/>
    <w:rsid w:val="00E21414"/>
    <w:rsid w:val="00E21440"/>
    <w:rsid w:val="00E220AE"/>
    <w:rsid w:val="00E25705"/>
    <w:rsid w:val="00E25974"/>
    <w:rsid w:val="00E26016"/>
    <w:rsid w:val="00E26CD2"/>
    <w:rsid w:val="00E26F55"/>
    <w:rsid w:val="00E307A4"/>
    <w:rsid w:val="00E307A6"/>
    <w:rsid w:val="00E3110F"/>
    <w:rsid w:val="00E3157B"/>
    <w:rsid w:val="00E32F2A"/>
    <w:rsid w:val="00E333C5"/>
    <w:rsid w:val="00E337E1"/>
    <w:rsid w:val="00E357A5"/>
    <w:rsid w:val="00E37352"/>
    <w:rsid w:val="00E37435"/>
    <w:rsid w:val="00E37C1E"/>
    <w:rsid w:val="00E41183"/>
    <w:rsid w:val="00E419E2"/>
    <w:rsid w:val="00E41AFD"/>
    <w:rsid w:val="00E42970"/>
    <w:rsid w:val="00E42BBE"/>
    <w:rsid w:val="00E4339B"/>
    <w:rsid w:val="00E435BB"/>
    <w:rsid w:val="00E43757"/>
    <w:rsid w:val="00E46FE9"/>
    <w:rsid w:val="00E47DC5"/>
    <w:rsid w:val="00E47FAE"/>
    <w:rsid w:val="00E50597"/>
    <w:rsid w:val="00E51AA0"/>
    <w:rsid w:val="00E521A4"/>
    <w:rsid w:val="00E54897"/>
    <w:rsid w:val="00E55503"/>
    <w:rsid w:val="00E563CF"/>
    <w:rsid w:val="00E57262"/>
    <w:rsid w:val="00E57444"/>
    <w:rsid w:val="00E57DC2"/>
    <w:rsid w:val="00E613B6"/>
    <w:rsid w:val="00E62692"/>
    <w:rsid w:val="00E62922"/>
    <w:rsid w:val="00E63423"/>
    <w:rsid w:val="00E65B92"/>
    <w:rsid w:val="00E65E85"/>
    <w:rsid w:val="00E6640E"/>
    <w:rsid w:val="00E66F53"/>
    <w:rsid w:val="00E670C7"/>
    <w:rsid w:val="00E705F5"/>
    <w:rsid w:val="00E70625"/>
    <w:rsid w:val="00E70746"/>
    <w:rsid w:val="00E719EA"/>
    <w:rsid w:val="00E729AD"/>
    <w:rsid w:val="00E73463"/>
    <w:rsid w:val="00E73783"/>
    <w:rsid w:val="00E73B2A"/>
    <w:rsid w:val="00E73DF1"/>
    <w:rsid w:val="00E7473A"/>
    <w:rsid w:val="00E74F12"/>
    <w:rsid w:val="00E75D38"/>
    <w:rsid w:val="00E75E7C"/>
    <w:rsid w:val="00E76412"/>
    <w:rsid w:val="00E76761"/>
    <w:rsid w:val="00E771FD"/>
    <w:rsid w:val="00E81637"/>
    <w:rsid w:val="00E816BD"/>
    <w:rsid w:val="00E81876"/>
    <w:rsid w:val="00E83D79"/>
    <w:rsid w:val="00E84115"/>
    <w:rsid w:val="00E85832"/>
    <w:rsid w:val="00E86C49"/>
    <w:rsid w:val="00E90C0E"/>
    <w:rsid w:val="00E92109"/>
    <w:rsid w:val="00E923FA"/>
    <w:rsid w:val="00E92627"/>
    <w:rsid w:val="00E92829"/>
    <w:rsid w:val="00E94AED"/>
    <w:rsid w:val="00E95E33"/>
    <w:rsid w:val="00E96671"/>
    <w:rsid w:val="00EA05F2"/>
    <w:rsid w:val="00EA0A2C"/>
    <w:rsid w:val="00EA0EFA"/>
    <w:rsid w:val="00EA22B8"/>
    <w:rsid w:val="00EA26BC"/>
    <w:rsid w:val="00EA3E22"/>
    <w:rsid w:val="00EA42F2"/>
    <w:rsid w:val="00EA43AE"/>
    <w:rsid w:val="00EA5276"/>
    <w:rsid w:val="00EA6E88"/>
    <w:rsid w:val="00EA70B4"/>
    <w:rsid w:val="00EA70F5"/>
    <w:rsid w:val="00EA712D"/>
    <w:rsid w:val="00EB01D6"/>
    <w:rsid w:val="00EB1EA9"/>
    <w:rsid w:val="00EB4148"/>
    <w:rsid w:val="00EB492D"/>
    <w:rsid w:val="00EB5227"/>
    <w:rsid w:val="00EB611E"/>
    <w:rsid w:val="00EB650E"/>
    <w:rsid w:val="00EB69B6"/>
    <w:rsid w:val="00EB7E24"/>
    <w:rsid w:val="00EC064B"/>
    <w:rsid w:val="00EC0957"/>
    <w:rsid w:val="00EC0F61"/>
    <w:rsid w:val="00EC136A"/>
    <w:rsid w:val="00EC29B3"/>
    <w:rsid w:val="00EC38E4"/>
    <w:rsid w:val="00EC4992"/>
    <w:rsid w:val="00EC56AF"/>
    <w:rsid w:val="00EC65B5"/>
    <w:rsid w:val="00EC6B9C"/>
    <w:rsid w:val="00ED1345"/>
    <w:rsid w:val="00ED1551"/>
    <w:rsid w:val="00ED19B1"/>
    <w:rsid w:val="00ED1C7F"/>
    <w:rsid w:val="00ED209D"/>
    <w:rsid w:val="00ED2B6C"/>
    <w:rsid w:val="00ED2CD0"/>
    <w:rsid w:val="00ED422E"/>
    <w:rsid w:val="00ED4D8D"/>
    <w:rsid w:val="00ED5CCD"/>
    <w:rsid w:val="00ED5E19"/>
    <w:rsid w:val="00EE018E"/>
    <w:rsid w:val="00EE12FA"/>
    <w:rsid w:val="00EE1337"/>
    <w:rsid w:val="00EE153B"/>
    <w:rsid w:val="00EE2DAE"/>
    <w:rsid w:val="00EE4B95"/>
    <w:rsid w:val="00EE76AB"/>
    <w:rsid w:val="00EE783F"/>
    <w:rsid w:val="00EF3E6F"/>
    <w:rsid w:val="00EF4316"/>
    <w:rsid w:val="00EF537B"/>
    <w:rsid w:val="00EF5675"/>
    <w:rsid w:val="00EF58E6"/>
    <w:rsid w:val="00EF5A41"/>
    <w:rsid w:val="00EF5C6E"/>
    <w:rsid w:val="00EF7350"/>
    <w:rsid w:val="00EF74FC"/>
    <w:rsid w:val="00EF7CBF"/>
    <w:rsid w:val="00F000DC"/>
    <w:rsid w:val="00F00304"/>
    <w:rsid w:val="00F00AA8"/>
    <w:rsid w:val="00F01D84"/>
    <w:rsid w:val="00F02F06"/>
    <w:rsid w:val="00F034EB"/>
    <w:rsid w:val="00F0375F"/>
    <w:rsid w:val="00F03C4F"/>
    <w:rsid w:val="00F04224"/>
    <w:rsid w:val="00F048AC"/>
    <w:rsid w:val="00F04FB1"/>
    <w:rsid w:val="00F06170"/>
    <w:rsid w:val="00F063AC"/>
    <w:rsid w:val="00F071F6"/>
    <w:rsid w:val="00F07B14"/>
    <w:rsid w:val="00F100D2"/>
    <w:rsid w:val="00F108AA"/>
    <w:rsid w:val="00F11971"/>
    <w:rsid w:val="00F119E4"/>
    <w:rsid w:val="00F141D8"/>
    <w:rsid w:val="00F14719"/>
    <w:rsid w:val="00F148BA"/>
    <w:rsid w:val="00F14CC1"/>
    <w:rsid w:val="00F15AED"/>
    <w:rsid w:val="00F165ED"/>
    <w:rsid w:val="00F16849"/>
    <w:rsid w:val="00F209AE"/>
    <w:rsid w:val="00F225DE"/>
    <w:rsid w:val="00F23A0F"/>
    <w:rsid w:val="00F23A67"/>
    <w:rsid w:val="00F24A53"/>
    <w:rsid w:val="00F24ECC"/>
    <w:rsid w:val="00F25D29"/>
    <w:rsid w:val="00F2708B"/>
    <w:rsid w:val="00F274F2"/>
    <w:rsid w:val="00F27CD6"/>
    <w:rsid w:val="00F27D3F"/>
    <w:rsid w:val="00F310FB"/>
    <w:rsid w:val="00F32E92"/>
    <w:rsid w:val="00F3435B"/>
    <w:rsid w:val="00F3442E"/>
    <w:rsid w:val="00F35DF0"/>
    <w:rsid w:val="00F36570"/>
    <w:rsid w:val="00F36DF1"/>
    <w:rsid w:val="00F3725F"/>
    <w:rsid w:val="00F4168D"/>
    <w:rsid w:val="00F417A9"/>
    <w:rsid w:val="00F41F82"/>
    <w:rsid w:val="00F436FF"/>
    <w:rsid w:val="00F441D4"/>
    <w:rsid w:val="00F45EBD"/>
    <w:rsid w:val="00F469BD"/>
    <w:rsid w:val="00F54D1F"/>
    <w:rsid w:val="00F555BC"/>
    <w:rsid w:val="00F555D6"/>
    <w:rsid w:val="00F55C43"/>
    <w:rsid w:val="00F5607E"/>
    <w:rsid w:val="00F603A8"/>
    <w:rsid w:val="00F6199C"/>
    <w:rsid w:val="00F61AC8"/>
    <w:rsid w:val="00F63213"/>
    <w:rsid w:val="00F64912"/>
    <w:rsid w:val="00F64C56"/>
    <w:rsid w:val="00F64E06"/>
    <w:rsid w:val="00F66B3B"/>
    <w:rsid w:val="00F67210"/>
    <w:rsid w:val="00F672CF"/>
    <w:rsid w:val="00F673E4"/>
    <w:rsid w:val="00F70484"/>
    <w:rsid w:val="00F70774"/>
    <w:rsid w:val="00F70C9C"/>
    <w:rsid w:val="00F70F05"/>
    <w:rsid w:val="00F7189E"/>
    <w:rsid w:val="00F719C3"/>
    <w:rsid w:val="00F722D8"/>
    <w:rsid w:val="00F73269"/>
    <w:rsid w:val="00F75044"/>
    <w:rsid w:val="00F7562D"/>
    <w:rsid w:val="00F760B7"/>
    <w:rsid w:val="00F76141"/>
    <w:rsid w:val="00F80B69"/>
    <w:rsid w:val="00F80CC7"/>
    <w:rsid w:val="00F80D31"/>
    <w:rsid w:val="00F810BF"/>
    <w:rsid w:val="00F825D6"/>
    <w:rsid w:val="00F825E1"/>
    <w:rsid w:val="00F829C1"/>
    <w:rsid w:val="00F83B21"/>
    <w:rsid w:val="00F83CCC"/>
    <w:rsid w:val="00F86143"/>
    <w:rsid w:val="00F86617"/>
    <w:rsid w:val="00F87A1C"/>
    <w:rsid w:val="00F87BAF"/>
    <w:rsid w:val="00F9024B"/>
    <w:rsid w:val="00F90F1C"/>
    <w:rsid w:val="00F91053"/>
    <w:rsid w:val="00F918E2"/>
    <w:rsid w:val="00F92472"/>
    <w:rsid w:val="00F9337E"/>
    <w:rsid w:val="00F936FE"/>
    <w:rsid w:val="00F9371C"/>
    <w:rsid w:val="00F93EFE"/>
    <w:rsid w:val="00F95A18"/>
    <w:rsid w:val="00F95E05"/>
    <w:rsid w:val="00F95EEB"/>
    <w:rsid w:val="00F96C35"/>
    <w:rsid w:val="00F97E65"/>
    <w:rsid w:val="00FA131F"/>
    <w:rsid w:val="00FA1497"/>
    <w:rsid w:val="00FA389E"/>
    <w:rsid w:val="00FA3F42"/>
    <w:rsid w:val="00FA3F5F"/>
    <w:rsid w:val="00FA5048"/>
    <w:rsid w:val="00FA6C3B"/>
    <w:rsid w:val="00FA6F3C"/>
    <w:rsid w:val="00FA7161"/>
    <w:rsid w:val="00FB18D3"/>
    <w:rsid w:val="00FB2894"/>
    <w:rsid w:val="00FB3215"/>
    <w:rsid w:val="00FB4266"/>
    <w:rsid w:val="00FB443D"/>
    <w:rsid w:val="00FB49B0"/>
    <w:rsid w:val="00FB4AFD"/>
    <w:rsid w:val="00FB4BDC"/>
    <w:rsid w:val="00FB6E6A"/>
    <w:rsid w:val="00FB7151"/>
    <w:rsid w:val="00FC07DB"/>
    <w:rsid w:val="00FC47D0"/>
    <w:rsid w:val="00FC5339"/>
    <w:rsid w:val="00FC5516"/>
    <w:rsid w:val="00FC5FFE"/>
    <w:rsid w:val="00FC69F9"/>
    <w:rsid w:val="00FD0DC8"/>
    <w:rsid w:val="00FD2851"/>
    <w:rsid w:val="00FD423C"/>
    <w:rsid w:val="00FD522E"/>
    <w:rsid w:val="00FD532E"/>
    <w:rsid w:val="00FD55B4"/>
    <w:rsid w:val="00FD5994"/>
    <w:rsid w:val="00FD7512"/>
    <w:rsid w:val="00FE1307"/>
    <w:rsid w:val="00FE307F"/>
    <w:rsid w:val="00FE5DE0"/>
    <w:rsid w:val="00FE7753"/>
    <w:rsid w:val="00FE7D4E"/>
    <w:rsid w:val="00FF208F"/>
    <w:rsid w:val="00FF4715"/>
    <w:rsid w:val="00FF4E55"/>
    <w:rsid w:val="00FF51B4"/>
    <w:rsid w:val="00FF58CB"/>
    <w:rsid w:val="00FF7AEA"/>
    <w:rsid w:val="00FF7BBF"/>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8">
      <o:colormru v:ext="edit" colors="#c6c1b2"/>
    </o:shapedefaults>
    <o:shapelayout v:ext="edit">
      <o:idmap v:ext="edit" data="1"/>
    </o:shapelayout>
  </w:shapeDefaults>
  <w:decimalSymbol w:val="."/>
  <w:listSeparator w:val=","/>
  <w14:docId w14:val="55A1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3E6F"/>
    <w:rPr>
      <w:rFonts w:ascii="Arial" w:hAnsi="Arial"/>
      <w:sz w:val="22"/>
      <w:szCs w:val="24"/>
    </w:rPr>
  </w:style>
  <w:style w:type="paragraph" w:styleId="Heading1">
    <w:name w:val="heading 1"/>
    <w:basedOn w:val="Head1"/>
    <w:next w:val="Normal"/>
    <w:qFormat/>
    <w:rsid w:val="003A64AF"/>
    <w:rPr>
      <w:bCs/>
    </w:rPr>
  </w:style>
  <w:style w:type="paragraph" w:styleId="Heading2">
    <w:name w:val="heading 2"/>
    <w:basedOn w:val="Head2"/>
    <w:next w:val="Normal"/>
    <w:qFormat/>
    <w:rsid w:val="003A64AF"/>
    <w:rPr>
      <w:bCs/>
      <w:iCs/>
      <w:szCs w:val="28"/>
    </w:rPr>
  </w:style>
  <w:style w:type="paragraph" w:styleId="Heading3">
    <w:name w:val="heading 3"/>
    <w:basedOn w:val="Head3"/>
    <w:next w:val="Maintext"/>
    <w:qFormat/>
    <w:rsid w:val="003A64AF"/>
    <w:rPr>
      <w:bCs/>
      <w:szCs w:val="26"/>
    </w:rPr>
  </w:style>
  <w:style w:type="paragraph" w:styleId="Heading4">
    <w:name w:val="heading 4"/>
    <w:basedOn w:val="Head4"/>
    <w:next w:val="Normal"/>
    <w:qFormat/>
    <w:rsid w:val="003A64AF"/>
  </w:style>
  <w:style w:type="paragraph" w:styleId="Heading5">
    <w:name w:val="heading 5"/>
    <w:basedOn w:val="Normal"/>
    <w:next w:val="Normal"/>
    <w:qFormat/>
    <w:rsid w:val="0091416E"/>
    <w:pPr>
      <w:spacing w:before="240" w:after="60"/>
      <w:outlineLvl w:val="4"/>
    </w:pPr>
    <w:rPr>
      <w:b/>
      <w:bCs/>
      <w:i/>
      <w:iCs/>
      <w:sz w:val="26"/>
      <w:szCs w:val="26"/>
    </w:rPr>
  </w:style>
  <w:style w:type="paragraph" w:styleId="Heading6">
    <w:name w:val="heading 6"/>
    <w:basedOn w:val="Normal"/>
    <w:next w:val="Normal"/>
    <w:qFormat/>
    <w:rsid w:val="0091416E"/>
    <w:pPr>
      <w:spacing w:before="240" w:after="60"/>
      <w:outlineLvl w:val="5"/>
    </w:pPr>
    <w:rPr>
      <w:rFonts w:ascii="Times New Roman" w:hAnsi="Times New Roman"/>
      <w:b/>
      <w:bCs/>
      <w:szCs w:val="22"/>
    </w:rPr>
  </w:style>
  <w:style w:type="paragraph" w:styleId="Heading7">
    <w:name w:val="heading 7"/>
    <w:basedOn w:val="Normal"/>
    <w:next w:val="Normal"/>
    <w:qFormat/>
    <w:rsid w:val="0091416E"/>
    <w:pPr>
      <w:spacing w:before="240" w:after="60"/>
      <w:outlineLvl w:val="6"/>
    </w:pPr>
    <w:rPr>
      <w:rFonts w:ascii="Times New Roman" w:hAnsi="Times New Roman"/>
      <w:sz w:val="24"/>
    </w:rPr>
  </w:style>
  <w:style w:type="paragraph" w:styleId="Heading8">
    <w:name w:val="heading 8"/>
    <w:basedOn w:val="Normal"/>
    <w:next w:val="Normal"/>
    <w:qFormat/>
    <w:rsid w:val="0091416E"/>
    <w:pPr>
      <w:spacing w:before="240" w:after="60"/>
      <w:outlineLvl w:val="7"/>
    </w:pPr>
    <w:rPr>
      <w:rFonts w:ascii="Times New Roman" w:hAnsi="Times New Roman"/>
      <w:i/>
      <w:iCs/>
      <w:sz w:val="24"/>
    </w:rPr>
  </w:style>
  <w:style w:type="paragraph" w:styleId="Heading9">
    <w:name w:val="heading 9"/>
    <w:basedOn w:val="Normal"/>
    <w:next w:val="Normal"/>
    <w:qFormat/>
    <w:rsid w:val="0091416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 Item"/>
    <w:basedOn w:val="Normal"/>
    <w:semiHidden/>
    <w:rsid w:val="00BD1984"/>
    <w:pPr>
      <w:spacing w:before="120" w:after="120"/>
    </w:pPr>
  </w:style>
  <w:style w:type="table" w:styleId="TableGrid">
    <w:name w:val="Table Grid"/>
    <w:basedOn w:val="TableNormal"/>
    <w:rsid w:val="00BD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OTable">
    <w:name w:val="ATOTable"/>
    <w:basedOn w:val="TableGrid"/>
    <w:rsid w:val="00BD1984"/>
    <w:pPr>
      <w:spacing w:before="60" w:after="60"/>
    </w:pPr>
    <w:tblPr>
      <w:tblCellMar>
        <w:left w:w="170" w:type="dxa"/>
        <w:right w:w="170" w:type="dxa"/>
      </w:tblCellMar>
    </w:tblPr>
  </w:style>
  <w:style w:type="paragraph" w:styleId="BalloonText">
    <w:name w:val="Balloon Text"/>
    <w:basedOn w:val="Normal"/>
    <w:semiHidden/>
    <w:rsid w:val="00BD1984"/>
    <w:rPr>
      <w:rFonts w:ascii="Tahoma" w:hAnsi="Tahoma" w:cs="Tahoma"/>
      <w:sz w:val="16"/>
      <w:szCs w:val="16"/>
    </w:rPr>
  </w:style>
  <w:style w:type="paragraph" w:customStyle="1" w:styleId="bannertop">
    <w:name w:val="bannertop"/>
    <w:basedOn w:val="Normal"/>
    <w:link w:val="bannertopChar"/>
    <w:semiHidden/>
    <w:rsid w:val="00BD1984"/>
    <w:pPr>
      <w:tabs>
        <w:tab w:val="left" w:pos="2586"/>
        <w:tab w:val="left" w:pos="5279"/>
        <w:tab w:val="left" w:pos="7405"/>
      </w:tabs>
      <w:spacing w:before="113"/>
      <w:ind w:left="60" w:right="56"/>
    </w:pPr>
    <w:rPr>
      <w:rFonts w:cs="Arial"/>
      <w:caps/>
      <w:sz w:val="18"/>
      <w:szCs w:val="18"/>
    </w:rPr>
  </w:style>
  <w:style w:type="character" w:customStyle="1" w:styleId="bannertopChar">
    <w:name w:val="bannertop Char"/>
    <w:link w:val="bannertop"/>
    <w:rsid w:val="00BD1984"/>
    <w:rPr>
      <w:rFonts w:ascii="Arial" w:hAnsi="Arial" w:cs="Arial"/>
      <w:caps/>
      <w:sz w:val="18"/>
      <w:szCs w:val="18"/>
      <w:lang w:val="en-AU" w:eastAsia="en-AU" w:bidi="ar-SA"/>
    </w:rPr>
  </w:style>
  <w:style w:type="paragraph" w:customStyle="1" w:styleId="bannertop2">
    <w:name w:val="bannertop2"/>
    <w:basedOn w:val="bannertop"/>
    <w:link w:val="bannertop2Char"/>
    <w:semiHidden/>
    <w:rsid w:val="00BD1984"/>
    <w:rPr>
      <w:sz w:val="32"/>
      <w:szCs w:val="32"/>
    </w:rPr>
  </w:style>
  <w:style w:type="character" w:customStyle="1" w:styleId="bannertop2Char">
    <w:name w:val="bannertop2 Char"/>
    <w:link w:val="bannertop2"/>
    <w:rsid w:val="00BD1984"/>
    <w:rPr>
      <w:rFonts w:ascii="Arial" w:hAnsi="Arial" w:cs="Arial"/>
      <w:caps/>
      <w:sz w:val="32"/>
      <w:szCs w:val="32"/>
      <w:lang w:val="en-AU" w:eastAsia="en-AU" w:bidi="ar-SA"/>
    </w:rPr>
  </w:style>
  <w:style w:type="paragraph" w:customStyle="1" w:styleId="Bannertop3">
    <w:name w:val="Bannertop3"/>
    <w:basedOn w:val="bannertop"/>
    <w:semiHidden/>
    <w:rsid w:val="00BD1984"/>
    <w:pPr>
      <w:spacing w:before="0" w:after="113"/>
    </w:pPr>
    <w:rPr>
      <w:sz w:val="15"/>
      <w:szCs w:val="20"/>
    </w:rPr>
  </w:style>
  <w:style w:type="paragraph" w:customStyle="1" w:styleId="ListText">
    <w:name w:val="List Text"/>
    <w:basedOn w:val="Normal"/>
    <w:rsid w:val="00BD1984"/>
    <w:pPr>
      <w:spacing w:before="60" w:after="60"/>
    </w:pPr>
  </w:style>
  <w:style w:type="paragraph" w:customStyle="1" w:styleId="Bullet1">
    <w:name w:val="Bullet 1"/>
    <w:basedOn w:val="ListText"/>
    <w:link w:val="Bullet1Char"/>
    <w:rsid w:val="003A64AF"/>
    <w:pPr>
      <w:numPr>
        <w:numId w:val="4"/>
      </w:numPr>
    </w:pPr>
  </w:style>
  <w:style w:type="paragraph" w:customStyle="1" w:styleId="Bullet2">
    <w:name w:val="Bullet 2"/>
    <w:basedOn w:val="ListText"/>
    <w:link w:val="Bullet2Char"/>
    <w:rsid w:val="003A64AF"/>
    <w:pPr>
      <w:numPr>
        <w:ilvl w:val="1"/>
        <w:numId w:val="4"/>
      </w:numPr>
    </w:pPr>
  </w:style>
  <w:style w:type="character" w:customStyle="1" w:styleId="Classification">
    <w:name w:val="Classification"/>
    <w:semiHidden/>
    <w:rsid w:val="00F048AC"/>
    <w:rPr>
      <w:caps/>
      <w:sz w:val="32"/>
      <w:szCs w:val="32"/>
      <w:lang w:val="en-AU"/>
    </w:rPr>
  </w:style>
  <w:style w:type="paragraph" w:customStyle="1" w:styleId="Content">
    <w:name w:val="Content"/>
    <w:basedOn w:val="Normal"/>
    <w:semiHidden/>
    <w:rsid w:val="00BD1984"/>
    <w:pPr>
      <w:spacing w:before="20" w:after="20"/>
    </w:pPr>
    <w:rPr>
      <w:rFonts w:cs="Arial"/>
      <w:sz w:val="20"/>
      <w:szCs w:val="22"/>
    </w:rPr>
  </w:style>
  <w:style w:type="character" w:customStyle="1" w:styleId="DocTypeTitle">
    <w:name w:val="DocTypeTitle"/>
    <w:semiHidden/>
    <w:rsid w:val="00BD1984"/>
    <w:rPr>
      <w:sz w:val="36"/>
      <w:szCs w:val="36"/>
    </w:rPr>
  </w:style>
  <w:style w:type="paragraph" w:styleId="DocumentMap">
    <w:name w:val="Document Map"/>
    <w:basedOn w:val="Normal"/>
    <w:semiHidden/>
    <w:rsid w:val="00BD1984"/>
    <w:pPr>
      <w:shd w:val="clear" w:color="auto" w:fill="000080"/>
    </w:pPr>
    <w:rPr>
      <w:rFonts w:ascii="Tahoma" w:hAnsi="Tahoma" w:cs="Tahoma"/>
      <w:sz w:val="20"/>
      <w:szCs w:val="20"/>
    </w:rPr>
  </w:style>
  <w:style w:type="paragraph" w:customStyle="1" w:styleId="FileRefRow">
    <w:name w:val="FileRefRow"/>
    <w:basedOn w:val="Normal"/>
    <w:semiHidden/>
    <w:rsid w:val="00D715CB"/>
    <w:pPr>
      <w:tabs>
        <w:tab w:val="right" w:pos="8250"/>
        <w:tab w:val="right" w:pos="9299"/>
      </w:tabs>
    </w:pPr>
    <w:rPr>
      <w:caps/>
      <w:sz w:val="18"/>
      <w:szCs w:val="18"/>
    </w:rPr>
  </w:style>
  <w:style w:type="paragraph" w:styleId="Footer">
    <w:name w:val="footer"/>
    <w:basedOn w:val="Normal"/>
    <w:semiHidden/>
    <w:rsid w:val="00356DBC"/>
    <w:pPr>
      <w:spacing w:after="100"/>
    </w:pPr>
    <w:rPr>
      <w:rFonts w:cs="Arial"/>
      <w:caps/>
      <w:sz w:val="15"/>
      <w:szCs w:val="15"/>
    </w:rPr>
  </w:style>
  <w:style w:type="paragraph" w:customStyle="1" w:styleId="FooterPortrait">
    <w:name w:val="FooterPortrait"/>
    <w:basedOn w:val="Footer"/>
    <w:semiHidden/>
    <w:rsid w:val="0003621E"/>
    <w:pPr>
      <w:tabs>
        <w:tab w:val="center" w:pos="1021"/>
      </w:tabs>
    </w:pPr>
  </w:style>
  <w:style w:type="paragraph" w:customStyle="1" w:styleId="Head1">
    <w:name w:val="Head 1"/>
    <w:basedOn w:val="Normal"/>
    <w:next w:val="Maintext"/>
    <w:rsid w:val="00231A93"/>
    <w:pPr>
      <w:keepNext/>
      <w:spacing w:after="220"/>
      <w:outlineLvl w:val="0"/>
    </w:pPr>
    <w:rPr>
      <w:rFonts w:cs="Arial"/>
      <w:caps/>
      <w:kern w:val="36"/>
      <w:sz w:val="36"/>
      <w:szCs w:val="36"/>
    </w:rPr>
  </w:style>
  <w:style w:type="paragraph" w:customStyle="1" w:styleId="Head2">
    <w:name w:val="Head 2"/>
    <w:basedOn w:val="Normal"/>
    <w:next w:val="Maintext"/>
    <w:link w:val="Head2Char"/>
    <w:rsid w:val="00B726D3"/>
    <w:pPr>
      <w:keepNext/>
      <w:spacing w:before="440" w:after="220"/>
      <w:outlineLvl w:val="1"/>
    </w:pPr>
    <w:rPr>
      <w:rFonts w:cs="Arial"/>
      <w:b/>
      <w:caps/>
      <w:kern w:val="36"/>
      <w:sz w:val="24"/>
    </w:rPr>
  </w:style>
  <w:style w:type="paragraph" w:customStyle="1" w:styleId="Head3">
    <w:name w:val="Head 3"/>
    <w:basedOn w:val="Normal"/>
    <w:next w:val="Maintext"/>
    <w:link w:val="Head3Char"/>
    <w:rsid w:val="00961DEC"/>
    <w:pPr>
      <w:keepNext/>
      <w:spacing w:before="360" w:after="220"/>
      <w:outlineLvl w:val="2"/>
    </w:pPr>
    <w:rPr>
      <w:rFonts w:cs="Arial"/>
      <w:b/>
      <w:sz w:val="24"/>
    </w:rPr>
  </w:style>
  <w:style w:type="paragraph" w:customStyle="1" w:styleId="Head4">
    <w:name w:val="Head 4"/>
    <w:basedOn w:val="Normal"/>
    <w:next w:val="Maintext"/>
    <w:rsid w:val="00845C81"/>
    <w:pPr>
      <w:keepNext/>
      <w:spacing w:before="280" w:after="220"/>
      <w:outlineLvl w:val="3"/>
    </w:pPr>
    <w:rPr>
      <w:rFonts w:cs="Arial"/>
      <w:b/>
      <w:szCs w:val="22"/>
    </w:rPr>
  </w:style>
  <w:style w:type="paragraph" w:styleId="Header">
    <w:name w:val="header"/>
    <w:basedOn w:val="Normal"/>
    <w:semiHidden/>
    <w:rsid w:val="00BD1984"/>
    <w:rPr>
      <w:rFonts w:cs="Arial"/>
      <w:caps/>
      <w:sz w:val="20"/>
      <w:szCs w:val="20"/>
    </w:rPr>
  </w:style>
  <w:style w:type="paragraph" w:customStyle="1" w:styleId="Label">
    <w:name w:val="Label"/>
    <w:basedOn w:val="Normal"/>
    <w:semiHidden/>
    <w:rsid w:val="00BD1984"/>
    <w:pPr>
      <w:spacing w:before="20" w:after="20"/>
    </w:pPr>
    <w:rPr>
      <w:caps/>
      <w:sz w:val="18"/>
      <w:szCs w:val="18"/>
    </w:rPr>
  </w:style>
  <w:style w:type="paragraph" w:customStyle="1" w:styleId="Maintext">
    <w:name w:val="Main text"/>
    <w:basedOn w:val="Normal"/>
    <w:link w:val="MaintextCharChar"/>
    <w:qFormat/>
    <w:rsid w:val="00BD1984"/>
  </w:style>
  <w:style w:type="character" w:customStyle="1" w:styleId="MaintextCharChar">
    <w:name w:val="Main text Char Char"/>
    <w:link w:val="Maintext"/>
    <w:rsid w:val="00BD1984"/>
    <w:rPr>
      <w:rFonts w:ascii="Arial" w:hAnsi="Arial"/>
      <w:sz w:val="22"/>
      <w:szCs w:val="24"/>
      <w:lang w:val="en-AU" w:eastAsia="en-AU" w:bidi="ar-SA"/>
    </w:rPr>
  </w:style>
  <w:style w:type="paragraph" w:customStyle="1" w:styleId="Number1">
    <w:name w:val="Number 1"/>
    <w:basedOn w:val="ListText"/>
    <w:rsid w:val="003A64AF"/>
    <w:pPr>
      <w:numPr>
        <w:numId w:val="5"/>
      </w:numPr>
    </w:pPr>
  </w:style>
  <w:style w:type="paragraph" w:customStyle="1" w:styleId="Number2">
    <w:name w:val="Number 2"/>
    <w:basedOn w:val="ListText"/>
    <w:rsid w:val="003A64AF"/>
    <w:pPr>
      <w:numPr>
        <w:ilvl w:val="1"/>
        <w:numId w:val="5"/>
      </w:numPr>
    </w:pPr>
  </w:style>
  <w:style w:type="paragraph" w:customStyle="1" w:styleId="TableText">
    <w:name w:val="Table Text"/>
    <w:basedOn w:val="ListText"/>
    <w:semiHidden/>
    <w:rsid w:val="00BD1984"/>
  </w:style>
  <w:style w:type="paragraph" w:customStyle="1" w:styleId="TitleRow">
    <w:name w:val="Title Row"/>
    <w:basedOn w:val="Normal"/>
    <w:semiHidden/>
    <w:rsid w:val="00BD1984"/>
    <w:pPr>
      <w:spacing w:before="120" w:after="120"/>
    </w:pPr>
    <w:rPr>
      <w:b/>
      <w:caps/>
      <w:sz w:val="20"/>
      <w:szCs w:val="20"/>
    </w:rPr>
  </w:style>
  <w:style w:type="paragraph" w:customStyle="1" w:styleId="ReportTitle">
    <w:name w:val="ReportTitle"/>
    <w:basedOn w:val="Normal"/>
    <w:next w:val="ReportDescription"/>
    <w:rsid w:val="00133A98"/>
    <w:pPr>
      <w:spacing w:after="400" w:line="216" w:lineRule="auto"/>
    </w:pPr>
    <w:rPr>
      <w:rFonts w:cs="Tahoma"/>
      <w:sz w:val="120"/>
      <w:szCs w:val="120"/>
    </w:rPr>
  </w:style>
  <w:style w:type="paragraph" w:customStyle="1" w:styleId="ReportDescription">
    <w:name w:val="ReportDescription"/>
    <w:basedOn w:val="Normal"/>
    <w:rsid w:val="003B4142"/>
    <w:rPr>
      <w:sz w:val="32"/>
    </w:rPr>
  </w:style>
  <w:style w:type="character" w:customStyle="1" w:styleId="MaintextChar">
    <w:name w:val="Main text Char"/>
    <w:semiHidden/>
    <w:rsid w:val="00404A86"/>
    <w:rPr>
      <w:rFonts w:ascii="Arial" w:hAnsi="Arial" w:cs="Arial"/>
      <w:kern w:val="22"/>
      <w:sz w:val="22"/>
      <w:szCs w:val="22"/>
      <w:lang w:val="en-AU" w:eastAsia="en-AU" w:bidi="ar-SA"/>
    </w:rPr>
  </w:style>
  <w:style w:type="paragraph" w:customStyle="1" w:styleId="HEADAA">
    <w:name w:val="HEAD AA"/>
    <w:basedOn w:val="Normal"/>
    <w:semiHidden/>
    <w:rsid w:val="00404A86"/>
    <w:pPr>
      <w:spacing w:after="220"/>
      <w:ind w:right="57"/>
      <w:outlineLvl w:val="0"/>
    </w:pPr>
    <w:rPr>
      <w:rFonts w:cs="Arial"/>
      <w:caps/>
      <w:kern w:val="36"/>
      <w:sz w:val="36"/>
      <w:szCs w:val="36"/>
    </w:rPr>
  </w:style>
  <w:style w:type="paragraph" w:customStyle="1" w:styleId="HeadCC">
    <w:name w:val="Head CC"/>
    <w:basedOn w:val="Normal"/>
    <w:semiHidden/>
    <w:rsid w:val="00404A86"/>
    <w:pPr>
      <w:spacing w:before="360" w:after="220"/>
      <w:outlineLvl w:val="2"/>
    </w:pPr>
    <w:rPr>
      <w:rFonts w:cs="Arial"/>
      <w:b/>
      <w:sz w:val="24"/>
    </w:rPr>
  </w:style>
  <w:style w:type="paragraph" w:customStyle="1" w:styleId="InstructionText">
    <w:name w:val="InstructionText"/>
    <w:basedOn w:val="Maintext"/>
    <w:semiHidden/>
    <w:rsid w:val="00404A86"/>
    <w:pPr>
      <w:ind w:left="550" w:right="-62" w:hanging="567"/>
    </w:pPr>
    <w:rPr>
      <w:rFonts w:cs="Arial"/>
      <w:kern w:val="22"/>
      <w:szCs w:val="22"/>
    </w:rPr>
  </w:style>
  <w:style w:type="paragraph" w:customStyle="1" w:styleId="Instructionbullet">
    <w:name w:val="Instructionbullet"/>
    <w:basedOn w:val="Normal"/>
    <w:semiHidden/>
    <w:rsid w:val="00404A86"/>
    <w:pPr>
      <w:numPr>
        <w:numId w:val="3"/>
      </w:numPr>
      <w:tabs>
        <w:tab w:val="clear" w:pos="1146"/>
        <w:tab w:val="left" w:pos="-1418"/>
        <w:tab w:val="left" w:pos="896"/>
      </w:tabs>
      <w:spacing w:after="60"/>
      <w:ind w:left="910"/>
    </w:pPr>
    <w:rPr>
      <w:rFonts w:cs="Arial"/>
      <w:szCs w:val="22"/>
    </w:rPr>
  </w:style>
  <w:style w:type="character" w:styleId="PageNumber">
    <w:name w:val="page number"/>
    <w:semiHidden/>
    <w:rsid w:val="00561E38"/>
    <w:rPr>
      <w:sz w:val="15"/>
      <w:szCs w:val="15"/>
    </w:rPr>
  </w:style>
  <w:style w:type="paragraph" w:customStyle="1" w:styleId="Tabletext0">
    <w:name w:val="Table text"/>
    <w:basedOn w:val="Maintext"/>
    <w:rsid w:val="00561E38"/>
    <w:pPr>
      <w:tabs>
        <w:tab w:val="left" w:pos="2586"/>
        <w:tab w:val="left" w:pos="5279"/>
        <w:tab w:val="left" w:pos="7405"/>
      </w:tabs>
      <w:spacing w:before="60" w:after="60"/>
      <w:ind w:left="4" w:right="-62"/>
    </w:pPr>
    <w:rPr>
      <w:rFonts w:cs="Arial"/>
      <w:kern w:val="22"/>
      <w:szCs w:val="22"/>
    </w:rPr>
  </w:style>
  <w:style w:type="paragraph" w:styleId="TOC1">
    <w:name w:val="toc 1"/>
    <w:basedOn w:val="Normal"/>
    <w:next w:val="Normal"/>
    <w:autoRedefine/>
    <w:uiPriority w:val="39"/>
    <w:rsid w:val="00C91BC4"/>
    <w:pPr>
      <w:tabs>
        <w:tab w:val="right" w:leader="dot" w:pos="9299"/>
      </w:tabs>
    </w:pPr>
    <w:rPr>
      <w:rFonts w:cs="Arial"/>
      <w:szCs w:val="22"/>
    </w:rPr>
  </w:style>
  <w:style w:type="paragraph" w:styleId="TOC3">
    <w:name w:val="toc 3"/>
    <w:basedOn w:val="Normal"/>
    <w:next w:val="Normal"/>
    <w:link w:val="TOC3Char"/>
    <w:autoRedefine/>
    <w:uiPriority w:val="39"/>
    <w:rsid w:val="00C91BC4"/>
    <w:pPr>
      <w:tabs>
        <w:tab w:val="right" w:leader="dot" w:pos="9299"/>
      </w:tabs>
      <w:ind w:left="440" w:right="15"/>
    </w:pPr>
    <w:rPr>
      <w:rFonts w:cs="Arial"/>
      <w:noProof/>
      <w:szCs w:val="22"/>
    </w:rPr>
  </w:style>
  <w:style w:type="paragraph" w:styleId="TOC2">
    <w:name w:val="toc 2"/>
    <w:basedOn w:val="Normal"/>
    <w:next w:val="Normal"/>
    <w:link w:val="TOC2Char"/>
    <w:autoRedefine/>
    <w:uiPriority w:val="39"/>
    <w:rsid w:val="00C91BC4"/>
    <w:pPr>
      <w:tabs>
        <w:tab w:val="right" w:leader="dot" w:pos="9299"/>
      </w:tabs>
      <w:ind w:left="284"/>
    </w:pPr>
    <w:rPr>
      <w:rFonts w:cs="Arial"/>
      <w:szCs w:val="22"/>
    </w:rPr>
  </w:style>
  <w:style w:type="paragraph" w:styleId="TOC4">
    <w:name w:val="toc 4"/>
    <w:basedOn w:val="Normal"/>
    <w:next w:val="Normal"/>
    <w:link w:val="TOC4Char"/>
    <w:autoRedefine/>
    <w:semiHidden/>
    <w:rsid w:val="00C91BC4"/>
    <w:pPr>
      <w:tabs>
        <w:tab w:val="right" w:leader="dot" w:pos="9299"/>
      </w:tabs>
      <w:ind w:left="660"/>
    </w:pPr>
    <w:rPr>
      <w:rFonts w:cs="Arial"/>
      <w:szCs w:val="22"/>
    </w:rPr>
  </w:style>
  <w:style w:type="character" w:styleId="Hyperlink">
    <w:name w:val="Hyperlink"/>
    <w:uiPriority w:val="99"/>
    <w:rsid w:val="00561E38"/>
    <w:rPr>
      <w:b/>
      <w:noProof/>
      <w:color w:val="0000FF"/>
      <w:u w:val="single"/>
    </w:rPr>
  </w:style>
  <w:style w:type="paragraph" w:customStyle="1" w:styleId="HeadBB">
    <w:name w:val="Head BB"/>
    <w:basedOn w:val="Normal"/>
    <w:semiHidden/>
    <w:rsid w:val="003A64AF"/>
    <w:pPr>
      <w:spacing w:before="440" w:after="220"/>
    </w:pPr>
    <w:rPr>
      <w:rFonts w:cs="Arial"/>
      <w:b/>
      <w:caps/>
      <w:kern w:val="36"/>
      <w:sz w:val="24"/>
    </w:rPr>
  </w:style>
  <w:style w:type="paragraph" w:customStyle="1" w:styleId="VersionHead">
    <w:name w:val="VersionHead"/>
    <w:basedOn w:val="Maintext"/>
    <w:semiHidden/>
    <w:rsid w:val="00561E38"/>
    <w:pPr>
      <w:spacing w:before="240" w:after="80"/>
      <w:ind w:left="32" w:right="-62"/>
    </w:pPr>
    <w:rPr>
      <w:rFonts w:cs="Arial"/>
      <w:kern w:val="22"/>
      <w:szCs w:val="22"/>
    </w:rPr>
  </w:style>
  <w:style w:type="paragraph" w:customStyle="1" w:styleId="Version2">
    <w:name w:val="Version2"/>
    <w:basedOn w:val="Normal"/>
    <w:semiHidden/>
    <w:rsid w:val="00561E38"/>
    <w:pPr>
      <w:spacing w:before="60" w:after="60"/>
      <w:ind w:left="32"/>
    </w:pPr>
    <w:rPr>
      <w:rFonts w:cs="Arial"/>
      <w:szCs w:val="22"/>
    </w:rPr>
  </w:style>
  <w:style w:type="paragraph" w:customStyle="1" w:styleId="VersionHeadA">
    <w:name w:val="VersionHeadA"/>
    <w:basedOn w:val="Maintext"/>
    <w:semiHidden/>
    <w:rsid w:val="00561E38"/>
    <w:pPr>
      <w:ind w:right="-62"/>
    </w:pPr>
    <w:rPr>
      <w:rFonts w:cs="Arial"/>
      <w:kern w:val="22"/>
      <w:sz w:val="36"/>
      <w:szCs w:val="36"/>
    </w:rPr>
  </w:style>
  <w:style w:type="paragraph" w:customStyle="1" w:styleId="VersionHeadTop">
    <w:name w:val="VersionHeadTop"/>
    <w:basedOn w:val="VersionHead"/>
    <w:semiHidden/>
    <w:rsid w:val="00561E38"/>
    <w:pPr>
      <w:spacing w:before="0"/>
    </w:pPr>
  </w:style>
  <w:style w:type="paragraph" w:customStyle="1" w:styleId="Version3">
    <w:name w:val="Version3"/>
    <w:basedOn w:val="Maintext"/>
    <w:semiHidden/>
    <w:rsid w:val="00561E38"/>
    <w:pPr>
      <w:ind w:right="-62" w:firstLine="142"/>
    </w:pPr>
    <w:rPr>
      <w:rFonts w:cs="Arial"/>
      <w:b/>
      <w:kern w:val="22"/>
      <w:sz w:val="24"/>
    </w:rPr>
  </w:style>
  <w:style w:type="numbering" w:styleId="111111">
    <w:name w:val="Outline List 2"/>
    <w:basedOn w:val="NoList"/>
    <w:semiHidden/>
    <w:rsid w:val="0091416E"/>
    <w:pPr>
      <w:numPr>
        <w:numId w:val="6"/>
      </w:numPr>
    </w:pPr>
  </w:style>
  <w:style w:type="numbering" w:styleId="1ai">
    <w:name w:val="Outline List 1"/>
    <w:basedOn w:val="NoList"/>
    <w:semiHidden/>
    <w:rsid w:val="0091416E"/>
    <w:pPr>
      <w:numPr>
        <w:numId w:val="7"/>
      </w:numPr>
    </w:pPr>
  </w:style>
  <w:style w:type="numbering" w:styleId="ArticleSection">
    <w:name w:val="Outline List 3"/>
    <w:basedOn w:val="NoList"/>
    <w:semiHidden/>
    <w:rsid w:val="0091416E"/>
    <w:pPr>
      <w:numPr>
        <w:numId w:val="8"/>
      </w:numPr>
    </w:pPr>
  </w:style>
  <w:style w:type="paragraph" w:customStyle="1" w:styleId="FooterLandscape">
    <w:name w:val="FooterLandscape"/>
    <w:basedOn w:val="Footer"/>
    <w:semiHidden/>
    <w:rsid w:val="00AF6A38"/>
    <w:pPr>
      <w:tabs>
        <w:tab w:val="center" w:pos="3487"/>
      </w:tabs>
    </w:pPr>
  </w:style>
  <w:style w:type="character" w:customStyle="1" w:styleId="TOC2Char">
    <w:name w:val="TOC 2 Char"/>
    <w:link w:val="TOC2"/>
    <w:rsid w:val="00C91BC4"/>
    <w:rPr>
      <w:rFonts w:ascii="Arial" w:hAnsi="Arial" w:cs="Arial"/>
      <w:sz w:val="22"/>
      <w:szCs w:val="22"/>
      <w:lang w:val="en-AU" w:eastAsia="en-AU" w:bidi="ar-SA"/>
    </w:rPr>
  </w:style>
  <w:style w:type="character" w:customStyle="1" w:styleId="TOC3Char">
    <w:name w:val="TOC 3 Char"/>
    <w:link w:val="TOC3"/>
    <w:rsid w:val="00C91BC4"/>
    <w:rPr>
      <w:rFonts w:ascii="Arial" w:hAnsi="Arial" w:cs="Arial"/>
      <w:noProof/>
      <w:sz w:val="22"/>
      <w:szCs w:val="22"/>
      <w:lang w:val="en-AU" w:eastAsia="en-AU" w:bidi="ar-SA"/>
    </w:rPr>
  </w:style>
  <w:style w:type="character" w:customStyle="1" w:styleId="TOC4Char">
    <w:name w:val="TOC 4 Char"/>
    <w:link w:val="TOC4"/>
    <w:rsid w:val="00C91BC4"/>
    <w:rPr>
      <w:rFonts w:ascii="Arial" w:hAnsi="Arial" w:cs="Arial"/>
      <w:sz w:val="22"/>
      <w:szCs w:val="22"/>
      <w:lang w:val="en-AU" w:eastAsia="en-AU" w:bidi="ar-SA"/>
    </w:rPr>
  </w:style>
  <w:style w:type="table" w:customStyle="1" w:styleId="ATOStructure">
    <w:name w:val="ATOStructure"/>
    <w:basedOn w:val="TableNormal"/>
    <w:semiHidden/>
    <w:rsid w:val="005104AF"/>
    <w:tblPr>
      <w:tblCellMar>
        <w:left w:w="170" w:type="dxa"/>
        <w:right w:w="170" w:type="dxa"/>
      </w:tblCellMar>
    </w:tblPr>
  </w:style>
  <w:style w:type="paragraph" w:customStyle="1" w:styleId="ClassificationFooter">
    <w:name w:val="ClassificationFooter"/>
    <w:basedOn w:val="Normal"/>
    <w:semiHidden/>
    <w:rsid w:val="00F63213"/>
    <w:pPr>
      <w:spacing w:after="80" w:line="320" w:lineRule="exact"/>
    </w:pPr>
    <w:rPr>
      <w:caps/>
      <w:sz w:val="32"/>
      <w:szCs w:val="32"/>
    </w:rPr>
  </w:style>
  <w:style w:type="character" w:styleId="CommentReference">
    <w:name w:val="annotation reference"/>
    <w:semiHidden/>
    <w:rsid w:val="002D58F6"/>
    <w:rPr>
      <w:sz w:val="16"/>
      <w:szCs w:val="16"/>
    </w:rPr>
  </w:style>
  <w:style w:type="paragraph" w:styleId="CommentText">
    <w:name w:val="annotation text"/>
    <w:basedOn w:val="Normal"/>
    <w:link w:val="CommentTextChar"/>
    <w:semiHidden/>
    <w:rsid w:val="002D58F6"/>
    <w:rPr>
      <w:sz w:val="20"/>
      <w:szCs w:val="20"/>
    </w:rPr>
  </w:style>
  <w:style w:type="character" w:customStyle="1" w:styleId="Bullet1Char">
    <w:name w:val="Bullet 1 Char"/>
    <w:link w:val="Bullet1"/>
    <w:rsid w:val="002D58F6"/>
    <w:rPr>
      <w:rFonts w:ascii="Arial" w:hAnsi="Arial"/>
      <w:sz w:val="22"/>
      <w:szCs w:val="24"/>
    </w:rPr>
  </w:style>
  <w:style w:type="character" w:customStyle="1" w:styleId="Head2Char">
    <w:name w:val="Head 2 Char"/>
    <w:link w:val="Head2"/>
    <w:locked/>
    <w:rsid w:val="0058295B"/>
    <w:rPr>
      <w:rFonts w:ascii="Arial" w:hAnsi="Arial" w:cs="Arial"/>
      <w:b/>
      <w:caps/>
      <w:kern w:val="36"/>
      <w:sz w:val="24"/>
      <w:szCs w:val="24"/>
      <w:lang w:val="en-AU" w:eastAsia="en-AU" w:bidi="ar-SA"/>
    </w:rPr>
  </w:style>
  <w:style w:type="paragraph" w:styleId="CommentSubject">
    <w:name w:val="annotation subject"/>
    <w:basedOn w:val="CommentText"/>
    <w:next w:val="CommentText"/>
    <w:semiHidden/>
    <w:rsid w:val="00A73246"/>
    <w:rPr>
      <w:b/>
      <w:bCs/>
    </w:rPr>
  </w:style>
  <w:style w:type="character" w:customStyle="1" w:styleId="CommentTextChar">
    <w:name w:val="Comment Text Char"/>
    <w:link w:val="CommentText"/>
    <w:semiHidden/>
    <w:locked/>
    <w:rsid w:val="00A06980"/>
    <w:rPr>
      <w:rFonts w:ascii="Arial" w:hAnsi="Arial"/>
      <w:lang w:val="en-AU" w:eastAsia="en-AU" w:bidi="ar-SA"/>
    </w:rPr>
  </w:style>
  <w:style w:type="character" w:customStyle="1" w:styleId="Bullet2Char">
    <w:name w:val="Bullet 2 Char"/>
    <w:link w:val="Bullet2"/>
    <w:rsid w:val="00A51E96"/>
    <w:rPr>
      <w:rFonts w:ascii="Arial" w:hAnsi="Arial"/>
      <w:sz w:val="22"/>
      <w:szCs w:val="24"/>
    </w:rPr>
  </w:style>
  <w:style w:type="paragraph" w:styleId="ListParagraph">
    <w:name w:val="List Paragraph"/>
    <w:basedOn w:val="Normal"/>
    <w:uiPriority w:val="34"/>
    <w:qFormat/>
    <w:rsid w:val="00383846"/>
    <w:pPr>
      <w:spacing w:after="200" w:line="276" w:lineRule="auto"/>
      <w:ind w:left="720"/>
      <w:contextualSpacing/>
    </w:pPr>
    <w:rPr>
      <w:rFonts w:ascii="Calibri" w:eastAsia="Calibri" w:hAnsi="Calibri" w:cs="Calibri"/>
      <w:szCs w:val="22"/>
      <w:lang w:eastAsia="en-US"/>
    </w:rPr>
  </w:style>
  <w:style w:type="character" w:styleId="FollowedHyperlink">
    <w:name w:val="FollowedHyperlink"/>
    <w:basedOn w:val="DefaultParagraphFont"/>
    <w:uiPriority w:val="99"/>
    <w:rsid w:val="00C62A25"/>
    <w:rPr>
      <w:color w:val="800080" w:themeColor="followedHyperlink"/>
      <w:u w:val="single"/>
    </w:rPr>
  </w:style>
  <w:style w:type="paragraph" w:customStyle="1" w:styleId="xl65">
    <w:name w:val="xl65"/>
    <w:basedOn w:val="Normal"/>
    <w:rsid w:val="003B0C84"/>
    <w:pPr>
      <w:spacing w:before="100" w:beforeAutospacing="1" w:after="100" w:afterAutospacing="1"/>
      <w:textAlignment w:val="top"/>
    </w:pPr>
    <w:rPr>
      <w:rFonts w:ascii="Times New Roman" w:hAnsi="Times New Roman"/>
      <w:sz w:val="24"/>
    </w:rPr>
  </w:style>
  <w:style w:type="paragraph" w:customStyle="1" w:styleId="xl66">
    <w:name w:val="xl66"/>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67">
    <w:name w:val="xl67"/>
    <w:basedOn w:val="Normal"/>
    <w:rsid w:val="003B0C84"/>
    <w:pPr>
      <w:shd w:val="clear" w:color="000000" w:fill="FFFFFF"/>
      <w:spacing w:before="100" w:beforeAutospacing="1" w:after="100" w:afterAutospacing="1"/>
    </w:pPr>
    <w:rPr>
      <w:rFonts w:ascii="Times New Roman" w:hAnsi="Times New Roman"/>
      <w:sz w:val="24"/>
    </w:rPr>
  </w:style>
  <w:style w:type="paragraph" w:customStyle="1" w:styleId="xl68">
    <w:name w:val="xl68"/>
    <w:basedOn w:val="Normal"/>
    <w:rsid w:val="003B0C84"/>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18"/>
      <w:szCs w:val="18"/>
    </w:rPr>
  </w:style>
  <w:style w:type="paragraph" w:customStyle="1" w:styleId="xl69">
    <w:name w:val="xl69"/>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Times New Roman" w:hAnsi="Times New Roman"/>
      <w:b/>
      <w:bCs/>
      <w:sz w:val="18"/>
      <w:szCs w:val="18"/>
    </w:rPr>
  </w:style>
  <w:style w:type="paragraph" w:customStyle="1" w:styleId="xl70">
    <w:name w:val="xl70"/>
    <w:basedOn w:val="Normal"/>
    <w:rsid w:val="003B0C8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Times New Roman" w:hAnsi="Times New Roman"/>
      <w:b/>
      <w:bCs/>
      <w:sz w:val="18"/>
      <w:szCs w:val="18"/>
    </w:rPr>
  </w:style>
  <w:style w:type="paragraph" w:customStyle="1" w:styleId="xl71">
    <w:name w:val="xl71"/>
    <w:basedOn w:val="Normal"/>
    <w:rsid w:val="003B0C84"/>
    <w:pPr>
      <w:pBdr>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72">
    <w:name w:val="xl72"/>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3">
    <w:name w:val="xl73"/>
    <w:basedOn w:val="Normal"/>
    <w:rsid w:val="003B0C84"/>
    <w:pPr>
      <w:pBdr>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4">
    <w:name w:val="xl74"/>
    <w:basedOn w:val="Normal"/>
    <w:rsid w:val="003B0C8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5">
    <w:name w:val="xl75"/>
    <w:basedOn w:val="Normal"/>
    <w:rsid w:val="003B0C84"/>
    <w:pPr>
      <w:pBdr>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76">
    <w:name w:val="xl76"/>
    <w:basedOn w:val="Normal"/>
    <w:rsid w:val="003B0C84"/>
    <w:pPr>
      <w:pBdr>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7">
    <w:name w:val="xl77"/>
    <w:basedOn w:val="Normal"/>
    <w:rsid w:val="003B0C84"/>
    <w:pPr>
      <w:spacing w:before="100" w:beforeAutospacing="1" w:after="100" w:afterAutospacing="1"/>
      <w:jc w:val="center"/>
    </w:pPr>
    <w:rPr>
      <w:rFonts w:ascii="Times New Roman" w:hAnsi="Times New Roman"/>
      <w:sz w:val="24"/>
    </w:rPr>
  </w:style>
  <w:style w:type="paragraph" w:customStyle="1" w:styleId="xl78">
    <w:name w:val="xl78"/>
    <w:basedOn w:val="Normal"/>
    <w:rsid w:val="003B0C84"/>
    <w:pPr>
      <w:pBdr>
        <w:top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79">
    <w:name w:val="xl79"/>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0">
    <w:name w:val="xl80"/>
    <w:basedOn w:val="Normal"/>
    <w:rsid w:val="003B0C8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1">
    <w:name w:val="xl81"/>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2">
    <w:name w:val="xl82"/>
    <w:basedOn w:val="Normal"/>
    <w:rsid w:val="003B0C84"/>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3">
    <w:name w:val="xl83"/>
    <w:basedOn w:val="Normal"/>
    <w:rsid w:val="003B0C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sz w:val="18"/>
      <w:szCs w:val="18"/>
    </w:rPr>
  </w:style>
  <w:style w:type="paragraph" w:customStyle="1" w:styleId="xl84">
    <w:name w:val="xl84"/>
    <w:basedOn w:val="Normal"/>
    <w:rsid w:val="003B0C84"/>
    <w:pPr>
      <w:pBdr>
        <w:bottom w:val="single" w:sz="4" w:space="0" w:color="auto"/>
        <w:right w:val="single" w:sz="4" w:space="0" w:color="auto"/>
      </w:pBdr>
      <w:spacing w:before="100" w:beforeAutospacing="1" w:after="100" w:afterAutospacing="1"/>
      <w:textAlignment w:val="top"/>
    </w:pPr>
    <w:rPr>
      <w:rFonts w:ascii="Times New Roman" w:hAnsi="Times New Roman"/>
      <w:sz w:val="18"/>
      <w:szCs w:val="18"/>
    </w:rPr>
  </w:style>
  <w:style w:type="paragraph" w:customStyle="1" w:styleId="xl85">
    <w:name w:val="xl85"/>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xl86">
    <w:name w:val="xl86"/>
    <w:basedOn w:val="Normal"/>
    <w:rsid w:val="003B0C84"/>
    <w:pPr>
      <w:pBdr>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sz w:val="18"/>
      <w:szCs w:val="18"/>
    </w:rPr>
  </w:style>
  <w:style w:type="paragraph" w:customStyle="1" w:styleId="Default">
    <w:name w:val="Default"/>
    <w:rsid w:val="00B26587"/>
    <w:pPr>
      <w:autoSpaceDE w:val="0"/>
      <w:autoSpaceDN w:val="0"/>
      <w:adjustRightInd w:val="0"/>
    </w:pPr>
    <w:rPr>
      <w:color w:val="000000"/>
      <w:sz w:val="24"/>
      <w:szCs w:val="24"/>
    </w:rPr>
  </w:style>
  <w:style w:type="character" w:styleId="Strong">
    <w:name w:val="Strong"/>
    <w:basedOn w:val="DefaultParagraphFont"/>
    <w:qFormat/>
    <w:rsid w:val="00F87A1C"/>
    <w:rPr>
      <w:b/>
      <w:bCs/>
    </w:rPr>
  </w:style>
  <w:style w:type="character" w:customStyle="1" w:styleId="Head3Char">
    <w:name w:val="Head 3 Char"/>
    <w:basedOn w:val="DefaultParagraphFont"/>
    <w:link w:val="Head3"/>
    <w:locked/>
    <w:rsid w:val="00A6572E"/>
    <w:rPr>
      <w:rFonts w:ascii="Arial" w:hAnsi="Arial" w:cs="Arial"/>
      <w:b/>
      <w:sz w:val="24"/>
      <w:szCs w:val="24"/>
    </w:rPr>
  </w:style>
  <w:style w:type="character" w:customStyle="1" w:styleId="UnresolvedMention1">
    <w:name w:val="Unresolved Mention1"/>
    <w:basedOn w:val="DefaultParagraphFont"/>
    <w:uiPriority w:val="99"/>
    <w:semiHidden/>
    <w:unhideWhenUsed/>
    <w:rsid w:val="00C9144C"/>
    <w:rPr>
      <w:color w:val="605E5C"/>
      <w:shd w:val="clear" w:color="auto" w:fill="E1DFDD"/>
    </w:rPr>
  </w:style>
  <w:style w:type="character" w:customStyle="1" w:styleId="UnresolvedMention2">
    <w:name w:val="Unresolved Mention2"/>
    <w:basedOn w:val="DefaultParagraphFont"/>
    <w:uiPriority w:val="99"/>
    <w:semiHidden/>
    <w:unhideWhenUsed/>
    <w:rsid w:val="00D52FF4"/>
    <w:rPr>
      <w:color w:val="605E5C"/>
      <w:shd w:val="clear" w:color="auto" w:fill="E1DFDD"/>
    </w:rPr>
  </w:style>
  <w:style w:type="paragraph" w:customStyle="1" w:styleId="InstructionalText">
    <w:name w:val="Instructional Text"/>
    <w:basedOn w:val="Maintext"/>
    <w:link w:val="InstructionalTextChar"/>
    <w:rsid w:val="00015024"/>
    <w:rPr>
      <w:rFonts w:ascii="Arial Italic" w:hAnsi="Arial Italic"/>
      <w:i/>
      <w:color w:val="3366FF"/>
    </w:rPr>
  </w:style>
  <w:style w:type="character" w:customStyle="1" w:styleId="InstructionalTextChar">
    <w:name w:val="Instructional Text Char"/>
    <w:link w:val="InstructionalText"/>
    <w:rsid w:val="00015024"/>
    <w:rPr>
      <w:rFonts w:ascii="Arial Italic" w:hAnsi="Arial Italic"/>
      <w:i/>
      <w:color w:val="3366FF"/>
      <w:sz w:val="22"/>
      <w:szCs w:val="24"/>
    </w:rPr>
  </w:style>
  <w:style w:type="paragraph" w:styleId="Revision">
    <w:name w:val="Revision"/>
    <w:hidden/>
    <w:uiPriority w:val="99"/>
    <w:semiHidden/>
    <w:rsid w:val="00DD3445"/>
    <w:rPr>
      <w:rFonts w:ascii="Arial" w:hAnsi="Arial"/>
      <w:sz w:val="22"/>
      <w:szCs w:val="24"/>
    </w:rPr>
  </w:style>
  <w:style w:type="paragraph" w:styleId="BodyText">
    <w:name w:val="Body Text"/>
    <w:basedOn w:val="Normal"/>
    <w:link w:val="BodyTextChar"/>
    <w:uiPriority w:val="1"/>
    <w:qFormat/>
    <w:rsid w:val="00A30950"/>
    <w:pPr>
      <w:widowControl w:val="0"/>
      <w:autoSpaceDE w:val="0"/>
      <w:autoSpaceDN w:val="0"/>
      <w:ind w:left="422"/>
    </w:pPr>
    <w:rPr>
      <w:rFonts w:eastAsia="Arial" w:cs="Arial"/>
      <w:sz w:val="16"/>
      <w:szCs w:val="16"/>
      <w:lang w:bidi="en-AU"/>
    </w:rPr>
  </w:style>
  <w:style w:type="character" w:customStyle="1" w:styleId="BodyTextChar">
    <w:name w:val="Body Text Char"/>
    <w:basedOn w:val="DefaultParagraphFont"/>
    <w:link w:val="BodyText"/>
    <w:uiPriority w:val="1"/>
    <w:rsid w:val="00A30950"/>
    <w:rPr>
      <w:rFonts w:ascii="Arial" w:eastAsia="Arial" w:hAnsi="Arial" w:cs="Arial"/>
      <w:sz w:val="16"/>
      <w:szCs w:val="16"/>
      <w:lang w:bidi="en-AU"/>
    </w:rPr>
  </w:style>
  <w:style w:type="paragraph" w:customStyle="1" w:styleId="TableParagraph">
    <w:name w:val="Table Paragraph"/>
    <w:basedOn w:val="Normal"/>
    <w:uiPriority w:val="1"/>
    <w:qFormat/>
    <w:rsid w:val="00AB79DF"/>
    <w:pPr>
      <w:widowControl w:val="0"/>
      <w:autoSpaceDE w:val="0"/>
      <w:autoSpaceDN w:val="0"/>
      <w:spacing w:before="10"/>
      <w:ind w:left="182"/>
    </w:pPr>
    <w:rPr>
      <w:rFonts w:eastAsia="Arial" w:cs="Arial"/>
      <w:szCs w:val="22"/>
      <w:lang w:bidi="en-AU"/>
    </w:rPr>
  </w:style>
  <w:style w:type="character" w:styleId="UnresolvedMention">
    <w:name w:val="Unresolved Mention"/>
    <w:basedOn w:val="DefaultParagraphFont"/>
    <w:uiPriority w:val="99"/>
    <w:semiHidden/>
    <w:unhideWhenUsed/>
    <w:rsid w:val="00B91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170867">
      <w:bodyDiv w:val="1"/>
      <w:marLeft w:val="0"/>
      <w:marRight w:val="0"/>
      <w:marTop w:val="0"/>
      <w:marBottom w:val="0"/>
      <w:divBdr>
        <w:top w:val="none" w:sz="0" w:space="0" w:color="auto"/>
        <w:left w:val="none" w:sz="0" w:space="0" w:color="auto"/>
        <w:bottom w:val="none" w:sz="0" w:space="0" w:color="auto"/>
        <w:right w:val="none" w:sz="0" w:space="0" w:color="auto"/>
      </w:divBdr>
    </w:div>
    <w:div w:id="91971149">
      <w:bodyDiv w:val="1"/>
      <w:marLeft w:val="0"/>
      <w:marRight w:val="0"/>
      <w:marTop w:val="0"/>
      <w:marBottom w:val="0"/>
      <w:divBdr>
        <w:top w:val="none" w:sz="0" w:space="0" w:color="auto"/>
        <w:left w:val="none" w:sz="0" w:space="0" w:color="auto"/>
        <w:bottom w:val="none" w:sz="0" w:space="0" w:color="auto"/>
        <w:right w:val="none" w:sz="0" w:space="0" w:color="auto"/>
      </w:divBdr>
    </w:div>
    <w:div w:id="171341103">
      <w:bodyDiv w:val="1"/>
      <w:marLeft w:val="0"/>
      <w:marRight w:val="0"/>
      <w:marTop w:val="0"/>
      <w:marBottom w:val="0"/>
      <w:divBdr>
        <w:top w:val="none" w:sz="0" w:space="0" w:color="auto"/>
        <w:left w:val="none" w:sz="0" w:space="0" w:color="auto"/>
        <w:bottom w:val="none" w:sz="0" w:space="0" w:color="auto"/>
        <w:right w:val="none" w:sz="0" w:space="0" w:color="auto"/>
      </w:divBdr>
    </w:div>
    <w:div w:id="236289339">
      <w:bodyDiv w:val="1"/>
      <w:marLeft w:val="0"/>
      <w:marRight w:val="0"/>
      <w:marTop w:val="0"/>
      <w:marBottom w:val="0"/>
      <w:divBdr>
        <w:top w:val="none" w:sz="0" w:space="0" w:color="auto"/>
        <w:left w:val="none" w:sz="0" w:space="0" w:color="auto"/>
        <w:bottom w:val="none" w:sz="0" w:space="0" w:color="auto"/>
        <w:right w:val="none" w:sz="0" w:space="0" w:color="auto"/>
      </w:divBdr>
    </w:div>
    <w:div w:id="324015308">
      <w:bodyDiv w:val="1"/>
      <w:marLeft w:val="0"/>
      <w:marRight w:val="0"/>
      <w:marTop w:val="0"/>
      <w:marBottom w:val="0"/>
      <w:divBdr>
        <w:top w:val="none" w:sz="0" w:space="0" w:color="auto"/>
        <w:left w:val="none" w:sz="0" w:space="0" w:color="auto"/>
        <w:bottom w:val="none" w:sz="0" w:space="0" w:color="auto"/>
        <w:right w:val="none" w:sz="0" w:space="0" w:color="auto"/>
      </w:divBdr>
    </w:div>
    <w:div w:id="439910229">
      <w:bodyDiv w:val="1"/>
      <w:marLeft w:val="0"/>
      <w:marRight w:val="0"/>
      <w:marTop w:val="0"/>
      <w:marBottom w:val="0"/>
      <w:divBdr>
        <w:top w:val="none" w:sz="0" w:space="0" w:color="auto"/>
        <w:left w:val="none" w:sz="0" w:space="0" w:color="auto"/>
        <w:bottom w:val="none" w:sz="0" w:space="0" w:color="auto"/>
        <w:right w:val="none" w:sz="0" w:space="0" w:color="auto"/>
      </w:divBdr>
    </w:div>
    <w:div w:id="444888289">
      <w:bodyDiv w:val="1"/>
      <w:marLeft w:val="0"/>
      <w:marRight w:val="0"/>
      <w:marTop w:val="0"/>
      <w:marBottom w:val="0"/>
      <w:divBdr>
        <w:top w:val="none" w:sz="0" w:space="0" w:color="auto"/>
        <w:left w:val="none" w:sz="0" w:space="0" w:color="auto"/>
        <w:bottom w:val="none" w:sz="0" w:space="0" w:color="auto"/>
        <w:right w:val="none" w:sz="0" w:space="0" w:color="auto"/>
      </w:divBdr>
    </w:div>
    <w:div w:id="619805803">
      <w:bodyDiv w:val="1"/>
      <w:marLeft w:val="0"/>
      <w:marRight w:val="0"/>
      <w:marTop w:val="0"/>
      <w:marBottom w:val="0"/>
      <w:divBdr>
        <w:top w:val="none" w:sz="0" w:space="0" w:color="auto"/>
        <w:left w:val="none" w:sz="0" w:space="0" w:color="auto"/>
        <w:bottom w:val="none" w:sz="0" w:space="0" w:color="auto"/>
        <w:right w:val="none" w:sz="0" w:space="0" w:color="auto"/>
      </w:divBdr>
    </w:div>
    <w:div w:id="668556205">
      <w:bodyDiv w:val="1"/>
      <w:marLeft w:val="0"/>
      <w:marRight w:val="0"/>
      <w:marTop w:val="0"/>
      <w:marBottom w:val="0"/>
      <w:divBdr>
        <w:top w:val="none" w:sz="0" w:space="0" w:color="auto"/>
        <w:left w:val="none" w:sz="0" w:space="0" w:color="auto"/>
        <w:bottom w:val="none" w:sz="0" w:space="0" w:color="auto"/>
        <w:right w:val="none" w:sz="0" w:space="0" w:color="auto"/>
      </w:divBdr>
    </w:div>
    <w:div w:id="845824466">
      <w:bodyDiv w:val="1"/>
      <w:marLeft w:val="0"/>
      <w:marRight w:val="0"/>
      <w:marTop w:val="0"/>
      <w:marBottom w:val="0"/>
      <w:divBdr>
        <w:top w:val="none" w:sz="0" w:space="0" w:color="auto"/>
        <w:left w:val="none" w:sz="0" w:space="0" w:color="auto"/>
        <w:bottom w:val="none" w:sz="0" w:space="0" w:color="auto"/>
        <w:right w:val="none" w:sz="0" w:space="0" w:color="auto"/>
      </w:divBdr>
    </w:div>
    <w:div w:id="1134836096">
      <w:bodyDiv w:val="1"/>
      <w:marLeft w:val="0"/>
      <w:marRight w:val="0"/>
      <w:marTop w:val="0"/>
      <w:marBottom w:val="0"/>
      <w:divBdr>
        <w:top w:val="none" w:sz="0" w:space="0" w:color="auto"/>
        <w:left w:val="none" w:sz="0" w:space="0" w:color="auto"/>
        <w:bottom w:val="none" w:sz="0" w:space="0" w:color="auto"/>
        <w:right w:val="none" w:sz="0" w:space="0" w:color="auto"/>
      </w:divBdr>
    </w:div>
    <w:div w:id="1166288956">
      <w:bodyDiv w:val="1"/>
      <w:marLeft w:val="0"/>
      <w:marRight w:val="0"/>
      <w:marTop w:val="0"/>
      <w:marBottom w:val="0"/>
      <w:divBdr>
        <w:top w:val="none" w:sz="0" w:space="0" w:color="auto"/>
        <w:left w:val="none" w:sz="0" w:space="0" w:color="auto"/>
        <w:bottom w:val="none" w:sz="0" w:space="0" w:color="auto"/>
        <w:right w:val="none" w:sz="0" w:space="0" w:color="auto"/>
      </w:divBdr>
    </w:div>
    <w:div w:id="1170950731">
      <w:bodyDiv w:val="1"/>
      <w:marLeft w:val="0"/>
      <w:marRight w:val="0"/>
      <w:marTop w:val="0"/>
      <w:marBottom w:val="0"/>
      <w:divBdr>
        <w:top w:val="none" w:sz="0" w:space="0" w:color="auto"/>
        <w:left w:val="none" w:sz="0" w:space="0" w:color="auto"/>
        <w:bottom w:val="none" w:sz="0" w:space="0" w:color="auto"/>
        <w:right w:val="none" w:sz="0" w:space="0" w:color="auto"/>
      </w:divBdr>
    </w:div>
    <w:div w:id="1274047996">
      <w:bodyDiv w:val="1"/>
      <w:marLeft w:val="0"/>
      <w:marRight w:val="0"/>
      <w:marTop w:val="0"/>
      <w:marBottom w:val="0"/>
      <w:divBdr>
        <w:top w:val="none" w:sz="0" w:space="0" w:color="auto"/>
        <w:left w:val="none" w:sz="0" w:space="0" w:color="auto"/>
        <w:bottom w:val="none" w:sz="0" w:space="0" w:color="auto"/>
        <w:right w:val="none" w:sz="0" w:space="0" w:color="auto"/>
      </w:divBdr>
    </w:div>
    <w:div w:id="1666202446">
      <w:bodyDiv w:val="1"/>
      <w:marLeft w:val="0"/>
      <w:marRight w:val="0"/>
      <w:marTop w:val="0"/>
      <w:marBottom w:val="0"/>
      <w:divBdr>
        <w:top w:val="none" w:sz="0" w:space="0" w:color="auto"/>
        <w:left w:val="none" w:sz="0" w:space="0" w:color="auto"/>
        <w:bottom w:val="none" w:sz="0" w:space="0" w:color="auto"/>
        <w:right w:val="none" w:sz="0" w:space="0" w:color="auto"/>
      </w:divBdr>
    </w:div>
    <w:div w:id="1673331374">
      <w:bodyDiv w:val="1"/>
      <w:marLeft w:val="0"/>
      <w:marRight w:val="0"/>
      <w:marTop w:val="0"/>
      <w:marBottom w:val="0"/>
      <w:divBdr>
        <w:top w:val="none" w:sz="0" w:space="0" w:color="auto"/>
        <w:left w:val="none" w:sz="0" w:space="0" w:color="auto"/>
        <w:bottom w:val="none" w:sz="0" w:space="0" w:color="auto"/>
        <w:right w:val="none" w:sz="0" w:space="0" w:color="auto"/>
      </w:divBdr>
      <w:divsChild>
        <w:div w:id="1116369700">
          <w:marLeft w:val="0"/>
          <w:marRight w:val="0"/>
          <w:marTop w:val="0"/>
          <w:marBottom w:val="0"/>
          <w:divBdr>
            <w:top w:val="none" w:sz="0" w:space="0" w:color="auto"/>
            <w:left w:val="none" w:sz="0" w:space="0" w:color="auto"/>
            <w:bottom w:val="none" w:sz="0" w:space="0" w:color="auto"/>
            <w:right w:val="none" w:sz="0" w:space="0" w:color="auto"/>
          </w:divBdr>
          <w:divsChild>
            <w:div w:id="243297483">
              <w:marLeft w:val="0"/>
              <w:marRight w:val="0"/>
              <w:marTop w:val="0"/>
              <w:marBottom w:val="0"/>
              <w:divBdr>
                <w:top w:val="none" w:sz="0" w:space="0" w:color="auto"/>
                <w:left w:val="none" w:sz="0" w:space="0" w:color="auto"/>
                <w:bottom w:val="none" w:sz="0" w:space="0" w:color="auto"/>
                <w:right w:val="none" w:sz="0" w:space="0" w:color="auto"/>
              </w:divBdr>
              <w:divsChild>
                <w:div w:id="1432121325">
                  <w:marLeft w:val="0"/>
                  <w:marRight w:val="0"/>
                  <w:marTop w:val="0"/>
                  <w:marBottom w:val="0"/>
                  <w:divBdr>
                    <w:top w:val="none" w:sz="0" w:space="0" w:color="auto"/>
                    <w:left w:val="none" w:sz="0" w:space="0" w:color="auto"/>
                    <w:bottom w:val="none" w:sz="0" w:space="0" w:color="auto"/>
                    <w:right w:val="none" w:sz="0" w:space="0" w:color="auto"/>
                  </w:divBdr>
                  <w:divsChild>
                    <w:div w:id="1950813821">
                      <w:marLeft w:val="0"/>
                      <w:marRight w:val="0"/>
                      <w:marTop w:val="0"/>
                      <w:marBottom w:val="0"/>
                      <w:divBdr>
                        <w:top w:val="none" w:sz="0" w:space="0" w:color="auto"/>
                        <w:left w:val="none" w:sz="0" w:space="0" w:color="auto"/>
                        <w:bottom w:val="none" w:sz="0" w:space="0" w:color="auto"/>
                        <w:right w:val="none" w:sz="0" w:space="0" w:color="auto"/>
                      </w:divBdr>
                      <w:divsChild>
                        <w:div w:id="23948639">
                          <w:marLeft w:val="0"/>
                          <w:marRight w:val="0"/>
                          <w:marTop w:val="0"/>
                          <w:marBottom w:val="0"/>
                          <w:divBdr>
                            <w:top w:val="single" w:sz="6" w:space="0" w:color="828282"/>
                            <w:left w:val="single" w:sz="6" w:space="0" w:color="828282"/>
                            <w:bottom w:val="single" w:sz="6" w:space="0" w:color="828282"/>
                            <w:right w:val="single" w:sz="6" w:space="0" w:color="828282"/>
                          </w:divBdr>
                          <w:divsChild>
                            <w:div w:id="1359043744">
                              <w:marLeft w:val="0"/>
                              <w:marRight w:val="0"/>
                              <w:marTop w:val="0"/>
                              <w:marBottom w:val="0"/>
                              <w:divBdr>
                                <w:top w:val="none" w:sz="0" w:space="0" w:color="auto"/>
                                <w:left w:val="none" w:sz="0" w:space="0" w:color="auto"/>
                                <w:bottom w:val="none" w:sz="0" w:space="0" w:color="auto"/>
                                <w:right w:val="none" w:sz="0" w:space="0" w:color="auto"/>
                              </w:divBdr>
                              <w:divsChild>
                                <w:div w:id="625281897">
                                  <w:marLeft w:val="0"/>
                                  <w:marRight w:val="0"/>
                                  <w:marTop w:val="0"/>
                                  <w:marBottom w:val="0"/>
                                  <w:divBdr>
                                    <w:top w:val="none" w:sz="0" w:space="0" w:color="auto"/>
                                    <w:left w:val="none" w:sz="0" w:space="0" w:color="auto"/>
                                    <w:bottom w:val="none" w:sz="0" w:space="0" w:color="auto"/>
                                    <w:right w:val="none" w:sz="0" w:space="0" w:color="auto"/>
                                  </w:divBdr>
                                  <w:divsChild>
                                    <w:div w:id="637997328">
                                      <w:marLeft w:val="0"/>
                                      <w:marRight w:val="0"/>
                                      <w:marTop w:val="0"/>
                                      <w:marBottom w:val="0"/>
                                      <w:divBdr>
                                        <w:top w:val="none" w:sz="0" w:space="0" w:color="auto"/>
                                        <w:left w:val="none" w:sz="0" w:space="0" w:color="auto"/>
                                        <w:bottom w:val="none" w:sz="0" w:space="0" w:color="auto"/>
                                        <w:right w:val="none" w:sz="0" w:space="0" w:color="auto"/>
                                      </w:divBdr>
                                      <w:divsChild>
                                        <w:div w:id="879441941">
                                          <w:marLeft w:val="0"/>
                                          <w:marRight w:val="0"/>
                                          <w:marTop w:val="0"/>
                                          <w:marBottom w:val="0"/>
                                          <w:divBdr>
                                            <w:top w:val="none" w:sz="0" w:space="0" w:color="auto"/>
                                            <w:left w:val="none" w:sz="0" w:space="0" w:color="auto"/>
                                            <w:bottom w:val="none" w:sz="0" w:space="0" w:color="auto"/>
                                            <w:right w:val="none" w:sz="0" w:space="0" w:color="auto"/>
                                          </w:divBdr>
                                          <w:divsChild>
                                            <w:div w:id="511183480">
                                              <w:marLeft w:val="0"/>
                                              <w:marRight w:val="0"/>
                                              <w:marTop w:val="0"/>
                                              <w:marBottom w:val="0"/>
                                              <w:divBdr>
                                                <w:top w:val="none" w:sz="0" w:space="0" w:color="auto"/>
                                                <w:left w:val="none" w:sz="0" w:space="0" w:color="auto"/>
                                                <w:bottom w:val="none" w:sz="0" w:space="0" w:color="auto"/>
                                                <w:right w:val="none" w:sz="0" w:space="0" w:color="auto"/>
                                              </w:divBdr>
                                              <w:divsChild>
                                                <w:div w:id="1604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438033">
      <w:bodyDiv w:val="1"/>
      <w:marLeft w:val="0"/>
      <w:marRight w:val="0"/>
      <w:marTop w:val="0"/>
      <w:marBottom w:val="0"/>
      <w:divBdr>
        <w:top w:val="none" w:sz="0" w:space="0" w:color="auto"/>
        <w:left w:val="none" w:sz="0" w:space="0" w:color="auto"/>
        <w:bottom w:val="none" w:sz="0" w:space="0" w:color="auto"/>
        <w:right w:val="none" w:sz="0" w:space="0" w:color="auto"/>
      </w:divBdr>
      <w:divsChild>
        <w:div w:id="70351900">
          <w:marLeft w:val="0"/>
          <w:marRight w:val="0"/>
          <w:marTop w:val="0"/>
          <w:marBottom w:val="0"/>
          <w:divBdr>
            <w:top w:val="none" w:sz="0" w:space="0" w:color="auto"/>
            <w:left w:val="none" w:sz="0" w:space="0" w:color="auto"/>
            <w:bottom w:val="none" w:sz="0" w:space="0" w:color="auto"/>
            <w:right w:val="none" w:sz="0" w:space="0" w:color="auto"/>
          </w:divBdr>
          <w:divsChild>
            <w:div w:id="1806242661">
              <w:marLeft w:val="0"/>
              <w:marRight w:val="0"/>
              <w:marTop w:val="0"/>
              <w:marBottom w:val="0"/>
              <w:divBdr>
                <w:top w:val="none" w:sz="0" w:space="0" w:color="auto"/>
                <w:left w:val="none" w:sz="0" w:space="0" w:color="auto"/>
                <w:bottom w:val="none" w:sz="0" w:space="0" w:color="auto"/>
                <w:right w:val="none" w:sz="0" w:space="0" w:color="auto"/>
              </w:divBdr>
              <w:divsChild>
                <w:div w:id="762185871">
                  <w:marLeft w:val="0"/>
                  <w:marRight w:val="0"/>
                  <w:marTop w:val="0"/>
                  <w:marBottom w:val="0"/>
                  <w:divBdr>
                    <w:top w:val="none" w:sz="0" w:space="0" w:color="auto"/>
                    <w:left w:val="none" w:sz="0" w:space="0" w:color="auto"/>
                    <w:bottom w:val="none" w:sz="0" w:space="0" w:color="auto"/>
                    <w:right w:val="none" w:sz="0" w:space="0" w:color="auto"/>
                  </w:divBdr>
                  <w:divsChild>
                    <w:div w:id="1884243400">
                      <w:marLeft w:val="0"/>
                      <w:marRight w:val="0"/>
                      <w:marTop w:val="0"/>
                      <w:marBottom w:val="0"/>
                      <w:divBdr>
                        <w:top w:val="none" w:sz="0" w:space="0" w:color="auto"/>
                        <w:left w:val="none" w:sz="0" w:space="0" w:color="auto"/>
                        <w:bottom w:val="none" w:sz="0" w:space="0" w:color="auto"/>
                        <w:right w:val="none" w:sz="0" w:space="0" w:color="auto"/>
                      </w:divBdr>
                      <w:divsChild>
                        <w:div w:id="1456630688">
                          <w:marLeft w:val="0"/>
                          <w:marRight w:val="0"/>
                          <w:marTop w:val="0"/>
                          <w:marBottom w:val="0"/>
                          <w:divBdr>
                            <w:top w:val="single" w:sz="6" w:space="0" w:color="828282"/>
                            <w:left w:val="single" w:sz="6" w:space="0" w:color="828282"/>
                            <w:bottom w:val="single" w:sz="6" w:space="0" w:color="828282"/>
                            <w:right w:val="single" w:sz="6" w:space="0" w:color="828282"/>
                          </w:divBdr>
                          <w:divsChild>
                            <w:div w:id="2138840809">
                              <w:marLeft w:val="0"/>
                              <w:marRight w:val="0"/>
                              <w:marTop w:val="0"/>
                              <w:marBottom w:val="0"/>
                              <w:divBdr>
                                <w:top w:val="none" w:sz="0" w:space="0" w:color="auto"/>
                                <w:left w:val="none" w:sz="0" w:space="0" w:color="auto"/>
                                <w:bottom w:val="none" w:sz="0" w:space="0" w:color="auto"/>
                                <w:right w:val="none" w:sz="0" w:space="0" w:color="auto"/>
                              </w:divBdr>
                              <w:divsChild>
                                <w:div w:id="177738600">
                                  <w:marLeft w:val="0"/>
                                  <w:marRight w:val="0"/>
                                  <w:marTop w:val="0"/>
                                  <w:marBottom w:val="0"/>
                                  <w:divBdr>
                                    <w:top w:val="none" w:sz="0" w:space="0" w:color="auto"/>
                                    <w:left w:val="none" w:sz="0" w:space="0" w:color="auto"/>
                                    <w:bottom w:val="none" w:sz="0" w:space="0" w:color="auto"/>
                                    <w:right w:val="none" w:sz="0" w:space="0" w:color="auto"/>
                                  </w:divBdr>
                                  <w:divsChild>
                                    <w:div w:id="141775775">
                                      <w:marLeft w:val="0"/>
                                      <w:marRight w:val="0"/>
                                      <w:marTop w:val="0"/>
                                      <w:marBottom w:val="0"/>
                                      <w:divBdr>
                                        <w:top w:val="none" w:sz="0" w:space="0" w:color="auto"/>
                                        <w:left w:val="none" w:sz="0" w:space="0" w:color="auto"/>
                                        <w:bottom w:val="none" w:sz="0" w:space="0" w:color="auto"/>
                                        <w:right w:val="none" w:sz="0" w:space="0" w:color="auto"/>
                                      </w:divBdr>
                                      <w:divsChild>
                                        <w:div w:id="1537740147">
                                          <w:marLeft w:val="0"/>
                                          <w:marRight w:val="0"/>
                                          <w:marTop w:val="0"/>
                                          <w:marBottom w:val="0"/>
                                          <w:divBdr>
                                            <w:top w:val="none" w:sz="0" w:space="0" w:color="auto"/>
                                            <w:left w:val="none" w:sz="0" w:space="0" w:color="auto"/>
                                            <w:bottom w:val="none" w:sz="0" w:space="0" w:color="auto"/>
                                            <w:right w:val="none" w:sz="0" w:space="0" w:color="auto"/>
                                          </w:divBdr>
                                          <w:divsChild>
                                            <w:div w:id="514468355">
                                              <w:marLeft w:val="0"/>
                                              <w:marRight w:val="0"/>
                                              <w:marTop w:val="0"/>
                                              <w:marBottom w:val="0"/>
                                              <w:divBdr>
                                                <w:top w:val="none" w:sz="0" w:space="0" w:color="auto"/>
                                                <w:left w:val="none" w:sz="0" w:space="0" w:color="auto"/>
                                                <w:bottom w:val="none" w:sz="0" w:space="0" w:color="auto"/>
                                                <w:right w:val="none" w:sz="0" w:space="0" w:color="auto"/>
                                              </w:divBdr>
                                              <w:divsChild>
                                                <w:div w:id="131722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850804">
      <w:bodyDiv w:val="1"/>
      <w:marLeft w:val="0"/>
      <w:marRight w:val="0"/>
      <w:marTop w:val="0"/>
      <w:marBottom w:val="0"/>
      <w:divBdr>
        <w:top w:val="none" w:sz="0" w:space="0" w:color="auto"/>
        <w:left w:val="none" w:sz="0" w:space="0" w:color="auto"/>
        <w:bottom w:val="none" w:sz="0" w:space="0" w:color="auto"/>
        <w:right w:val="none" w:sz="0" w:space="0" w:color="auto"/>
      </w:divBdr>
    </w:div>
    <w:div w:id="180626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footer" Target="footer3.xml"/><Relationship Id="rId39" Type="http://schemas.openxmlformats.org/officeDocument/2006/relationships/header" Target="header11.xml"/><Relationship Id="rId21" Type="http://schemas.openxmlformats.org/officeDocument/2006/relationships/header" Target="header4.xml"/><Relationship Id="rId34" Type="http://schemas.openxmlformats.org/officeDocument/2006/relationships/image" Target="media/image5.emf"/><Relationship Id="rId42" Type="http://schemas.openxmlformats.org/officeDocument/2006/relationships/hyperlink" Target="https://softwaredevelopers.ato.gov.au/portal-bde" TargetMode="External"/><Relationship Id="rId47" Type="http://schemas.openxmlformats.org/officeDocument/2006/relationships/hyperlink" Target="https://www.ato.gov.au/Super/APRA-regulated-funds/In-detail/APRA-resources/Accessing-Super-Enquiry-Service-for-APRA-funds/" TargetMode="External"/><Relationship Id="rId50" Type="http://schemas.openxmlformats.org/officeDocument/2006/relationships/header" Target="header12.xml"/><Relationship Id="rId55"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7.xml"/><Relationship Id="rId33" Type="http://schemas.openxmlformats.org/officeDocument/2006/relationships/hyperlink" Target="https://www.tpb.gov.au/" TargetMode="External"/><Relationship Id="rId38" Type="http://schemas.openxmlformats.org/officeDocument/2006/relationships/footer" Target="footer4.xml"/><Relationship Id="rId46" Type="http://schemas.openxmlformats.org/officeDocument/2006/relationships/hyperlink" Target="https://developer.sbr.gov.au/portal/servicedesk/customer/portal/4" TargetMode="External"/><Relationship Id="rId2" Type="http://schemas.openxmlformats.org/officeDocument/2006/relationships/customXml" Target="../customXml/item2.xml"/><Relationship Id="rId16" Type="http://schemas.openxmlformats.org/officeDocument/2006/relationships/hyperlink" Target="https://developer.sbr.gov.au/portal/servicedesk/customer/portal/4" TargetMode="External"/><Relationship Id="rId20" Type="http://schemas.openxmlformats.org/officeDocument/2006/relationships/header" Target="header3.xml"/><Relationship Id="rId29" Type="http://schemas.openxmlformats.org/officeDocument/2006/relationships/hyperlink" Target="https://www.mygovid.gov.au/" TargetMode="External"/><Relationship Id="rId41" Type="http://schemas.openxmlformats.org/officeDocument/2006/relationships/hyperlink" Target="https://softwaredevelopers.ato.gov.au/file-transfer-test-facility-registration-for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yperlink" Target="http://www.oaic.gov.au/" TargetMode="External"/><Relationship Id="rId37" Type="http://schemas.openxmlformats.org/officeDocument/2006/relationships/header" Target="header10.xml"/><Relationship Id="rId40" Type="http://schemas.openxmlformats.org/officeDocument/2006/relationships/hyperlink" Target="http://www.ato.gov.au/onlineservices" TargetMode="External"/><Relationship Id="rId45" Type="http://schemas.openxmlformats.org/officeDocument/2006/relationships/hyperlink" Target="mailto:DPO@ato.gov.au" TargetMode="External"/><Relationship Id="rId53" Type="http://schemas.openxmlformats.org/officeDocument/2006/relationships/header" Target="header14.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eader" Target="header5.xml"/><Relationship Id="rId28" Type="http://schemas.openxmlformats.org/officeDocument/2006/relationships/image" Target="media/image4.png"/><Relationship Id="rId36" Type="http://schemas.openxmlformats.org/officeDocument/2006/relationships/header" Target="header9.xml"/><Relationship Id="rId49" Type="http://schemas.openxmlformats.org/officeDocument/2006/relationships/hyperlink" Target="https://www.ato.gov.au/Super/APRA-regulated-funds/Services-and-support/CRT-Service-commitment/"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hyperlink" Target="http://www.ato.gov.au/onlineservices" TargetMode="External"/><Relationship Id="rId44" Type="http://schemas.openxmlformats.org/officeDocument/2006/relationships/hyperlink" Target="mailto:ATOBulkDataTransfer@ato.gov.au" TargetMode="External"/><Relationship Id="rId52"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info.authorisationmanager.gov.au/" TargetMode="External"/><Relationship Id="rId35" Type="http://schemas.openxmlformats.org/officeDocument/2006/relationships/package" Target="embeddings/Microsoft_Excel_Macro-Enabled_Worksheet.xlsm"/><Relationship Id="rId43" Type="http://schemas.openxmlformats.org/officeDocument/2006/relationships/image" Target="media/image6.png"/><Relationship Id="rId48" Type="http://schemas.openxmlformats.org/officeDocument/2006/relationships/hyperlink" Target="mailto:SuperCRT@ato.gov.au" TargetMode="External"/><Relationship Id="rId8" Type="http://schemas.openxmlformats.org/officeDocument/2006/relationships/styles" Target="styles.xml"/><Relationship Id="rId51" Type="http://schemas.openxmlformats.org/officeDocument/2006/relationships/header" Target="header13.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565940E24B545B70570CC26A92015" ma:contentTypeVersion="4" ma:contentTypeDescription="Create a new document." ma:contentTypeScope="" ma:versionID="c7229bf3fc8c89b76c5612168b46514f">
  <xsd:schema xmlns:xsd="http://www.w3.org/2001/XMLSchema" xmlns:xs="http://www.w3.org/2001/XMLSchema" xmlns:p="http://schemas.microsoft.com/office/2006/metadata/properties" xmlns:ns2="http://schemas.microsoft.com/sharepoint/v3/fields" xmlns:ns4="http://schemas.microsoft.com/sharepoint/v4" xmlns:ns5="609ac5f6-0d75-4c55-a681-0835f604f482" targetNamespace="http://schemas.microsoft.com/office/2006/metadata/properties" ma:root="true" ma:fieldsID="b35e3259c62a0c11ec7a86f847bc3846" ns2:_="" ns4:_="" ns5:_="">
    <xsd:import namespace="http://schemas.microsoft.com/sharepoint/v3/fields"/>
    <xsd:import namespace="http://schemas.microsoft.com/sharepoint/v4"/>
    <xsd:import namespace="609ac5f6-0d75-4c55-a681-0835f604f482"/>
    <xsd:element name="properties">
      <xsd:complexType>
        <xsd:sequence>
          <xsd:element name="documentManagement">
            <xsd:complexType>
              <xsd:all>
                <xsd:element ref="ns2:_Version" minOccurs="0"/>
                <xsd:element ref="ns4:IconOverlay"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5f6-0d75-4c55-a681-0835f604f482"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09ac5f6-0d75-4c55-a681-0835f604f482">UWAP6TQF35DU-667449634-9554</_dlc_DocId>
    <_dlc_DocIdUrl xmlns="609ac5f6-0d75-4c55-a681-0835f604f482">
      <Url>http://atowss/sites/SWS/_layouts/15/DocIdRedir.aspx?ID=UWAP6TQF35DU-667449634-9554</Url>
      <Description>UWAP6TQF35DU-667449634-9554</Description>
    </_dlc_DocIdUrl>
    <_Version xmlns="http://schemas.microsoft.com/sharepoint/v3/fields">V1</_Version>
    <IconOverlay xmlns="http://schemas.microsoft.com/sharepoint/v4"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8BA74C-A782-4589-9466-8F000033522E}">
  <ds:schemaRefs>
    <ds:schemaRef ds:uri="http://schemas.microsoft.com/sharepoint/events"/>
  </ds:schemaRefs>
</ds:datastoreItem>
</file>

<file path=customXml/itemProps2.xml><?xml version="1.0" encoding="utf-8"?>
<ds:datastoreItem xmlns:ds="http://schemas.openxmlformats.org/officeDocument/2006/customXml" ds:itemID="{082F2EC1-9C8E-4709-93B6-587ECDFA44F8}">
  <ds:schemaRefs>
    <ds:schemaRef ds:uri="http://schemas.microsoft.com/office/2006/metadata/longProperties"/>
  </ds:schemaRefs>
</ds:datastoreItem>
</file>

<file path=customXml/itemProps3.xml><?xml version="1.0" encoding="utf-8"?>
<ds:datastoreItem xmlns:ds="http://schemas.openxmlformats.org/officeDocument/2006/customXml" ds:itemID="{2C04A5F5-274F-4B13-AB6B-F9AF53C0C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sharepoint/v4"/>
    <ds:schemaRef ds:uri="609ac5f6-0d75-4c55-a681-0835f604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9DC111-96AD-430D-87DC-A2AE48A4C2A4}">
  <ds:schemaRefs>
    <ds:schemaRef ds:uri="http://schemas.microsoft.com/office/2006/metadata/properties"/>
    <ds:schemaRef ds:uri="http://schemas.microsoft.com/office/infopath/2007/PartnerControls"/>
    <ds:schemaRef ds:uri="609ac5f6-0d75-4c55-a681-0835f604f482"/>
    <ds:schemaRef ds:uri="http://schemas.microsoft.com/sharepoint/v3/fields"/>
    <ds:schemaRef ds:uri="http://schemas.microsoft.com/sharepoint/v4"/>
  </ds:schemaRefs>
</ds:datastoreItem>
</file>

<file path=customXml/itemProps5.xml><?xml version="1.0" encoding="utf-8"?>
<ds:datastoreItem xmlns:ds="http://schemas.openxmlformats.org/officeDocument/2006/customXml" ds:itemID="{A482CF3E-713B-48A6-9218-523DB5AF8D97}">
  <ds:schemaRefs>
    <ds:schemaRef ds:uri="http://schemas.openxmlformats.org/officeDocument/2006/bibliography"/>
  </ds:schemaRefs>
</ds:datastoreItem>
</file>

<file path=customXml/itemProps6.xml><?xml version="1.0" encoding="utf-8"?>
<ds:datastoreItem xmlns:ds="http://schemas.openxmlformats.org/officeDocument/2006/customXml" ds:itemID="{E41B0A58-3ACF-476C-A84F-B79B78A49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2857</Words>
  <Characters>17546</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COVID-19 ERS recontributions guide</vt:lpstr>
    </vt:vector>
  </TitlesOfParts>
  <LinksUpToDate>false</LinksUpToDate>
  <CharactersWithSpaces>20363</CharactersWithSpaces>
  <SharedDoc>false</SharedDoc>
  <HLinks>
    <vt:vector size="1092" baseType="variant">
      <vt:variant>
        <vt:i4>5439528</vt:i4>
      </vt:variant>
      <vt:variant>
        <vt:i4>702</vt:i4>
      </vt:variant>
      <vt:variant>
        <vt:i4>0</vt:i4>
      </vt:variant>
      <vt:variant>
        <vt:i4>5</vt:i4>
      </vt:variant>
      <vt:variant>
        <vt:lpwstr>mailto:SILU@ato.gov.au</vt:lpwstr>
      </vt:variant>
      <vt:variant>
        <vt:lpwstr/>
      </vt:variant>
      <vt:variant>
        <vt:i4>458769</vt:i4>
      </vt:variant>
      <vt:variant>
        <vt:i4>699</vt:i4>
      </vt:variant>
      <vt:variant>
        <vt:i4>0</vt:i4>
      </vt:variant>
      <vt:variant>
        <vt:i4>5</vt:i4>
      </vt:variant>
      <vt:variant>
        <vt:lpwstr>http://softwaredevelopers.ato.gov.au/</vt:lpwstr>
      </vt:variant>
      <vt:variant>
        <vt:lpwstr/>
      </vt:variant>
      <vt:variant>
        <vt:i4>458769</vt:i4>
      </vt:variant>
      <vt:variant>
        <vt:i4>696</vt:i4>
      </vt:variant>
      <vt:variant>
        <vt:i4>0</vt:i4>
      </vt:variant>
      <vt:variant>
        <vt:i4>5</vt:i4>
      </vt:variant>
      <vt:variant>
        <vt:lpwstr>http://softwaredevelopers.ato.gov.au/</vt:lpwstr>
      </vt:variant>
      <vt:variant>
        <vt:lpwstr/>
      </vt:variant>
      <vt:variant>
        <vt:i4>3612717</vt:i4>
      </vt:variant>
      <vt:variant>
        <vt:i4>693</vt:i4>
      </vt:variant>
      <vt:variant>
        <vt:i4>0</vt:i4>
      </vt:variant>
      <vt:variant>
        <vt:i4>5</vt:i4>
      </vt:variant>
      <vt:variant>
        <vt:lpwstr>mailto:ato–ereporting@ato.gov.au</vt:lpwstr>
      </vt:variant>
      <vt:variant>
        <vt:lpwstr/>
      </vt:variant>
      <vt:variant>
        <vt:i4>3997738</vt:i4>
      </vt:variant>
      <vt:variant>
        <vt:i4>690</vt:i4>
      </vt:variant>
      <vt:variant>
        <vt:i4>0</vt:i4>
      </vt:variant>
      <vt:variant>
        <vt:i4>5</vt:i4>
      </vt:variant>
      <vt:variant>
        <vt:lpwstr>http://www.business.gov.au/</vt:lpwstr>
      </vt:variant>
      <vt:variant>
        <vt:lpwstr/>
      </vt:variant>
      <vt:variant>
        <vt:i4>7995454</vt:i4>
      </vt:variant>
      <vt:variant>
        <vt:i4>687</vt:i4>
      </vt:variant>
      <vt:variant>
        <vt:i4>0</vt:i4>
      </vt:variant>
      <vt:variant>
        <vt:i4>5</vt:i4>
      </vt:variant>
      <vt:variant>
        <vt:lpwstr>http://www.ato.gov.au/</vt:lpwstr>
      </vt:variant>
      <vt:variant>
        <vt:lpwstr/>
      </vt:variant>
      <vt:variant>
        <vt:i4>7995454</vt:i4>
      </vt:variant>
      <vt:variant>
        <vt:i4>684</vt:i4>
      </vt:variant>
      <vt:variant>
        <vt:i4>0</vt:i4>
      </vt:variant>
      <vt:variant>
        <vt:i4>5</vt:i4>
      </vt:variant>
      <vt:variant>
        <vt:lpwstr>http://www.ato.gov.au/</vt:lpwstr>
      </vt:variant>
      <vt:variant>
        <vt:lpwstr/>
      </vt:variant>
      <vt:variant>
        <vt:i4>7077923</vt:i4>
      </vt:variant>
      <vt:variant>
        <vt:i4>681</vt:i4>
      </vt:variant>
      <vt:variant>
        <vt:i4>0</vt:i4>
      </vt:variant>
      <vt:variant>
        <vt:i4>5</vt:i4>
      </vt:variant>
      <vt:variant>
        <vt:lpwstr/>
      </vt:variant>
      <vt:variant>
        <vt:lpwstr>Rec029</vt:lpwstr>
      </vt:variant>
      <vt:variant>
        <vt:i4>7077923</vt:i4>
      </vt:variant>
      <vt:variant>
        <vt:i4>678</vt:i4>
      </vt:variant>
      <vt:variant>
        <vt:i4>0</vt:i4>
      </vt:variant>
      <vt:variant>
        <vt:i4>5</vt:i4>
      </vt:variant>
      <vt:variant>
        <vt:lpwstr/>
      </vt:variant>
      <vt:variant>
        <vt:lpwstr>Rec029</vt:lpwstr>
      </vt:variant>
      <vt:variant>
        <vt:i4>7077923</vt:i4>
      </vt:variant>
      <vt:variant>
        <vt:i4>675</vt:i4>
      </vt:variant>
      <vt:variant>
        <vt:i4>0</vt:i4>
      </vt:variant>
      <vt:variant>
        <vt:i4>5</vt:i4>
      </vt:variant>
      <vt:variant>
        <vt:lpwstr/>
      </vt:variant>
      <vt:variant>
        <vt:lpwstr>Rec029</vt:lpwstr>
      </vt:variant>
      <vt:variant>
        <vt:i4>7077923</vt:i4>
      </vt:variant>
      <vt:variant>
        <vt:i4>672</vt:i4>
      </vt:variant>
      <vt:variant>
        <vt:i4>0</vt:i4>
      </vt:variant>
      <vt:variant>
        <vt:i4>5</vt:i4>
      </vt:variant>
      <vt:variant>
        <vt:lpwstr/>
      </vt:variant>
      <vt:variant>
        <vt:lpwstr>Rec029</vt:lpwstr>
      </vt:variant>
      <vt:variant>
        <vt:i4>7077923</vt:i4>
      </vt:variant>
      <vt:variant>
        <vt:i4>669</vt:i4>
      </vt:variant>
      <vt:variant>
        <vt:i4>0</vt:i4>
      </vt:variant>
      <vt:variant>
        <vt:i4>5</vt:i4>
      </vt:variant>
      <vt:variant>
        <vt:lpwstr/>
      </vt:variant>
      <vt:variant>
        <vt:lpwstr>Rec029</vt:lpwstr>
      </vt:variant>
      <vt:variant>
        <vt:i4>7077923</vt:i4>
      </vt:variant>
      <vt:variant>
        <vt:i4>666</vt:i4>
      </vt:variant>
      <vt:variant>
        <vt:i4>0</vt:i4>
      </vt:variant>
      <vt:variant>
        <vt:i4>5</vt:i4>
      </vt:variant>
      <vt:variant>
        <vt:lpwstr/>
      </vt:variant>
      <vt:variant>
        <vt:lpwstr>Rec029</vt:lpwstr>
      </vt:variant>
      <vt:variant>
        <vt:i4>7077923</vt:i4>
      </vt:variant>
      <vt:variant>
        <vt:i4>663</vt:i4>
      </vt:variant>
      <vt:variant>
        <vt:i4>0</vt:i4>
      </vt:variant>
      <vt:variant>
        <vt:i4>5</vt:i4>
      </vt:variant>
      <vt:variant>
        <vt:lpwstr/>
      </vt:variant>
      <vt:variant>
        <vt:lpwstr>Rec029</vt:lpwstr>
      </vt:variant>
      <vt:variant>
        <vt:i4>7077923</vt:i4>
      </vt:variant>
      <vt:variant>
        <vt:i4>660</vt:i4>
      </vt:variant>
      <vt:variant>
        <vt:i4>0</vt:i4>
      </vt:variant>
      <vt:variant>
        <vt:i4>5</vt:i4>
      </vt:variant>
      <vt:variant>
        <vt:lpwstr/>
      </vt:variant>
      <vt:variant>
        <vt:lpwstr>Rec029</vt:lpwstr>
      </vt:variant>
      <vt:variant>
        <vt:i4>7077923</vt:i4>
      </vt:variant>
      <vt:variant>
        <vt:i4>657</vt:i4>
      </vt:variant>
      <vt:variant>
        <vt:i4>0</vt:i4>
      </vt:variant>
      <vt:variant>
        <vt:i4>5</vt:i4>
      </vt:variant>
      <vt:variant>
        <vt:lpwstr/>
      </vt:variant>
      <vt:variant>
        <vt:lpwstr>Rec029</vt:lpwstr>
      </vt:variant>
      <vt:variant>
        <vt:i4>7077923</vt:i4>
      </vt:variant>
      <vt:variant>
        <vt:i4>654</vt:i4>
      </vt:variant>
      <vt:variant>
        <vt:i4>0</vt:i4>
      </vt:variant>
      <vt:variant>
        <vt:i4>5</vt:i4>
      </vt:variant>
      <vt:variant>
        <vt:lpwstr/>
      </vt:variant>
      <vt:variant>
        <vt:lpwstr>Rec029</vt:lpwstr>
      </vt:variant>
      <vt:variant>
        <vt:i4>7077923</vt:i4>
      </vt:variant>
      <vt:variant>
        <vt:i4>651</vt:i4>
      </vt:variant>
      <vt:variant>
        <vt:i4>0</vt:i4>
      </vt:variant>
      <vt:variant>
        <vt:i4>5</vt:i4>
      </vt:variant>
      <vt:variant>
        <vt:lpwstr/>
      </vt:variant>
      <vt:variant>
        <vt:lpwstr>Rec029</vt:lpwstr>
      </vt:variant>
      <vt:variant>
        <vt:i4>7077923</vt:i4>
      </vt:variant>
      <vt:variant>
        <vt:i4>648</vt:i4>
      </vt:variant>
      <vt:variant>
        <vt:i4>0</vt:i4>
      </vt:variant>
      <vt:variant>
        <vt:i4>5</vt:i4>
      </vt:variant>
      <vt:variant>
        <vt:lpwstr/>
      </vt:variant>
      <vt:variant>
        <vt:lpwstr>Rec029</vt:lpwstr>
      </vt:variant>
      <vt:variant>
        <vt:i4>7077923</vt:i4>
      </vt:variant>
      <vt:variant>
        <vt:i4>645</vt:i4>
      </vt:variant>
      <vt:variant>
        <vt:i4>0</vt:i4>
      </vt:variant>
      <vt:variant>
        <vt:i4>5</vt:i4>
      </vt:variant>
      <vt:variant>
        <vt:lpwstr/>
      </vt:variant>
      <vt:variant>
        <vt:lpwstr>Rec029</vt:lpwstr>
      </vt:variant>
      <vt:variant>
        <vt:i4>7077923</vt:i4>
      </vt:variant>
      <vt:variant>
        <vt:i4>642</vt:i4>
      </vt:variant>
      <vt:variant>
        <vt:i4>0</vt:i4>
      </vt:variant>
      <vt:variant>
        <vt:i4>5</vt:i4>
      </vt:variant>
      <vt:variant>
        <vt:lpwstr/>
      </vt:variant>
      <vt:variant>
        <vt:lpwstr>Rec029</vt:lpwstr>
      </vt:variant>
      <vt:variant>
        <vt:i4>7077923</vt:i4>
      </vt:variant>
      <vt:variant>
        <vt:i4>639</vt:i4>
      </vt:variant>
      <vt:variant>
        <vt:i4>0</vt:i4>
      </vt:variant>
      <vt:variant>
        <vt:i4>5</vt:i4>
      </vt:variant>
      <vt:variant>
        <vt:lpwstr/>
      </vt:variant>
      <vt:variant>
        <vt:lpwstr>Rec029</vt:lpwstr>
      </vt:variant>
      <vt:variant>
        <vt:i4>6422562</vt:i4>
      </vt:variant>
      <vt:variant>
        <vt:i4>636</vt:i4>
      </vt:variant>
      <vt:variant>
        <vt:i4>0</vt:i4>
      </vt:variant>
      <vt:variant>
        <vt:i4>5</vt:i4>
      </vt:variant>
      <vt:variant>
        <vt:lpwstr/>
      </vt:variant>
      <vt:variant>
        <vt:lpwstr>Rec037</vt:lpwstr>
      </vt:variant>
      <vt:variant>
        <vt:i4>6422562</vt:i4>
      </vt:variant>
      <vt:variant>
        <vt:i4>633</vt:i4>
      </vt:variant>
      <vt:variant>
        <vt:i4>0</vt:i4>
      </vt:variant>
      <vt:variant>
        <vt:i4>5</vt:i4>
      </vt:variant>
      <vt:variant>
        <vt:lpwstr/>
      </vt:variant>
      <vt:variant>
        <vt:lpwstr>Rec037</vt:lpwstr>
      </vt:variant>
      <vt:variant>
        <vt:i4>6422562</vt:i4>
      </vt:variant>
      <vt:variant>
        <vt:i4>630</vt:i4>
      </vt:variant>
      <vt:variant>
        <vt:i4>0</vt:i4>
      </vt:variant>
      <vt:variant>
        <vt:i4>5</vt:i4>
      </vt:variant>
      <vt:variant>
        <vt:lpwstr/>
      </vt:variant>
      <vt:variant>
        <vt:lpwstr>Rec037</vt:lpwstr>
      </vt:variant>
      <vt:variant>
        <vt:i4>6422562</vt:i4>
      </vt:variant>
      <vt:variant>
        <vt:i4>627</vt:i4>
      </vt:variant>
      <vt:variant>
        <vt:i4>0</vt:i4>
      </vt:variant>
      <vt:variant>
        <vt:i4>5</vt:i4>
      </vt:variant>
      <vt:variant>
        <vt:lpwstr/>
      </vt:variant>
      <vt:variant>
        <vt:lpwstr>Rec037</vt:lpwstr>
      </vt:variant>
      <vt:variant>
        <vt:i4>6422562</vt:i4>
      </vt:variant>
      <vt:variant>
        <vt:i4>624</vt:i4>
      </vt:variant>
      <vt:variant>
        <vt:i4>0</vt:i4>
      </vt:variant>
      <vt:variant>
        <vt:i4>5</vt:i4>
      </vt:variant>
      <vt:variant>
        <vt:lpwstr/>
      </vt:variant>
      <vt:variant>
        <vt:lpwstr>Rec037</vt:lpwstr>
      </vt:variant>
      <vt:variant>
        <vt:i4>6422562</vt:i4>
      </vt:variant>
      <vt:variant>
        <vt:i4>621</vt:i4>
      </vt:variant>
      <vt:variant>
        <vt:i4>0</vt:i4>
      </vt:variant>
      <vt:variant>
        <vt:i4>5</vt:i4>
      </vt:variant>
      <vt:variant>
        <vt:lpwstr/>
      </vt:variant>
      <vt:variant>
        <vt:lpwstr>Rec037</vt:lpwstr>
      </vt:variant>
      <vt:variant>
        <vt:i4>6422562</vt:i4>
      </vt:variant>
      <vt:variant>
        <vt:i4>618</vt:i4>
      </vt:variant>
      <vt:variant>
        <vt:i4>0</vt:i4>
      </vt:variant>
      <vt:variant>
        <vt:i4>5</vt:i4>
      </vt:variant>
      <vt:variant>
        <vt:lpwstr/>
      </vt:variant>
      <vt:variant>
        <vt:lpwstr>Rec037</vt:lpwstr>
      </vt:variant>
      <vt:variant>
        <vt:i4>6422562</vt:i4>
      </vt:variant>
      <vt:variant>
        <vt:i4>615</vt:i4>
      </vt:variant>
      <vt:variant>
        <vt:i4>0</vt:i4>
      </vt:variant>
      <vt:variant>
        <vt:i4>5</vt:i4>
      </vt:variant>
      <vt:variant>
        <vt:lpwstr/>
      </vt:variant>
      <vt:variant>
        <vt:lpwstr>Rec037</vt:lpwstr>
      </vt:variant>
      <vt:variant>
        <vt:i4>7405677</vt:i4>
      </vt:variant>
      <vt:variant>
        <vt:i4>612</vt:i4>
      </vt:variant>
      <vt:variant>
        <vt:i4>0</vt:i4>
      </vt:variant>
      <vt:variant>
        <vt:i4>5</vt:i4>
      </vt:variant>
      <vt:variant>
        <vt:lpwstr/>
      </vt:variant>
      <vt:variant>
        <vt:lpwstr>Algorithms</vt:lpwstr>
      </vt:variant>
      <vt:variant>
        <vt:i4>6422562</vt:i4>
      </vt:variant>
      <vt:variant>
        <vt:i4>609</vt:i4>
      </vt:variant>
      <vt:variant>
        <vt:i4>0</vt:i4>
      </vt:variant>
      <vt:variant>
        <vt:i4>5</vt:i4>
      </vt:variant>
      <vt:variant>
        <vt:lpwstr/>
      </vt:variant>
      <vt:variant>
        <vt:lpwstr>Rec037</vt:lpwstr>
      </vt:variant>
      <vt:variant>
        <vt:i4>6422562</vt:i4>
      </vt:variant>
      <vt:variant>
        <vt:i4>606</vt:i4>
      </vt:variant>
      <vt:variant>
        <vt:i4>0</vt:i4>
      </vt:variant>
      <vt:variant>
        <vt:i4>5</vt:i4>
      </vt:variant>
      <vt:variant>
        <vt:lpwstr/>
      </vt:variant>
      <vt:variant>
        <vt:lpwstr>Rec037</vt:lpwstr>
      </vt:variant>
      <vt:variant>
        <vt:i4>6422562</vt:i4>
      </vt:variant>
      <vt:variant>
        <vt:i4>603</vt:i4>
      </vt:variant>
      <vt:variant>
        <vt:i4>0</vt:i4>
      </vt:variant>
      <vt:variant>
        <vt:i4>5</vt:i4>
      </vt:variant>
      <vt:variant>
        <vt:lpwstr/>
      </vt:variant>
      <vt:variant>
        <vt:lpwstr>Rec037</vt:lpwstr>
      </vt:variant>
      <vt:variant>
        <vt:i4>6422562</vt:i4>
      </vt:variant>
      <vt:variant>
        <vt:i4>600</vt:i4>
      </vt:variant>
      <vt:variant>
        <vt:i4>0</vt:i4>
      </vt:variant>
      <vt:variant>
        <vt:i4>5</vt:i4>
      </vt:variant>
      <vt:variant>
        <vt:lpwstr/>
      </vt:variant>
      <vt:variant>
        <vt:lpwstr>Rec037</vt:lpwstr>
      </vt:variant>
      <vt:variant>
        <vt:i4>6422562</vt:i4>
      </vt:variant>
      <vt:variant>
        <vt:i4>597</vt:i4>
      </vt:variant>
      <vt:variant>
        <vt:i4>0</vt:i4>
      </vt:variant>
      <vt:variant>
        <vt:i4>5</vt:i4>
      </vt:variant>
      <vt:variant>
        <vt:lpwstr/>
      </vt:variant>
      <vt:variant>
        <vt:lpwstr>Rec037</vt:lpwstr>
      </vt:variant>
      <vt:variant>
        <vt:i4>6422562</vt:i4>
      </vt:variant>
      <vt:variant>
        <vt:i4>594</vt:i4>
      </vt:variant>
      <vt:variant>
        <vt:i4>0</vt:i4>
      </vt:variant>
      <vt:variant>
        <vt:i4>5</vt:i4>
      </vt:variant>
      <vt:variant>
        <vt:lpwstr/>
      </vt:variant>
      <vt:variant>
        <vt:lpwstr>Rec037</vt:lpwstr>
      </vt:variant>
      <vt:variant>
        <vt:i4>196653</vt:i4>
      </vt:variant>
      <vt:variant>
        <vt:i4>591</vt:i4>
      </vt:variant>
      <vt:variant>
        <vt:i4>0</vt:i4>
      </vt:variant>
      <vt:variant>
        <vt:i4>5</vt:i4>
      </vt:variant>
      <vt:variant>
        <vt:lpwstr/>
      </vt:variant>
      <vt:variant>
        <vt:lpwstr>r7_45</vt:lpwstr>
      </vt:variant>
      <vt:variant>
        <vt:i4>7077923</vt:i4>
      </vt:variant>
      <vt:variant>
        <vt:i4>588</vt:i4>
      </vt:variant>
      <vt:variant>
        <vt:i4>0</vt:i4>
      </vt:variant>
      <vt:variant>
        <vt:i4>5</vt:i4>
      </vt:variant>
      <vt:variant>
        <vt:lpwstr/>
      </vt:variant>
      <vt:variant>
        <vt:lpwstr>Rec029</vt:lpwstr>
      </vt:variant>
      <vt:variant>
        <vt:i4>7077923</vt:i4>
      </vt:variant>
      <vt:variant>
        <vt:i4>585</vt:i4>
      </vt:variant>
      <vt:variant>
        <vt:i4>0</vt:i4>
      </vt:variant>
      <vt:variant>
        <vt:i4>5</vt:i4>
      </vt:variant>
      <vt:variant>
        <vt:lpwstr/>
      </vt:variant>
      <vt:variant>
        <vt:lpwstr>Rec029</vt:lpwstr>
      </vt:variant>
      <vt:variant>
        <vt:i4>7077923</vt:i4>
      </vt:variant>
      <vt:variant>
        <vt:i4>582</vt:i4>
      </vt:variant>
      <vt:variant>
        <vt:i4>0</vt:i4>
      </vt:variant>
      <vt:variant>
        <vt:i4>5</vt:i4>
      </vt:variant>
      <vt:variant>
        <vt:lpwstr/>
      </vt:variant>
      <vt:variant>
        <vt:lpwstr>Rec029</vt:lpwstr>
      </vt:variant>
      <vt:variant>
        <vt:i4>7077923</vt:i4>
      </vt:variant>
      <vt:variant>
        <vt:i4>579</vt:i4>
      </vt:variant>
      <vt:variant>
        <vt:i4>0</vt:i4>
      </vt:variant>
      <vt:variant>
        <vt:i4>5</vt:i4>
      </vt:variant>
      <vt:variant>
        <vt:lpwstr/>
      </vt:variant>
      <vt:variant>
        <vt:lpwstr>Rec029</vt:lpwstr>
      </vt:variant>
      <vt:variant>
        <vt:i4>6422562</vt:i4>
      </vt:variant>
      <vt:variant>
        <vt:i4>576</vt:i4>
      </vt:variant>
      <vt:variant>
        <vt:i4>0</vt:i4>
      </vt:variant>
      <vt:variant>
        <vt:i4>5</vt:i4>
      </vt:variant>
      <vt:variant>
        <vt:lpwstr/>
      </vt:variant>
      <vt:variant>
        <vt:lpwstr>Rec037</vt:lpwstr>
      </vt:variant>
      <vt:variant>
        <vt:i4>6422562</vt:i4>
      </vt:variant>
      <vt:variant>
        <vt:i4>573</vt:i4>
      </vt:variant>
      <vt:variant>
        <vt:i4>0</vt:i4>
      </vt:variant>
      <vt:variant>
        <vt:i4>5</vt:i4>
      </vt:variant>
      <vt:variant>
        <vt:lpwstr/>
      </vt:variant>
      <vt:variant>
        <vt:lpwstr>Rec037</vt:lpwstr>
      </vt:variant>
      <vt:variant>
        <vt:i4>6422562</vt:i4>
      </vt:variant>
      <vt:variant>
        <vt:i4>570</vt:i4>
      </vt:variant>
      <vt:variant>
        <vt:i4>0</vt:i4>
      </vt:variant>
      <vt:variant>
        <vt:i4>5</vt:i4>
      </vt:variant>
      <vt:variant>
        <vt:lpwstr/>
      </vt:variant>
      <vt:variant>
        <vt:lpwstr>Rec037</vt:lpwstr>
      </vt:variant>
      <vt:variant>
        <vt:i4>6422562</vt:i4>
      </vt:variant>
      <vt:variant>
        <vt:i4>567</vt:i4>
      </vt:variant>
      <vt:variant>
        <vt:i4>0</vt:i4>
      </vt:variant>
      <vt:variant>
        <vt:i4>5</vt:i4>
      </vt:variant>
      <vt:variant>
        <vt:lpwstr/>
      </vt:variant>
      <vt:variant>
        <vt:lpwstr>Rec037</vt:lpwstr>
      </vt:variant>
      <vt:variant>
        <vt:i4>6422562</vt:i4>
      </vt:variant>
      <vt:variant>
        <vt:i4>564</vt:i4>
      </vt:variant>
      <vt:variant>
        <vt:i4>0</vt:i4>
      </vt:variant>
      <vt:variant>
        <vt:i4>5</vt:i4>
      </vt:variant>
      <vt:variant>
        <vt:lpwstr/>
      </vt:variant>
      <vt:variant>
        <vt:lpwstr>Rec037</vt:lpwstr>
      </vt:variant>
      <vt:variant>
        <vt:i4>6422562</vt:i4>
      </vt:variant>
      <vt:variant>
        <vt:i4>561</vt:i4>
      </vt:variant>
      <vt:variant>
        <vt:i4>0</vt:i4>
      </vt:variant>
      <vt:variant>
        <vt:i4>5</vt:i4>
      </vt:variant>
      <vt:variant>
        <vt:lpwstr/>
      </vt:variant>
      <vt:variant>
        <vt:lpwstr>Rec037</vt:lpwstr>
      </vt:variant>
      <vt:variant>
        <vt:i4>6422562</vt:i4>
      </vt:variant>
      <vt:variant>
        <vt:i4>558</vt:i4>
      </vt:variant>
      <vt:variant>
        <vt:i4>0</vt:i4>
      </vt:variant>
      <vt:variant>
        <vt:i4>5</vt:i4>
      </vt:variant>
      <vt:variant>
        <vt:lpwstr/>
      </vt:variant>
      <vt:variant>
        <vt:lpwstr>Rec037</vt:lpwstr>
      </vt:variant>
      <vt:variant>
        <vt:i4>6422562</vt:i4>
      </vt:variant>
      <vt:variant>
        <vt:i4>555</vt:i4>
      </vt:variant>
      <vt:variant>
        <vt:i4>0</vt:i4>
      </vt:variant>
      <vt:variant>
        <vt:i4>5</vt:i4>
      </vt:variant>
      <vt:variant>
        <vt:lpwstr/>
      </vt:variant>
      <vt:variant>
        <vt:lpwstr>Rec037</vt:lpwstr>
      </vt:variant>
      <vt:variant>
        <vt:i4>6422562</vt:i4>
      </vt:variant>
      <vt:variant>
        <vt:i4>552</vt:i4>
      </vt:variant>
      <vt:variant>
        <vt:i4>0</vt:i4>
      </vt:variant>
      <vt:variant>
        <vt:i4>5</vt:i4>
      </vt:variant>
      <vt:variant>
        <vt:lpwstr/>
      </vt:variant>
      <vt:variant>
        <vt:lpwstr>Rec037</vt:lpwstr>
      </vt:variant>
      <vt:variant>
        <vt:i4>6553634</vt:i4>
      </vt:variant>
      <vt:variant>
        <vt:i4>549</vt:i4>
      </vt:variant>
      <vt:variant>
        <vt:i4>0</vt:i4>
      </vt:variant>
      <vt:variant>
        <vt:i4>5</vt:i4>
      </vt:variant>
      <vt:variant>
        <vt:lpwstr/>
      </vt:variant>
      <vt:variant>
        <vt:lpwstr>Rec031</vt:lpwstr>
      </vt:variant>
      <vt:variant>
        <vt:i4>6619170</vt:i4>
      </vt:variant>
      <vt:variant>
        <vt:i4>546</vt:i4>
      </vt:variant>
      <vt:variant>
        <vt:i4>0</vt:i4>
      </vt:variant>
      <vt:variant>
        <vt:i4>5</vt:i4>
      </vt:variant>
      <vt:variant>
        <vt:lpwstr/>
      </vt:variant>
      <vt:variant>
        <vt:lpwstr>Rec030</vt:lpwstr>
      </vt:variant>
      <vt:variant>
        <vt:i4>7077923</vt:i4>
      </vt:variant>
      <vt:variant>
        <vt:i4>543</vt:i4>
      </vt:variant>
      <vt:variant>
        <vt:i4>0</vt:i4>
      </vt:variant>
      <vt:variant>
        <vt:i4>5</vt:i4>
      </vt:variant>
      <vt:variant>
        <vt:lpwstr/>
      </vt:variant>
      <vt:variant>
        <vt:lpwstr>Rec029</vt:lpwstr>
      </vt:variant>
      <vt:variant>
        <vt:i4>7143459</vt:i4>
      </vt:variant>
      <vt:variant>
        <vt:i4>540</vt:i4>
      </vt:variant>
      <vt:variant>
        <vt:i4>0</vt:i4>
      </vt:variant>
      <vt:variant>
        <vt:i4>5</vt:i4>
      </vt:variant>
      <vt:variant>
        <vt:lpwstr/>
      </vt:variant>
      <vt:variant>
        <vt:lpwstr>Rec028</vt:lpwstr>
      </vt:variant>
      <vt:variant>
        <vt:i4>7405677</vt:i4>
      </vt:variant>
      <vt:variant>
        <vt:i4>537</vt:i4>
      </vt:variant>
      <vt:variant>
        <vt:i4>0</vt:i4>
      </vt:variant>
      <vt:variant>
        <vt:i4>5</vt:i4>
      </vt:variant>
      <vt:variant>
        <vt:lpwstr/>
      </vt:variant>
      <vt:variant>
        <vt:lpwstr>Algorithms</vt:lpwstr>
      </vt:variant>
      <vt:variant>
        <vt:i4>6422563</vt:i4>
      </vt:variant>
      <vt:variant>
        <vt:i4>534</vt:i4>
      </vt:variant>
      <vt:variant>
        <vt:i4>0</vt:i4>
      </vt:variant>
      <vt:variant>
        <vt:i4>5</vt:i4>
      </vt:variant>
      <vt:variant>
        <vt:lpwstr/>
      </vt:variant>
      <vt:variant>
        <vt:lpwstr>Rec027</vt:lpwstr>
      </vt:variant>
      <vt:variant>
        <vt:i4>196653</vt:i4>
      </vt:variant>
      <vt:variant>
        <vt:i4>531</vt:i4>
      </vt:variant>
      <vt:variant>
        <vt:i4>0</vt:i4>
      </vt:variant>
      <vt:variant>
        <vt:i4>5</vt:i4>
      </vt:variant>
      <vt:variant>
        <vt:lpwstr/>
      </vt:variant>
      <vt:variant>
        <vt:lpwstr>r7_45</vt:lpwstr>
      </vt:variant>
      <vt:variant>
        <vt:i4>6488099</vt:i4>
      </vt:variant>
      <vt:variant>
        <vt:i4>528</vt:i4>
      </vt:variant>
      <vt:variant>
        <vt:i4>0</vt:i4>
      </vt:variant>
      <vt:variant>
        <vt:i4>5</vt:i4>
      </vt:variant>
      <vt:variant>
        <vt:lpwstr/>
      </vt:variant>
      <vt:variant>
        <vt:lpwstr>Rec026</vt:lpwstr>
      </vt:variant>
      <vt:variant>
        <vt:i4>6291491</vt:i4>
      </vt:variant>
      <vt:variant>
        <vt:i4>525</vt:i4>
      </vt:variant>
      <vt:variant>
        <vt:i4>0</vt:i4>
      </vt:variant>
      <vt:variant>
        <vt:i4>5</vt:i4>
      </vt:variant>
      <vt:variant>
        <vt:lpwstr/>
      </vt:variant>
      <vt:variant>
        <vt:lpwstr>Rec025</vt:lpwstr>
      </vt:variant>
      <vt:variant>
        <vt:i4>6357027</vt:i4>
      </vt:variant>
      <vt:variant>
        <vt:i4>522</vt:i4>
      </vt:variant>
      <vt:variant>
        <vt:i4>0</vt:i4>
      </vt:variant>
      <vt:variant>
        <vt:i4>5</vt:i4>
      </vt:variant>
      <vt:variant>
        <vt:lpwstr/>
      </vt:variant>
      <vt:variant>
        <vt:lpwstr>Rec024</vt:lpwstr>
      </vt:variant>
      <vt:variant>
        <vt:i4>7143456</vt:i4>
      </vt:variant>
      <vt:variant>
        <vt:i4>519</vt:i4>
      </vt:variant>
      <vt:variant>
        <vt:i4>0</vt:i4>
      </vt:variant>
      <vt:variant>
        <vt:i4>5</vt:i4>
      </vt:variant>
      <vt:variant>
        <vt:lpwstr/>
      </vt:variant>
      <vt:variant>
        <vt:lpwstr>Rec018</vt:lpwstr>
      </vt:variant>
      <vt:variant>
        <vt:i4>6422560</vt:i4>
      </vt:variant>
      <vt:variant>
        <vt:i4>516</vt:i4>
      </vt:variant>
      <vt:variant>
        <vt:i4>0</vt:i4>
      </vt:variant>
      <vt:variant>
        <vt:i4>5</vt:i4>
      </vt:variant>
      <vt:variant>
        <vt:lpwstr/>
      </vt:variant>
      <vt:variant>
        <vt:lpwstr>Rec017</vt:lpwstr>
      </vt:variant>
      <vt:variant>
        <vt:i4>6488096</vt:i4>
      </vt:variant>
      <vt:variant>
        <vt:i4>513</vt:i4>
      </vt:variant>
      <vt:variant>
        <vt:i4>0</vt:i4>
      </vt:variant>
      <vt:variant>
        <vt:i4>5</vt:i4>
      </vt:variant>
      <vt:variant>
        <vt:lpwstr/>
      </vt:variant>
      <vt:variant>
        <vt:lpwstr>Rec016</vt:lpwstr>
      </vt:variant>
      <vt:variant>
        <vt:i4>6291488</vt:i4>
      </vt:variant>
      <vt:variant>
        <vt:i4>510</vt:i4>
      </vt:variant>
      <vt:variant>
        <vt:i4>0</vt:i4>
      </vt:variant>
      <vt:variant>
        <vt:i4>5</vt:i4>
      </vt:variant>
      <vt:variant>
        <vt:lpwstr/>
      </vt:variant>
      <vt:variant>
        <vt:lpwstr>Rec015</vt:lpwstr>
      </vt:variant>
      <vt:variant>
        <vt:i4>6357024</vt:i4>
      </vt:variant>
      <vt:variant>
        <vt:i4>507</vt:i4>
      </vt:variant>
      <vt:variant>
        <vt:i4>0</vt:i4>
      </vt:variant>
      <vt:variant>
        <vt:i4>5</vt:i4>
      </vt:variant>
      <vt:variant>
        <vt:lpwstr/>
      </vt:variant>
      <vt:variant>
        <vt:lpwstr>Rec014</vt:lpwstr>
      </vt:variant>
      <vt:variant>
        <vt:i4>6553632</vt:i4>
      </vt:variant>
      <vt:variant>
        <vt:i4>504</vt:i4>
      </vt:variant>
      <vt:variant>
        <vt:i4>0</vt:i4>
      </vt:variant>
      <vt:variant>
        <vt:i4>5</vt:i4>
      </vt:variant>
      <vt:variant>
        <vt:lpwstr/>
      </vt:variant>
      <vt:variant>
        <vt:lpwstr>Rec011</vt:lpwstr>
      </vt:variant>
      <vt:variant>
        <vt:i4>6619168</vt:i4>
      </vt:variant>
      <vt:variant>
        <vt:i4>501</vt:i4>
      </vt:variant>
      <vt:variant>
        <vt:i4>0</vt:i4>
      </vt:variant>
      <vt:variant>
        <vt:i4>5</vt:i4>
      </vt:variant>
      <vt:variant>
        <vt:lpwstr/>
      </vt:variant>
      <vt:variant>
        <vt:lpwstr>Rec010</vt:lpwstr>
      </vt:variant>
      <vt:variant>
        <vt:i4>7077921</vt:i4>
      </vt:variant>
      <vt:variant>
        <vt:i4>498</vt:i4>
      </vt:variant>
      <vt:variant>
        <vt:i4>0</vt:i4>
      </vt:variant>
      <vt:variant>
        <vt:i4>5</vt:i4>
      </vt:variant>
      <vt:variant>
        <vt:lpwstr/>
      </vt:variant>
      <vt:variant>
        <vt:lpwstr>Rec009</vt:lpwstr>
      </vt:variant>
      <vt:variant>
        <vt:i4>6422561</vt:i4>
      </vt:variant>
      <vt:variant>
        <vt:i4>495</vt:i4>
      </vt:variant>
      <vt:variant>
        <vt:i4>0</vt:i4>
      </vt:variant>
      <vt:variant>
        <vt:i4>5</vt:i4>
      </vt:variant>
      <vt:variant>
        <vt:lpwstr/>
      </vt:variant>
      <vt:variant>
        <vt:lpwstr>Rec007</vt:lpwstr>
      </vt:variant>
      <vt:variant>
        <vt:i4>6291489</vt:i4>
      </vt:variant>
      <vt:variant>
        <vt:i4>492</vt:i4>
      </vt:variant>
      <vt:variant>
        <vt:i4>0</vt:i4>
      </vt:variant>
      <vt:variant>
        <vt:i4>5</vt:i4>
      </vt:variant>
      <vt:variant>
        <vt:lpwstr/>
      </vt:variant>
      <vt:variant>
        <vt:lpwstr>Rec005</vt:lpwstr>
      </vt:variant>
      <vt:variant>
        <vt:i4>7405677</vt:i4>
      </vt:variant>
      <vt:variant>
        <vt:i4>489</vt:i4>
      </vt:variant>
      <vt:variant>
        <vt:i4>0</vt:i4>
      </vt:variant>
      <vt:variant>
        <vt:i4>5</vt:i4>
      </vt:variant>
      <vt:variant>
        <vt:lpwstr/>
      </vt:variant>
      <vt:variant>
        <vt:lpwstr>Algorithms</vt:lpwstr>
      </vt:variant>
      <vt:variant>
        <vt:i4>6357025</vt:i4>
      </vt:variant>
      <vt:variant>
        <vt:i4>486</vt:i4>
      </vt:variant>
      <vt:variant>
        <vt:i4>0</vt:i4>
      </vt:variant>
      <vt:variant>
        <vt:i4>5</vt:i4>
      </vt:variant>
      <vt:variant>
        <vt:lpwstr/>
      </vt:variant>
      <vt:variant>
        <vt:lpwstr>Rec004</vt:lpwstr>
      </vt:variant>
      <vt:variant>
        <vt:i4>6684705</vt:i4>
      </vt:variant>
      <vt:variant>
        <vt:i4>483</vt:i4>
      </vt:variant>
      <vt:variant>
        <vt:i4>0</vt:i4>
      </vt:variant>
      <vt:variant>
        <vt:i4>5</vt:i4>
      </vt:variant>
      <vt:variant>
        <vt:lpwstr/>
      </vt:variant>
      <vt:variant>
        <vt:lpwstr>Rec003</vt:lpwstr>
      </vt:variant>
      <vt:variant>
        <vt:i4>6750241</vt:i4>
      </vt:variant>
      <vt:variant>
        <vt:i4>480</vt:i4>
      </vt:variant>
      <vt:variant>
        <vt:i4>0</vt:i4>
      </vt:variant>
      <vt:variant>
        <vt:i4>5</vt:i4>
      </vt:variant>
      <vt:variant>
        <vt:lpwstr/>
      </vt:variant>
      <vt:variant>
        <vt:lpwstr>Rec002</vt:lpwstr>
      </vt:variant>
      <vt:variant>
        <vt:i4>6553633</vt:i4>
      </vt:variant>
      <vt:variant>
        <vt:i4>477</vt:i4>
      </vt:variant>
      <vt:variant>
        <vt:i4>0</vt:i4>
      </vt:variant>
      <vt:variant>
        <vt:i4>5</vt:i4>
      </vt:variant>
      <vt:variant>
        <vt:lpwstr/>
      </vt:variant>
      <vt:variant>
        <vt:lpwstr>Rec001</vt:lpwstr>
      </vt:variant>
      <vt:variant>
        <vt:i4>3342436</vt:i4>
      </vt:variant>
      <vt:variant>
        <vt:i4>474</vt:i4>
      </vt:variant>
      <vt:variant>
        <vt:i4>0</vt:i4>
      </vt:variant>
      <vt:variant>
        <vt:i4>5</vt:i4>
      </vt:variant>
      <vt:variant>
        <vt:lpwstr/>
      </vt:variant>
      <vt:variant>
        <vt:lpwstr>d34</vt:lpwstr>
      </vt:variant>
      <vt:variant>
        <vt:i4>3342436</vt:i4>
      </vt:variant>
      <vt:variant>
        <vt:i4>471</vt:i4>
      </vt:variant>
      <vt:variant>
        <vt:i4>0</vt:i4>
      </vt:variant>
      <vt:variant>
        <vt:i4>5</vt:i4>
      </vt:variant>
      <vt:variant>
        <vt:lpwstr/>
      </vt:variant>
      <vt:variant>
        <vt:lpwstr>d33</vt:lpwstr>
      </vt:variant>
      <vt:variant>
        <vt:i4>3342436</vt:i4>
      </vt:variant>
      <vt:variant>
        <vt:i4>468</vt:i4>
      </vt:variant>
      <vt:variant>
        <vt:i4>0</vt:i4>
      </vt:variant>
      <vt:variant>
        <vt:i4>5</vt:i4>
      </vt:variant>
      <vt:variant>
        <vt:lpwstr/>
      </vt:variant>
      <vt:variant>
        <vt:lpwstr>d32</vt:lpwstr>
      </vt:variant>
      <vt:variant>
        <vt:i4>3211364</vt:i4>
      </vt:variant>
      <vt:variant>
        <vt:i4>465</vt:i4>
      </vt:variant>
      <vt:variant>
        <vt:i4>0</vt:i4>
      </vt:variant>
      <vt:variant>
        <vt:i4>5</vt:i4>
      </vt:variant>
      <vt:variant>
        <vt:lpwstr/>
      </vt:variant>
      <vt:variant>
        <vt:lpwstr>d1</vt:lpwstr>
      </vt:variant>
      <vt:variant>
        <vt:i4>3211364</vt:i4>
      </vt:variant>
      <vt:variant>
        <vt:i4>462</vt:i4>
      </vt:variant>
      <vt:variant>
        <vt:i4>0</vt:i4>
      </vt:variant>
      <vt:variant>
        <vt:i4>5</vt:i4>
      </vt:variant>
      <vt:variant>
        <vt:lpwstr/>
      </vt:variant>
      <vt:variant>
        <vt:lpwstr>d16</vt:lpwstr>
      </vt:variant>
      <vt:variant>
        <vt:i4>3211364</vt:i4>
      </vt:variant>
      <vt:variant>
        <vt:i4>459</vt:i4>
      </vt:variant>
      <vt:variant>
        <vt:i4>0</vt:i4>
      </vt:variant>
      <vt:variant>
        <vt:i4>5</vt:i4>
      </vt:variant>
      <vt:variant>
        <vt:lpwstr/>
      </vt:variant>
      <vt:variant>
        <vt:lpwstr>d15</vt:lpwstr>
      </vt:variant>
      <vt:variant>
        <vt:i4>3342436</vt:i4>
      </vt:variant>
      <vt:variant>
        <vt:i4>456</vt:i4>
      </vt:variant>
      <vt:variant>
        <vt:i4>0</vt:i4>
      </vt:variant>
      <vt:variant>
        <vt:i4>5</vt:i4>
      </vt:variant>
      <vt:variant>
        <vt:lpwstr/>
      </vt:variant>
      <vt:variant>
        <vt:lpwstr>d31</vt:lpwstr>
      </vt:variant>
      <vt:variant>
        <vt:i4>3735652</vt:i4>
      </vt:variant>
      <vt:variant>
        <vt:i4>453</vt:i4>
      </vt:variant>
      <vt:variant>
        <vt:i4>0</vt:i4>
      </vt:variant>
      <vt:variant>
        <vt:i4>5</vt:i4>
      </vt:variant>
      <vt:variant>
        <vt:lpwstr/>
      </vt:variant>
      <vt:variant>
        <vt:lpwstr>d9</vt:lpwstr>
      </vt:variant>
      <vt:variant>
        <vt:i4>3342436</vt:i4>
      </vt:variant>
      <vt:variant>
        <vt:i4>450</vt:i4>
      </vt:variant>
      <vt:variant>
        <vt:i4>0</vt:i4>
      </vt:variant>
      <vt:variant>
        <vt:i4>5</vt:i4>
      </vt:variant>
      <vt:variant>
        <vt:lpwstr/>
      </vt:variant>
      <vt:variant>
        <vt:lpwstr>d30</vt:lpwstr>
      </vt:variant>
      <vt:variant>
        <vt:i4>3276900</vt:i4>
      </vt:variant>
      <vt:variant>
        <vt:i4>447</vt:i4>
      </vt:variant>
      <vt:variant>
        <vt:i4>0</vt:i4>
      </vt:variant>
      <vt:variant>
        <vt:i4>5</vt:i4>
      </vt:variant>
      <vt:variant>
        <vt:lpwstr/>
      </vt:variant>
      <vt:variant>
        <vt:lpwstr>d29</vt:lpwstr>
      </vt:variant>
      <vt:variant>
        <vt:i4>3276900</vt:i4>
      </vt:variant>
      <vt:variant>
        <vt:i4>444</vt:i4>
      </vt:variant>
      <vt:variant>
        <vt:i4>0</vt:i4>
      </vt:variant>
      <vt:variant>
        <vt:i4>5</vt:i4>
      </vt:variant>
      <vt:variant>
        <vt:lpwstr/>
      </vt:variant>
      <vt:variant>
        <vt:lpwstr>d28</vt:lpwstr>
      </vt:variant>
      <vt:variant>
        <vt:i4>3276900</vt:i4>
      </vt:variant>
      <vt:variant>
        <vt:i4>441</vt:i4>
      </vt:variant>
      <vt:variant>
        <vt:i4>0</vt:i4>
      </vt:variant>
      <vt:variant>
        <vt:i4>5</vt:i4>
      </vt:variant>
      <vt:variant>
        <vt:lpwstr/>
      </vt:variant>
      <vt:variant>
        <vt:lpwstr>d27</vt:lpwstr>
      </vt:variant>
      <vt:variant>
        <vt:i4>3276900</vt:i4>
      </vt:variant>
      <vt:variant>
        <vt:i4>438</vt:i4>
      </vt:variant>
      <vt:variant>
        <vt:i4>0</vt:i4>
      </vt:variant>
      <vt:variant>
        <vt:i4>5</vt:i4>
      </vt:variant>
      <vt:variant>
        <vt:lpwstr/>
      </vt:variant>
      <vt:variant>
        <vt:lpwstr>d26</vt:lpwstr>
      </vt:variant>
      <vt:variant>
        <vt:i4>3276900</vt:i4>
      </vt:variant>
      <vt:variant>
        <vt:i4>435</vt:i4>
      </vt:variant>
      <vt:variant>
        <vt:i4>0</vt:i4>
      </vt:variant>
      <vt:variant>
        <vt:i4>5</vt:i4>
      </vt:variant>
      <vt:variant>
        <vt:lpwstr/>
      </vt:variant>
      <vt:variant>
        <vt:lpwstr>d25</vt:lpwstr>
      </vt:variant>
      <vt:variant>
        <vt:i4>3276900</vt:i4>
      </vt:variant>
      <vt:variant>
        <vt:i4>432</vt:i4>
      </vt:variant>
      <vt:variant>
        <vt:i4>0</vt:i4>
      </vt:variant>
      <vt:variant>
        <vt:i4>5</vt:i4>
      </vt:variant>
      <vt:variant>
        <vt:lpwstr/>
      </vt:variant>
      <vt:variant>
        <vt:lpwstr>d25</vt:lpwstr>
      </vt:variant>
      <vt:variant>
        <vt:i4>3211364</vt:i4>
      </vt:variant>
      <vt:variant>
        <vt:i4>429</vt:i4>
      </vt:variant>
      <vt:variant>
        <vt:i4>0</vt:i4>
      </vt:variant>
      <vt:variant>
        <vt:i4>5</vt:i4>
      </vt:variant>
      <vt:variant>
        <vt:lpwstr/>
      </vt:variant>
      <vt:variant>
        <vt:lpwstr>d14</vt:lpwstr>
      </vt:variant>
      <vt:variant>
        <vt:i4>3211364</vt:i4>
      </vt:variant>
      <vt:variant>
        <vt:i4>426</vt:i4>
      </vt:variant>
      <vt:variant>
        <vt:i4>0</vt:i4>
      </vt:variant>
      <vt:variant>
        <vt:i4>5</vt:i4>
      </vt:variant>
      <vt:variant>
        <vt:lpwstr/>
      </vt:variant>
      <vt:variant>
        <vt:lpwstr>d13</vt:lpwstr>
      </vt:variant>
      <vt:variant>
        <vt:i4>3211364</vt:i4>
      </vt:variant>
      <vt:variant>
        <vt:i4>423</vt:i4>
      </vt:variant>
      <vt:variant>
        <vt:i4>0</vt:i4>
      </vt:variant>
      <vt:variant>
        <vt:i4>5</vt:i4>
      </vt:variant>
      <vt:variant>
        <vt:lpwstr/>
      </vt:variant>
      <vt:variant>
        <vt:lpwstr>d12</vt:lpwstr>
      </vt:variant>
      <vt:variant>
        <vt:i4>3211364</vt:i4>
      </vt:variant>
      <vt:variant>
        <vt:i4>420</vt:i4>
      </vt:variant>
      <vt:variant>
        <vt:i4>0</vt:i4>
      </vt:variant>
      <vt:variant>
        <vt:i4>5</vt:i4>
      </vt:variant>
      <vt:variant>
        <vt:lpwstr/>
      </vt:variant>
      <vt:variant>
        <vt:lpwstr>d11</vt:lpwstr>
      </vt:variant>
      <vt:variant>
        <vt:i4>3211364</vt:i4>
      </vt:variant>
      <vt:variant>
        <vt:i4>417</vt:i4>
      </vt:variant>
      <vt:variant>
        <vt:i4>0</vt:i4>
      </vt:variant>
      <vt:variant>
        <vt:i4>5</vt:i4>
      </vt:variant>
      <vt:variant>
        <vt:lpwstr/>
      </vt:variant>
      <vt:variant>
        <vt:lpwstr>d10</vt:lpwstr>
      </vt:variant>
      <vt:variant>
        <vt:i4>3211364</vt:i4>
      </vt:variant>
      <vt:variant>
        <vt:i4>414</vt:i4>
      </vt:variant>
      <vt:variant>
        <vt:i4>0</vt:i4>
      </vt:variant>
      <vt:variant>
        <vt:i4>5</vt:i4>
      </vt:variant>
      <vt:variant>
        <vt:lpwstr/>
      </vt:variant>
      <vt:variant>
        <vt:lpwstr>d10</vt:lpwstr>
      </vt:variant>
      <vt:variant>
        <vt:i4>3276900</vt:i4>
      </vt:variant>
      <vt:variant>
        <vt:i4>411</vt:i4>
      </vt:variant>
      <vt:variant>
        <vt:i4>0</vt:i4>
      </vt:variant>
      <vt:variant>
        <vt:i4>5</vt:i4>
      </vt:variant>
      <vt:variant>
        <vt:lpwstr/>
      </vt:variant>
      <vt:variant>
        <vt:lpwstr>d24</vt:lpwstr>
      </vt:variant>
      <vt:variant>
        <vt:i4>3276900</vt:i4>
      </vt:variant>
      <vt:variant>
        <vt:i4>408</vt:i4>
      </vt:variant>
      <vt:variant>
        <vt:i4>0</vt:i4>
      </vt:variant>
      <vt:variant>
        <vt:i4>5</vt:i4>
      </vt:variant>
      <vt:variant>
        <vt:lpwstr/>
      </vt:variant>
      <vt:variant>
        <vt:lpwstr>d23</vt:lpwstr>
      </vt:variant>
      <vt:variant>
        <vt:i4>3276900</vt:i4>
      </vt:variant>
      <vt:variant>
        <vt:i4>405</vt:i4>
      </vt:variant>
      <vt:variant>
        <vt:i4>0</vt:i4>
      </vt:variant>
      <vt:variant>
        <vt:i4>5</vt:i4>
      </vt:variant>
      <vt:variant>
        <vt:lpwstr/>
      </vt:variant>
      <vt:variant>
        <vt:lpwstr>d22</vt:lpwstr>
      </vt:variant>
      <vt:variant>
        <vt:i4>3276900</vt:i4>
      </vt:variant>
      <vt:variant>
        <vt:i4>402</vt:i4>
      </vt:variant>
      <vt:variant>
        <vt:i4>0</vt:i4>
      </vt:variant>
      <vt:variant>
        <vt:i4>5</vt:i4>
      </vt:variant>
      <vt:variant>
        <vt:lpwstr/>
      </vt:variant>
      <vt:variant>
        <vt:lpwstr>d21</vt:lpwstr>
      </vt:variant>
      <vt:variant>
        <vt:i4>3276900</vt:i4>
      </vt:variant>
      <vt:variant>
        <vt:i4>399</vt:i4>
      </vt:variant>
      <vt:variant>
        <vt:i4>0</vt:i4>
      </vt:variant>
      <vt:variant>
        <vt:i4>5</vt:i4>
      </vt:variant>
      <vt:variant>
        <vt:lpwstr/>
      </vt:variant>
      <vt:variant>
        <vt:lpwstr>d20</vt:lpwstr>
      </vt:variant>
      <vt:variant>
        <vt:i4>3211364</vt:i4>
      </vt:variant>
      <vt:variant>
        <vt:i4>396</vt:i4>
      </vt:variant>
      <vt:variant>
        <vt:i4>0</vt:i4>
      </vt:variant>
      <vt:variant>
        <vt:i4>5</vt:i4>
      </vt:variant>
      <vt:variant>
        <vt:lpwstr/>
      </vt:variant>
      <vt:variant>
        <vt:lpwstr>d19</vt:lpwstr>
      </vt:variant>
      <vt:variant>
        <vt:i4>3211364</vt:i4>
      </vt:variant>
      <vt:variant>
        <vt:i4>393</vt:i4>
      </vt:variant>
      <vt:variant>
        <vt:i4>0</vt:i4>
      </vt:variant>
      <vt:variant>
        <vt:i4>5</vt:i4>
      </vt:variant>
      <vt:variant>
        <vt:lpwstr/>
      </vt:variant>
      <vt:variant>
        <vt:lpwstr>d18</vt:lpwstr>
      </vt:variant>
      <vt:variant>
        <vt:i4>3211364</vt:i4>
      </vt:variant>
      <vt:variant>
        <vt:i4>390</vt:i4>
      </vt:variant>
      <vt:variant>
        <vt:i4>0</vt:i4>
      </vt:variant>
      <vt:variant>
        <vt:i4>5</vt:i4>
      </vt:variant>
      <vt:variant>
        <vt:lpwstr/>
      </vt:variant>
      <vt:variant>
        <vt:lpwstr>d17</vt:lpwstr>
      </vt:variant>
      <vt:variant>
        <vt:i4>3211364</vt:i4>
      </vt:variant>
      <vt:variant>
        <vt:i4>387</vt:i4>
      </vt:variant>
      <vt:variant>
        <vt:i4>0</vt:i4>
      </vt:variant>
      <vt:variant>
        <vt:i4>5</vt:i4>
      </vt:variant>
      <vt:variant>
        <vt:lpwstr/>
      </vt:variant>
      <vt:variant>
        <vt:lpwstr>d1</vt:lpwstr>
      </vt:variant>
      <vt:variant>
        <vt:i4>3211364</vt:i4>
      </vt:variant>
      <vt:variant>
        <vt:i4>384</vt:i4>
      </vt:variant>
      <vt:variant>
        <vt:i4>0</vt:i4>
      </vt:variant>
      <vt:variant>
        <vt:i4>5</vt:i4>
      </vt:variant>
      <vt:variant>
        <vt:lpwstr/>
      </vt:variant>
      <vt:variant>
        <vt:lpwstr>d16</vt:lpwstr>
      </vt:variant>
      <vt:variant>
        <vt:i4>3211364</vt:i4>
      </vt:variant>
      <vt:variant>
        <vt:i4>381</vt:i4>
      </vt:variant>
      <vt:variant>
        <vt:i4>0</vt:i4>
      </vt:variant>
      <vt:variant>
        <vt:i4>5</vt:i4>
      </vt:variant>
      <vt:variant>
        <vt:lpwstr/>
      </vt:variant>
      <vt:variant>
        <vt:lpwstr>d15</vt:lpwstr>
      </vt:variant>
      <vt:variant>
        <vt:i4>3211364</vt:i4>
      </vt:variant>
      <vt:variant>
        <vt:i4>378</vt:i4>
      </vt:variant>
      <vt:variant>
        <vt:i4>0</vt:i4>
      </vt:variant>
      <vt:variant>
        <vt:i4>5</vt:i4>
      </vt:variant>
      <vt:variant>
        <vt:lpwstr/>
      </vt:variant>
      <vt:variant>
        <vt:lpwstr>d14</vt:lpwstr>
      </vt:variant>
      <vt:variant>
        <vt:i4>3211364</vt:i4>
      </vt:variant>
      <vt:variant>
        <vt:i4>375</vt:i4>
      </vt:variant>
      <vt:variant>
        <vt:i4>0</vt:i4>
      </vt:variant>
      <vt:variant>
        <vt:i4>5</vt:i4>
      </vt:variant>
      <vt:variant>
        <vt:lpwstr/>
      </vt:variant>
      <vt:variant>
        <vt:lpwstr>d13</vt:lpwstr>
      </vt:variant>
      <vt:variant>
        <vt:i4>3211364</vt:i4>
      </vt:variant>
      <vt:variant>
        <vt:i4>372</vt:i4>
      </vt:variant>
      <vt:variant>
        <vt:i4>0</vt:i4>
      </vt:variant>
      <vt:variant>
        <vt:i4>5</vt:i4>
      </vt:variant>
      <vt:variant>
        <vt:lpwstr/>
      </vt:variant>
      <vt:variant>
        <vt:lpwstr>d12</vt:lpwstr>
      </vt:variant>
      <vt:variant>
        <vt:i4>3211364</vt:i4>
      </vt:variant>
      <vt:variant>
        <vt:i4>369</vt:i4>
      </vt:variant>
      <vt:variant>
        <vt:i4>0</vt:i4>
      </vt:variant>
      <vt:variant>
        <vt:i4>5</vt:i4>
      </vt:variant>
      <vt:variant>
        <vt:lpwstr/>
      </vt:variant>
      <vt:variant>
        <vt:lpwstr>d11</vt:lpwstr>
      </vt:variant>
      <vt:variant>
        <vt:i4>3211364</vt:i4>
      </vt:variant>
      <vt:variant>
        <vt:i4>366</vt:i4>
      </vt:variant>
      <vt:variant>
        <vt:i4>0</vt:i4>
      </vt:variant>
      <vt:variant>
        <vt:i4>5</vt:i4>
      </vt:variant>
      <vt:variant>
        <vt:lpwstr/>
      </vt:variant>
      <vt:variant>
        <vt:lpwstr>d10</vt:lpwstr>
      </vt:variant>
      <vt:variant>
        <vt:i4>3211364</vt:i4>
      </vt:variant>
      <vt:variant>
        <vt:i4>363</vt:i4>
      </vt:variant>
      <vt:variant>
        <vt:i4>0</vt:i4>
      </vt:variant>
      <vt:variant>
        <vt:i4>5</vt:i4>
      </vt:variant>
      <vt:variant>
        <vt:lpwstr/>
      </vt:variant>
      <vt:variant>
        <vt:lpwstr>d10</vt:lpwstr>
      </vt:variant>
      <vt:variant>
        <vt:i4>3735652</vt:i4>
      </vt:variant>
      <vt:variant>
        <vt:i4>360</vt:i4>
      </vt:variant>
      <vt:variant>
        <vt:i4>0</vt:i4>
      </vt:variant>
      <vt:variant>
        <vt:i4>5</vt:i4>
      </vt:variant>
      <vt:variant>
        <vt:lpwstr/>
      </vt:variant>
      <vt:variant>
        <vt:lpwstr>d9</vt:lpwstr>
      </vt:variant>
      <vt:variant>
        <vt:i4>3670116</vt:i4>
      </vt:variant>
      <vt:variant>
        <vt:i4>357</vt:i4>
      </vt:variant>
      <vt:variant>
        <vt:i4>0</vt:i4>
      </vt:variant>
      <vt:variant>
        <vt:i4>5</vt:i4>
      </vt:variant>
      <vt:variant>
        <vt:lpwstr/>
      </vt:variant>
      <vt:variant>
        <vt:lpwstr>d8</vt:lpwstr>
      </vt:variant>
      <vt:variant>
        <vt:i4>3604580</vt:i4>
      </vt:variant>
      <vt:variant>
        <vt:i4>354</vt:i4>
      </vt:variant>
      <vt:variant>
        <vt:i4>0</vt:i4>
      </vt:variant>
      <vt:variant>
        <vt:i4>5</vt:i4>
      </vt:variant>
      <vt:variant>
        <vt:lpwstr/>
      </vt:variant>
      <vt:variant>
        <vt:lpwstr>d7</vt:lpwstr>
      </vt:variant>
      <vt:variant>
        <vt:i4>3539044</vt:i4>
      </vt:variant>
      <vt:variant>
        <vt:i4>351</vt:i4>
      </vt:variant>
      <vt:variant>
        <vt:i4>0</vt:i4>
      </vt:variant>
      <vt:variant>
        <vt:i4>5</vt:i4>
      </vt:variant>
      <vt:variant>
        <vt:lpwstr/>
      </vt:variant>
      <vt:variant>
        <vt:lpwstr>d6</vt:lpwstr>
      </vt:variant>
      <vt:variant>
        <vt:i4>3473508</vt:i4>
      </vt:variant>
      <vt:variant>
        <vt:i4>348</vt:i4>
      </vt:variant>
      <vt:variant>
        <vt:i4>0</vt:i4>
      </vt:variant>
      <vt:variant>
        <vt:i4>5</vt:i4>
      </vt:variant>
      <vt:variant>
        <vt:lpwstr/>
      </vt:variant>
      <vt:variant>
        <vt:lpwstr>d5</vt:lpwstr>
      </vt:variant>
      <vt:variant>
        <vt:i4>3407972</vt:i4>
      </vt:variant>
      <vt:variant>
        <vt:i4>345</vt:i4>
      </vt:variant>
      <vt:variant>
        <vt:i4>0</vt:i4>
      </vt:variant>
      <vt:variant>
        <vt:i4>5</vt:i4>
      </vt:variant>
      <vt:variant>
        <vt:lpwstr/>
      </vt:variant>
      <vt:variant>
        <vt:lpwstr>d4</vt:lpwstr>
      </vt:variant>
      <vt:variant>
        <vt:i4>3342436</vt:i4>
      </vt:variant>
      <vt:variant>
        <vt:i4>342</vt:i4>
      </vt:variant>
      <vt:variant>
        <vt:i4>0</vt:i4>
      </vt:variant>
      <vt:variant>
        <vt:i4>5</vt:i4>
      </vt:variant>
      <vt:variant>
        <vt:lpwstr/>
      </vt:variant>
      <vt:variant>
        <vt:lpwstr>d3</vt:lpwstr>
      </vt:variant>
      <vt:variant>
        <vt:i4>3276900</vt:i4>
      </vt:variant>
      <vt:variant>
        <vt:i4>339</vt:i4>
      </vt:variant>
      <vt:variant>
        <vt:i4>0</vt:i4>
      </vt:variant>
      <vt:variant>
        <vt:i4>5</vt:i4>
      </vt:variant>
      <vt:variant>
        <vt:lpwstr/>
      </vt:variant>
      <vt:variant>
        <vt:lpwstr>d2</vt:lpwstr>
      </vt:variant>
      <vt:variant>
        <vt:i4>3211364</vt:i4>
      </vt:variant>
      <vt:variant>
        <vt:i4>336</vt:i4>
      </vt:variant>
      <vt:variant>
        <vt:i4>0</vt:i4>
      </vt:variant>
      <vt:variant>
        <vt:i4>5</vt:i4>
      </vt:variant>
      <vt:variant>
        <vt:lpwstr/>
      </vt:variant>
      <vt:variant>
        <vt:lpwstr>d1</vt:lpwstr>
      </vt:variant>
      <vt:variant>
        <vt:i4>7995454</vt:i4>
      </vt:variant>
      <vt:variant>
        <vt:i4>333</vt:i4>
      </vt:variant>
      <vt:variant>
        <vt:i4>0</vt:i4>
      </vt:variant>
      <vt:variant>
        <vt:i4>5</vt:i4>
      </vt:variant>
      <vt:variant>
        <vt:lpwstr>http://www.ato.gov.au/</vt:lpwstr>
      </vt:variant>
      <vt:variant>
        <vt:lpwstr/>
      </vt:variant>
      <vt:variant>
        <vt:i4>1769566</vt:i4>
      </vt:variant>
      <vt:variant>
        <vt:i4>330</vt:i4>
      </vt:variant>
      <vt:variant>
        <vt:i4>0</vt:i4>
      </vt:variant>
      <vt:variant>
        <vt:i4>5</vt:i4>
      </vt:variant>
      <vt:variant>
        <vt:lpwstr>http://www.ato.gov.au/onlineservices</vt:lpwstr>
      </vt:variant>
      <vt:variant>
        <vt:lpwstr/>
      </vt:variant>
      <vt:variant>
        <vt:i4>655444</vt:i4>
      </vt:variant>
      <vt:variant>
        <vt:i4>327</vt:i4>
      </vt:variant>
      <vt:variant>
        <vt:i4>0</vt:i4>
      </vt:variant>
      <vt:variant>
        <vt:i4>5</vt:i4>
      </vt:variant>
      <vt:variant>
        <vt:lpwstr>http://www.auskey.abr.gov.au/</vt:lpwstr>
      </vt:variant>
      <vt:variant>
        <vt:lpwstr/>
      </vt:variant>
      <vt:variant>
        <vt:i4>6881315</vt:i4>
      </vt:variant>
      <vt:variant>
        <vt:i4>323</vt:i4>
      </vt:variant>
      <vt:variant>
        <vt:i4>0</vt:i4>
      </vt:variant>
      <vt:variant>
        <vt:i4>5</vt:i4>
      </vt:variant>
      <vt:variant>
        <vt:lpwstr>https://abr.gov.au/</vt:lpwstr>
      </vt:variant>
      <vt:variant>
        <vt:lpwstr/>
      </vt:variant>
      <vt:variant>
        <vt:i4>4128821</vt:i4>
      </vt:variant>
      <vt:variant>
        <vt:i4>321</vt:i4>
      </vt:variant>
      <vt:variant>
        <vt:i4>0</vt:i4>
      </vt:variant>
      <vt:variant>
        <vt:i4>5</vt:i4>
      </vt:variant>
      <vt:variant>
        <vt:lpwstr>..\..\..\7. USM\Future Version\Drafts\20130211 Draft USM post BUS review 1.doc</vt:lpwstr>
      </vt:variant>
      <vt:variant>
        <vt:lpwstr>	1,30123,30172,4094,Bullet 1,_x0013_HYPERLINK "https://abr.gov.au/"</vt:lpwstr>
      </vt:variant>
      <vt:variant>
        <vt:i4>262264</vt:i4>
      </vt:variant>
      <vt:variant>
        <vt:i4>318</vt:i4>
      </vt:variant>
      <vt:variant>
        <vt:i4>0</vt:i4>
      </vt:variant>
      <vt:variant>
        <vt:i4>5</vt:i4>
      </vt:variant>
      <vt:variant>
        <vt:lpwstr>mailto:ATOBulkDataTransfer@ato.gov.au</vt:lpwstr>
      </vt:variant>
      <vt:variant>
        <vt:lpwstr/>
      </vt:variant>
      <vt:variant>
        <vt:i4>917573</vt:i4>
      </vt:variant>
      <vt:variant>
        <vt:i4>315</vt:i4>
      </vt:variant>
      <vt:variant>
        <vt:i4>0</vt:i4>
      </vt:variant>
      <vt:variant>
        <vt:i4>5</vt:i4>
      </vt:variant>
      <vt:variant>
        <vt:lpwstr>http://softwaredevelopers.ato.gov.au/bulktest</vt:lpwstr>
      </vt:variant>
      <vt:variant>
        <vt:lpwstr/>
      </vt:variant>
      <vt:variant>
        <vt:i4>458769</vt:i4>
      </vt:variant>
      <vt:variant>
        <vt:i4>312</vt:i4>
      </vt:variant>
      <vt:variant>
        <vt:i4>0</vt:i4>
      </vt:variant>
      <vt:variant>
        <vt:i4>5</vt:i4>
      </vt:variant>
      <vt:variant>
        <vt:lpwstr>http://softwaredevelopers.ato.gov.au/</vt:lpwstr>
      </vt:variant>
      <vt:variant>
        <vt:lpwstr/>
      </vt:variant>
      <vt:variant>
        <vt:i4>3604514</vt:i4>
      </vt:variant>
      <vt:variant>
        <vt:i4>309</vt:i4>
      </vt:variant>
      <vt:variant>
        <vt:i4>0</vt:i4>
      </vt:variant>
      <vt:variant>
        <vt:i4>5</vt:i4>
      </vt:variant>
      <vt:variant>
        <vt:lpwstr>http://www.oaic.gov.au/</vt:lpwstr>
      </vt:variant>
      <vt:variant>
        <vt:lpwstr/>
      </vt:variant>
      <vt:variant>
        <vt:i4>1441852</vt:i4>
      </vt:variant>
      <vt:variant>
        <vt:i4>302</vt:i4>
      </vt:variant>
      <vt:variant>
        <vt:i4>0</vt:i4>
      </vt:variant>
      <vt:variant>
        <vt:i4>5</vt:i4>
      </vt:variant>
      <vt:variant>
        <vt:lpwstr/>
      </vt:variant>
      <vt:variant>
        <vt:lpwstr>_Toc416770976</vt:lpwstr>
      </vt:variant>
      <vt:variant>
        <vt:i4>1441852</vt:i4>
      </vt:variant>
      <vt:variant>
        <vt:i4>296</vt:i4>
      </vt:variant>
      <vt:variant>
        <vt:i4>0</vt:i4>
      </vt:variant>
      <vt:variant>
        <vt:i4>5</vt:i4>
      </vt:variant>
      <vt:variant>
        <vt:lpwstr/>
      </vt:variant>
      <vt:variant>
        <vt:lpwstr>_Toc416770975</vt:lpwstr>
      </vt:variant>
      <vt:variant>
        <vt:i4>1441852</vt:i4>
      </vt:variant>
      <vt:variant>
        <vt:i4>290</vt:i4>
      </vt:variant>
      <vt:variant>
        <vt:i4>0</vt:i4>
      </vt:variant>
      <vt:variant>
        <vt:i4>5</vt:i4>
      </vt:variant>
      <vt:variant>
        <vt:lpwstr/>
      </vt:variant>
      <vt:variant>
        <vt:lpwstr>_Toc416770974</vt:lpwstr>
      </vt:variant>
      <vt:variant>
        <vt:i4>1441852</vt:i4>
      </vt:variant>
      <vt:variant>
        <vt:i4>284</vt:i4>
      </vt:variant>
      <vt:variant>
        <vt:i4>0</vt:i4>
      </vt:variant>
      <vt:variant>
        <vt:i4>5</vt:i4>
      </vt:variant>
      <vt:variant>
        <vt:lpwstr/>
      </vt:variant>
      <vt:variant>
        <vt:lpwstr>_Toc416770973</vt:lpwstr>
      </vt:variant>
      <vt:variant>
        <vt:i4>1441852</vt:i4>
      </vt:variant>
      <vt:variant>
        <vt:i4>278</vt:i4>
      </vt:variant>
      <vt:variant>
        <vt:i4>0</vt:i4>
      </vt:variant>
      <vt:variant>
        <vt:i4>5</vt:i4>
      </vt:variant>
      <vt:variant>
        <vt:lpwstr/>
      </vt:variant>
      <vt:variant>
        <vt:lpwstr>_Toc416770972</vt:lpwstr>
      </vt:variant>
      <vt:variant>
        <vt:i4>1441852</vt:i4>
      </vt:variant>
      <vt:variant>
        <vt:i4>272</vt:i4>
      </vt:variant>
      <vt:variant>
        <vt:i4>0</vt:i4>
      </vt:variant>
      <vt:variant>
        <vt:i4>5</vt:i4>
      </vt:variant>
      <vt:variant>
        <vt:lpwstr/>
      </vt:variant>
      <vt:variant>
        <vt:lpwstr>_Toc416770971</vt:lpwstr>
      </vt:variant>
      <vt:variant>
        <vt:i4>1441852</vt:i4>
      </vt:variant>
      <vt:variant>
        <vt:i4>266</vt:i4>
      </vt:variant>
      <vt:variant>
        <vt:i4>0</vt:i4>
      </vt:variant>
      <vt:variant>
        <vt:i4>5</vt:i4>
      </vt:variant>
      <vt:variant>
        <vt:lpwstr/>
      </vt:variant>
      <vt:variant>
        <vt:lpwstr>_Toc416770970</vt:lpwstr>
      </vt:variant>
      <vt:variant>
        <vt:i4>1507388</vt:i4>
      </vt:variant>
      <vt:variant>
        <vt:i4>260</vt:i4>
      </vt:variant>
      <vt:variant>
        <vt:i4>0</vt:i4>
      </vt:variant>
      <vt:variant>
        <vt:i4>5</vt:i4>
      </vt:variant>
      <vt:variant>
        <vt:lpwstr/>
      </vt:variant>
      <vt:variant>
        <vt:lpwstr>_Toc416770969</vt:lpwstr>
      </vt:variant>
      <vt:variant>
        <vt:i4>1507388</vt:i4>
      </vt:variant>
      <vt:variant>
        <vt:i4>254</vt:i4>
      </vt:variant>
      <vt:variant>
        <vt:i4>0</vt:i4>
      </vt:variant>
      <vt:variant>
        <vt:i4>5</vt:i4>
      </vt:variant>
      <vt:variant>
        <vt:lpwstr/>
      </vt:variant>
      <vt:variant>
        <vt:lpwstr>_Toc416770968</vt:lpwstr>
      </vt:variant>
      <vt:variant>
        <vt:i4>1507388</vt:i4>
      </vt:variant>
      <vt:variant>
        <vt:i4>248</vt:i4>
      </vt:variant>
      <vt:variant>
        <vt:i4>0</vt:i4>
      </vt:variant>
      <vt:variant>
        <vt:i4>5</vt:i4>
      </vt:variant>
      <vt:variant>
        <vt:lpwstr/>
      </vt:variant>
      <vt:variant>
        <vt:lpwstr>_Toc416770967</vt:lpwstr>
      </vt:variant>
      <vt:variant>
        <vt:i4>1507388</vt:i4>
      </vt:variant>
      <vt:variant>
        <vt:i4>242</vt:i4>
      </vt:variant>
      <vt:variant>
        <vt:i4>0</vt:i4>
      </vt:variant>
      <vt:variant>
        <vt:i4>5</vt:i4>
      </vt:variant>
      <vt:variant>
        <vt:lpwstr/>
      </vt:variant>
      <vt:variant>
        <vt:lpwstr>_Toc416770966</vt:lpwstr>
      </vt:variant>
      <vt:variant>
        <vt:i4>1507388</vt:i4>
      </vt:variant>
      <vt:variant>
        <vt:i4>236</vt:i4>
      </vt:variant>
      <vt:variant>
        <vt:i4>0</vt:i4>
      </vt:variant>
      <vt:variant>
        <vt:i4>5</vt:i4>
      </vt:variant>
      <vt:variant>
        <vt:lpwstr/>
      </vt:variant>
      <vt:variant>
        <vt:lpwstr>_Toc416770965</vt:lpwstr>
      </vt:variant>
      <vt:variant>
        <vt:i4>1507388</vt:i4>
      </vt:variant>
      <vt:variant>
        <vt:i4>230</vt:i4>
      </vt:variant>
      <vt:variant>
        <vt:i4>0</vt:i4>
      </vt:variant>
      <vt:variant>
        <vt:i4>5</vt:i4>
      </vt:variant>
      <vt:variant>
        <vt:lpwstr/>
      </vt:variant>
      <vt:variant>
        <vt:lpwstr>_Toc416770964</vt:lpwstr>
      </vt:variant>
      <vt:variant>
        <vt:i4>1507388</vt:i4>
      </vt:variant>
      <vt:variant>
        <vt:i4>224</vt:i4>
      </vt:variant>
      <vt:variant>
        <vt:i4>0</vt:i4>
      </vt:variant>
      <vt:variant>
        <vt:i4>5</vt:i4>
      </vt:variant>
      <vt:variant>
        <vt:lpwstr/>
      </vt:variant>
      <vt:variant>
        <vt:lpwstr>_Toc416770963</vt:lpwstr>
      </vt:variant>
      <vt:variant>
        <vt:i4>1507388</vt:i4>
      </vt:variant>
      <vt:variant>
        <vt:i4>218</vt:i4>
      </vt:variant>
      <vt:variant>
        <vt:i4>0</vt:i4>
      </vt:variant>
      <vt:variant>
        <vt:i4>5</vt:i4>
      </vt:variant>
      <vt:variant>
        <vt:lpwstr/>
      </vt:variant>
      <vt:variant>
        <vt:lpwstr>_Toc416770962</vt:lpwstr>
      </vt:variant>
      <vt:variant>
        <vt:i4>1507388</vt:i4>
      </vt:variant>
      <vt:variant>
        <vt:i4>212</vt:i4>
      </vt:variant>
      <vt:variant>
        <vt:i4>0</vt:i4>
      </vt:variant>
      <vt:variant>
        <vt:i4>5</vt:i4>
      </vt:variant>
      <vt:variant>
        <vt:lpwstr/>
      </vt:variant>
      <vt:variant>
        <vt:lpwstr>_Toc416770961</vt:lpwstr>
      </vt:variant>
      <vt:variant>
        <vt:i4>1507388</vt:i4>
      </vt:variant>
      <vt:variant>
        <vt:i4>206</vt:i4>
      </vt:variant>
      <vt:variant>
        <vt:i4>0</vt:i4>
      </vt:variant>
      <vt:variant>
        <vt:i4>5</vt:i4>
      </vt:variant>
      <vt:variant>
        <vt:lpwstr/>
      </vt:variant>
      <vt:variant>
        <vt:lpwstr>_Toc416770960</vt:lpwstr>
      </vt:variant>
      <vt:variant>
        <vt:i4>1310780</vt:i4>
      </vt:variant>
      <vt:variant>
        <vt:i4>200</vt:i4>
      </vt:variant>
      <vt:variant>
        <vt:i4>0</vt:i4>
      </vt:variant>
      <vt:variant>
        <vt:i4>5</vt:i4>
      </vt:variant>
      <vt:variant>
        <vt:lpwstr/>
      </vt:variant>
      <vt:variant>
        <vt:lpwstr>_Toc416770959</vt:lpwstr>
      </vt:variant>
      <vt:variant>
        <vt:i4>1310780</vt:i4>
      </vt:variant>
      <vt:variant>
        <vt:i4>194</vt:i4>
      </vt:variant>
      <vt:variant>
        <vt:i4>0</vt:i4>
      </vt:variant>
      <vt:variant>
        <vt:i4>5</vt:i4>
      </vt:variant>
      <vt:variant>
        <vt:lpwstr/>
      </vt:variant>
      <vt:variant>
        <vt:lpwstr>_Toc416770958</vt:lpwstr>
      </vt:variant>
      <vt:variant>
        <vt:i4>1310780</vt:i4>
      </vt:variant>
      <vt:variant>
        <vt:i4>188</vt:i4>
      </vt:variant>
      <vt:variant>
        <vt:i4>0</vt:i4>
      </vt:variant>
      <vt:variant>
        <vt:i4>5</vt:i4>
      </vt:variant>
      <vt:variant>
        <vt:lpwstr/>
      </vt:variant>
      <vt:variant>
        <vt:lpwstr>_Toc416770957</vt:lpwstr>
      </vt:variant>
      <vt:variant>
        <vt:i4>1310780</vt:i4>
      </vt:variant>
      <vt:variant>
        <vt:i4>182</vt:i4>
      </vt:variant>
      <vt:variant>
        <vt:i4>0</vt:i4>
      </vt:variant>
      <vt:variant>
        <vt:i4>5</vt:i4>
      </vt:variant>
      <vt:variant>
        <vt:lpwstr/>
      </vt:variant>
      <vt:variant>
        <vt:lpwstr>_Toc416770956</vt:lpwstr>
      </vt:variant>
      <vt:variant>
        <vt:i4>1310780</vt:i4>
      </vt:variant>
      <vt:variant>
        <vt:i4>176</vt:i4>
      </vt:variant>
      <vt:variant>
        <vt:i4>0</vt:i4>
      </vt:variant>
      <vt:variant>
        <vt:i4>5</vt:i4>
      </vt:variant>
      <vt:variant>
        <vt:lpwstr/>
      </vt:variant>
      <vt:variant>
        <vt:lpwstr>_Toc416770955</vt:lpwstr>
      </vt:variant>
      <vt:variant>
        <vt:i4>1310780</vt:i4>
      </vt:variant>
      <vt:variant>
        <vt:i4>170</vt:i4>
      </vt:variant>
      <vt:variant>
        <vt:i4>0</vt:i4>
      </vt:variant>
      <vt:variant>
        <vt:i4>5</vt:i4>
      </vt:variant>
      <vt:variant>
        <vt:lpwstr/>
      </vt:variant>
      <vt:variant>
        <vt:lpwstr>_Toc416770954</vt:lpwstr>
      </vt:variant>
      <vt:variant>
        <vt:i4>1310780</vt:i4>
      </vt:variant>
      <vt:variant>
        <vt:i4>164</vt:i4>
      </vt:variant>
      <vt:variant>
        <vt:i4>0</vt:i4>
      </vt:variant>
      <vt:variant>
        <vt:i4>5</vt:i4>
      </vt:variant>
      <vt:variant>
        <vt:lpwstr/>
      </vt:variant>
      <vt:variant>
        <vt:lpwstr>_Toc416770953</vt:lpwstr>
      </vt:variant>
      <vt:variant>
        <vt:i4>1310780</vt:i4>
      </vt:variant>
      <vt:variant>
        <vt:i4>158</vt:i4>
      </vt:variant>
      <vt:variant>
        <vt:i4>0</vt:i4>
      </vt:variant>
      <vt:variant>
        <vt:i4>5</vt:i4>
      </vt:variant>
      <vt:variant>
        <vt:lpwstr/>
      </vt:variant>
      <vt:variant>
        <vt:lpwstr>_Toc416770952</vt:lpwstr>
      </vt:variant>
      <vt:variant>
        <vt:i4>1310780</vt:i4>
      </vt:variant>
      <vt:variant>
        <vt:i4>152</vt:i4>
      </vt:variant>
      <vt:variant>
        <vt:i4>0</vt:i4>
      </vt:variant>
      <vt:variant>
        <vt:i4>5</vt:i4>
      </vt:variant>
      <vt:variant>
        <vt:lpwstr/>
      </vt:variant>
      <vt:variant>
        <vt:lpwstr>_Toc416770951</vt:lpwstr>
      </vt:variant>
      <vt:variant>
        <vt:i4>1310780</vt:i4>
      </vt:variant>
      <vt:variant>
        <vt:i4>146</vt:i4>
      </vt:variant>
      <vt:variant>
        <vt:i4>0</vt:i4>
      </vt:variant>
      <vt:variant>
        <vt:i4>5</vt:i4>
      </vt:variant>
      <vt:variant>
        <vt:lpwstr/>
      </vt:variant>
      <vt:variant>
        <vt:lpwstr>_Toc416770950</vt:lpwstr>
      </vt:variant>
      <vt:variant>
        <vt:i4>1376316</vt:i4>
      </vt:variant>
      <vt:variant>
        <vt:i4>140</vt:i4>
      </vt:variant>
      <vt:variant>
        <vt:i4>0</vt:i4>
      </vt:variant>
      <vt:variant>
        <vt:i4>5</vt:i4>
      </vt:variant>
      <vt:variant>
        <vt:lpwstr/>
      </vt:variant>
      <vt:variant>
        <vt:lpwstr>_Toc416770949</vt:lpwstr>
      </vt:variant>
      <vt:variant>
        <vt:i4>1376316</vt:i4>
      </vt:variant>
      <vt:variant>
        <vt:i4>134</vt:i4>
      </vt:variant>
      <vt:variant>
        <vt:i4>0</vt:i4>
      </vt:variant>
      <vt:variant>
        <vt:i4>5</vt:i4>
      </vt:variant>
      <vt:variant>
        <vt:lpwstr/>
      </vt:variant>
      <vt:variant>
        <vt:lpwstr>_Toc416770948</vt:lpwstr>
      </vt:variant>
      <vt:variant>
        <vt:i4>1376316</vt:i4>
      </vt:variant>
      <vt:variant>
        <vt:i4>128</vt:i4>
      </vt:variant>
      <vt:variant>
        <vt:i4>0</vt:i4>
      </vt:variant>
      <vt:variant>
        <vt:i4>5</vt:i4>
      </vt:variant>
      <vt:variant>
        <vt:lpwstr/>
      </vt:variant>
      <vt:variant>
        <vt:lpwstr>_Toc416770947</vt:lpwstr>
      </vt:variant>
      <vt:variant>
        <vt:i4>1376316</vt:i4>
      </vt:variant>
      <vt:variant>
        <vt:i4>122</vt:i4>
      </vt:variant>
      <vt:variant>
        <vt:i4>0</vt:i4>
      </vt:variant>
      <vt:variant>
        <vt:i4>5</vt:i4>
      </vt:variant>
      <vt:variant>
        <vt:lpwstr/>
      </vt:variant>
      <vt:variant>
        <vt:lpwstr>_Toc416770946</vt:lpwstr>
      </vt:variant>
      <vt:variant>
        <vt:i4>1376316</vt:i4>
      </vt:variant>
      <vt:variant>
        <vt:i4>116</vt:i4>
      </vt:variant>
      <vt:variant>
        <vt:i4>0</vt:i4>
      </vt:variant>
      <vt:variant>
        <vt:i4>5</vt:i4>
      </vt:variant>
      <vt:variant>
        <vt:lpwstr/>
      </vt:variant>
      <vt:variant>
        <vt:lpwstr>_Toc416770945</vt:lpwstr>
      </vt:variant>
      <vt:variant>
        <vt:i4>1376316</vt:i4>
      </vt:variant>
      <vt:variant>
        <vt:i4>110</vt:i4>
      </vt:variant>
      <vt:variant>
        <vt:i4>0</vt:i4>
      </vt:variant>
      <vt:variant>
        <vt:i4>5</vt:i4>
      </vt:variant>
      <vt:variant>
        <vt:lpwstr/>
      </vt:variant>
      <vt:variant>
        <vt:lpwstr>_Toc416770944</vt:lpwstr>
      </vt:variant>
      <vt:variant>
        <vt:i4>1376316</vt:i4>
      </vt:variant>
      <vt:variant>
        <vt:i4>104</vt:i4>
      </vt:variant>
      <vt:variant>
        <vt:i4>0</vt:i4>
      </vt:variant>
      <vt:variant>
        <vt:i4>5</vt:i4>
      </vt:variant>
      <vt:variant>
        <vt:lpwstr/>
      </vt:variant>
      <vt:variant>
        <vt:lpwstr>_Toc416770943</vt:lpwstr>
      </vt:variant>
      <vt:variant>
        <vt:i4>1376316</vt:i4>
      </vt:variant>
      <vt:variant>
        <vt:i4>98</vt:i4>
      </vt:variant>
      <vt:variant>
        <vt:i4>0</vt:i4>
      </vt:variant>
      <vt:variant>
        <vt:i4>5</vt:i4>
      </vt:variant>
      <vt:variant>
        <vt:lpwstr/>
      </vt:variant>
      <vt:variant>
        <vt:lpwstr>_Toc416770942</vt:lpwstr>
      </vt:variant>
      <vt:variant>
        <vt:i4>1376316</vt:i4>
      </vt:variant>
      <vt:variant>
        <vt:i4>92</vt:i4>
      </vt:variant>
      <vt:variant>
        <vt:i4>0</vt:i4>
      </vt:variant>
      <vt:variant>
        <vt:i4>5</vt:i4>
      </vt:variant>
      <vt:variant>
        <vt:lpwstr/>
      </vt:variant>
      <vt:variant>
        <vt:lpwstr>_Toc416770941</vt:lpwstr>
      </vt:variant>
      <vt:variant>
        <vt:i4>1376316</vt:i4>
      </vt:variant>
      <vt:variant>
        <vt:i4>86</vt:i4>
      </vt:variant>
      <vt:variant>
        <vt:i4>0</vt:i4>
      </vt:variant>
      <vt:variant>
        <vt:i4>5</vt:i4>
      </vt:variant>
      <vt:variant>
        <vt:lpwstr/>
      </vt:variant>
      <vt:variant>
        <vt:lpwstr>_Toc416770940</vt:lpwstr>
      </vt:variant>
      <vt:variant>
        <vt:i4>1179708</vt:i4>
      </vt:variant>
      <vt:variant>
        <vt:i4>80</vt:i4>
      </vt:variant>
      <vt:variant>
        <vt:i4>0</vt:i4>
      </vt:variant>
      <vt:variant>
        <vt:i4>5</vt:i4>
      </vt:variant>
      <vt:variant>
        <vt:lpwstr/>
      </vt:variant>
      <vt:variant>
        <vt:lpwstr>_Toc416770939</vt:lpwstr>
      </vt:variant>
      <vt:variant>
        <vt:i4>1179708</vt:i4>
      </vt:variant>
      <vt:variant>
        <vt:i4>74</vt:i4>
      </vt:variant>
      <vt:variant>
        <vt:i4>0</vt:i4>
      </vt:variant>
      <vt:variant>
        <vt:i4>5</vt:i4>
      </vt:variant>
      <vt:variant>
        <vt:lpwstr/>
      </vt:variant>
      <vt:variant>
        <vt:lpwstr>_Toc416770938</vt:lpwstr>
      </vt:variant>
      <vt:variant>
        <vt:i4>1179708</vt:i4>
      </vt:variant>
      <vt:variant>
        <vt:i4>68</vt:i4>
      </vt:variant>
      <vt:variant>
        <vt:i4>0</vt:i4>
      </vt:variant>
      <vt:variant>
        <vt:i4>5</vt:i4>
      </vt:variant>
      <vt:variant>
        <vt:lpwstr/>
      </vt:variant>
      <vt:variant>
        <vt:lpwstr>_Toc416770937</vt:lpwstr>
      </vt:variant>
      <vt:variant>
        <vt:i4>1179708</vt:i4>
      </vt:variant>
      <vt:variant>
        <vt:i4>62</vt:i4>
      </vt:variant>
      <vt:variant>
        <vt:i4>0</vt:i4>
      </vt:variant>
      <vt:variant>
        <vt:i4>5</vt:i4>
      </vt:variant>
      <vt:variant>
        <vt:lpwstr/>
      </vt:variant>
      <vt:variant>
        <vt:lpwstr>_Toc416770936</vt:lpwstr>
      </vt:variant>
      <vt:variant>
        <vt:i4>1179708</vt:i4>
      </vt:variant>
      <vt:variant>
        <vt:i4>56</vt:i4>
      </vt:variant>
      <vt:variant>
        <vt:i4>0</vt:i4>
      </vt:variant>
      <vt:variant>
        <vt:i4>5</vt:i4>
      </vt:variant>
      <vt:variant>
        <vt:lpwstr/>
      </vt:variant>
      <vt:variant>
        <vt:lpwstr>_Toc416770935</vt:lpwstr>
      </vt:variant>
      <vt:variant>
        <vt:i4>1179708</vt:i4>
      </vt:variant>
      <vt:variant>
        <vt:i4>50</vt:i4>
      </vt:variant>
      <vt:variant>
        <vt:i4>0</vt:i4>
      </vt:variant>
      <vt:variant>
        <vt:i4>5</vt:i4>
      </vt:variant>
      <vt:variant>
        <vt:lpwstr/>
      </vt:variant>
      <vt:variant>
        <vt:lpwstr>_Toc416770934</vt:lpwstr>
      </vt:variant>
      <vt:variant>
        <vt:i4>1179708</vt:i4>
      </vt:variant>
      <vt:variant>
        <vt:i4>44</vt:i4>
      </vt:variant>
      <vt:variant>
        <vt:i4>0</vt:i4>
      </vt:variant>
      <vt:variant>
        <vt:i4>5</vt:i4>
      </vt:variant>
      <vt:variant>
        <vt:lpwstr/>
      </vt:variant>
      <vt:variant>
        <vt:lpwstr>_Toc416770933</vt:lpwstr>
      </vt:variant>
      <vt:variant>
        <vt:i4>1179708</vt:i4>
      </vt:variant>
      <vt:variant>
        <vt:i4>38</vt:i4>
      </vt:variant>
      <vt:variant>
        <vt:i4>0</vt:i4>
      </vt:variant>
      <vt:variant>
        <vt:i4>5</vt:i4>
      </vt:variant>
      <vt:variant>
        <vt:lpwstr/>
      </vt:variant>
      <vt:variant>
        <vt:lpwstr>_Toc416770932</vt:lpwstr>
      </vt:variant>
      <vt:variant>
        <vt:i4>1179708</vt:i4>
      </vt:variant>
      <vt:variant>
        <vt:i4>32</vt:i4>
      </vt:variant>
      <vt:variant>
        <vt:i4>0</vt:i4>
      </vt:variant>
      <vt:variant>
        <vt:i4>5</vt:i4>
      </vt:variant>
      <vt:variant>
        <vt:lpwstr/>
      </vt:variant>
      <vt:variant>
        <vt:lpwstr>_Toc416770931</vt:lpwstr>
      </vt:variant>
      <vt:variant>
        <vt:i4>1179708</vt:i4>
      </vt:variant>
      <vt:variant>
        <vt:i4>26</vt:i4>
      </vt:variant>
      <vt:variant>
        <vt:i4>0</vt:i4>
      </vt:variant>
      <vt:variant>
        <vt:i4>5</vt:i4>
      </vt:variant>
      <vt:variant>
        <vt:lpwstr/>
      </vt:variant>
      <vt:variant>
        <vt:lpwstr>_Toc416770930</vt:lpwstr>
      </vt:variant>
      <vt:variant>
        <vt:i4>1245244</vt:i4>
      </vt:variant>
      <vt:variant>
        <vt:i4>20</vt:i4>
      </vt:variant>
      <vt:variant>
        <vt:i4>0</vt:i4>
      </vt:variant>
      <vt:variant>
        <vt:i4>5</vt:i4>
      </vt:variant>
      <vt:variant>
        <vt:lpwstr/>
      </vt:variant>
      <vt:variant>
        <vt:lpwstr>_Toc416770929</vt:lpwstr>
      </vt:variant>
      <vt:variant>
        <vt:i4>1245244</vt:i4>
      </vt:variant>
      <vt:variant>
        <vt:i4>14</vt:i4>
      </vt:variant>
      <vt:variant>
        <vt:i4>0</vt:i4>
      </vt:variant>
      <vt:variant>
        <vt:i4>5</vt:i4>
      </vt:variant>
      <vt:variant>
        <vt:lpwstr/>
      </vt:variant>
      <vt:variant>
        <vt:lpwstr>_Toc416770928</vt:lpwstr>
      </vt:variant>
      <vt:variant>
        <vt:i4>1245244</vt:i4>
      </vt:variant>
      <vt:variant>
        <vt:i4>8</vt:i4>
      </vt:variant>
      <vt:variant>
        <vt:i4>0</vt:i4>
      </vt:variant>
      <vt:variant>
        <vt:i4>5</vt:i4>
      </vt:variant>
      <vt:variant>
        <vt:lpwstr/>
      </vt:variant>
      <vt:variant>
        <vt:lpwstr>_Toc416770927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ERS recontributions guide</dc:title>
  <dc:creator/>
  <dc:description/>
  <cp:lastModifiedBy/>
  <cp:revision>1</cp:revision>
  <dcterms:created xsi:type="dcterms:W3CDTF">2022-03-08T02:38:00Z</dcterms:created>
  <dcterms:modified xsi:type="dcterms:W3CDTF">2022-03-08T02:38:00Z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cbd7014f-e66e-4a59-b457-aff63bcb8a91</vt:lpwstr>
  </property>
  <property fmtid="{D5CDD505-2E9C-101B-9397-08002B2CF9AE}" pid="3" name="ContentTypeId">
    <vt:lpwstr>0x010100E39565940E24B545B70570CC26A92015</vt:lpwstr>
  </property>
</Properties>
</file>