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1819F" w14:textId="77777777" w:rsidR="003D1EE2" w:rsidRDefault="003D1EE2" w:rsidP="003E0FE8">
      <w:pPr>
        <w:pStyle w:val="Heading1"/>
        <w:jc w:val="center"/>
        <w:rPr>
          <w:sz w:val="56"/>
          <w:szCs w:val="56"/>
        </w:rPr>
      </w:pPr>
    </w:p>
    <w:p w14:paraId="4B01918F" w14:textId="77777777" w:rsidR="003D1EE2" w:rsidRDefault="003D1EE2" w:rsidP="003E0FE8">
      <w:pPr>
        <w:pStyle w:val="Heading1"/>
        <w:jc w:val="center"/>
        <w:rPr>
          <w:sz w:val="56"/>
          <w:szCs w:val="56"/>
        </w:rPr>
      </w:pPr>
    </w:p>
    <w:p w14:paraId="09B90071" w14:textId="4C96A9EC" w:rsidR="00113769" w:rsidRDefault="00113769" w:rsidP="003E0FE8">
      <w:pPr>
        <w:pStyle w:val="Heading1"/>
        <w:jc w:val="center"/>
        <w:rPr>
          <w:sz w:val="56"/>
          <w:szCs w:val="56"/>
        </w:rPr>
      </w:pPr>
      <w:r w:rsidRPr="003E0FE8">
        <w:rPr>
          <w:sz w:val="56"/>
          <w:szCs w:val="56"/>
        </w:rPr>
        <w:t>eInvoicing Ready Assessment</w:t>
      </w:r>
    </w:p>
    <w:p w14:paraId="374EC180" w14:textId="77777777" w:rsidR="003E0FE8" w:rsidRPr="003E0FE8" w:rsidRDefault="003E0FE8" w:rsidP="003E0FE8"/>
    <w:p w14:paraId="12D2DF7A" w14:textId="5F8747BF" w:rsidR="00113769" w:rsidRPr="003E0FE8" w:rsidRDefault="003E0FE8" w:rsidP="003E0FE8">
      <w:pPr>
        <w:jc w:val="center"/>
        <w:rPr>
          <w:b/>
          <w:bCs/>
          <w:sz w:val="36"/>
          <w:szCs w:val="36"/>
        </w:rPr>
      </w:pPr>
      <w:r w:rsidRPr="003E0FE8">
        <w:rPr>
          <w:b/>
          <w:bCs/>
          <w:sz w:val="36"/>
          <w:szCs w:val="36"/>
        </w:rPr>
        <w:t>Application Form</w:t>
      </w:r>
    </w:p>
    <w:p w14:paraId="666D25F1" w14:textId="6966B431" w:rsidR="003E0FE8" w:rsidRDefault="009660D6" w:rsidP="003E0FE8">
      <w:pPr>
        <w:jc w:val="center"/>
      </w:pPr>
      <w:r>
        <w:t>June</w:t>
      </w:r>
      <w:r w:rsidRPr="003E0FE8">
        <w:t xml:space="preserve"> </w:t>
      </w:r>
      <w:r w:rsidR="003E0FE8" w:rsidRPr="003E0FE8">
        <w:t>2025 V.</w:t>
      </w:r>
      <w:r w:rsidR="004A5372">
        <w:t>4</w:t>
      </w:r>
      <w:r w:rsidR="00412CBD">
        <w:t>.0</w:t>
      </w:r>
    </w:p>
    <w:p w14:paraId="65BA6B97" w14:textId="77777777" w:rsidR="00113769" w:rsidRDefault="00113769" w:rsidP="00113769"/>
    <w:p w14:paraId="135832C0" w14:textId="77777777" w:rsidR="00113769" w:rsidRDefault="00113769" w:rsidP="00113769"/>
    <w:p w14:paraId="3BCCFF2D" w14:textId="77777777" w:rsidR="00113769" w:rsidRDefault="00113769" w:rsidP="00113769"/>
    <w:p w14:paraId="64199337" w14:textId="77777777" w:rsidR="00113769" w:rsidRDefault="00113769" w:rsidP="00113769"/>
    <w:p w14:paraId="5D25E16B" w14:textId="77777777" w:rsidR="003E0FE8" w:rsidRDefault="003E0FE8" w:rsidP="00113769"/>
    <w:p w14:paraId="37A533F0" w14:textId="77777777" w:rsidR="003E0FE8" w:rsidRDefault="003E0FE8" w:rsidP="00113769"/>
    <w:p w14:paraId="6B1E24E6" w14:textId="77777777" w:rsidR="003E0FE8" w:rsidRDefault="003E0FE8" w:rsidP="00113769"/>
    <w:p w14:paraId="3CFA528A" w14:textId="77777777" w:rsidR="003E0FE8" w:rsidRDefault="003E0FE8" w:rsidP="00113769"/>
    <w:p w14:paraId="4C311E21" w14:textId="77777777" w:rsidR="003E0FE8" w:rsidRDefault="003E0FE8" w:rsidP="00113769"/>
    <w:p w14:paraId="0F1105F2" w14:textId="77777777" w:rsidR="003E0FE8" w:rsidRDefault="003E0FE8" w:rsidP="00113769"/>
    <w:p w14:paraId="623B6360" w14:textId="77777777" w:rsidR="003E0FE8" w:rsidRDefault="003E0FE8" w:rsidP="00113769"/>
    <w:p w14:paraId="57A962C0" w14:textId="77777777" w:rsidR="003E0FE8" w:rsidRDefault="003E0FE8" w:rsidP="00113769"/>
    <w:p w14:paraId="28958C1D" w14:textId="77777777" w:rsidR="003E0FE8" w:rsidRDefault="003E0FE8" w:rsidP="00113769"/>
    <w:p w14:paraId="3309BE89" w14:textId="77777777" w:rsidR="003E0FE8" w:rsidRDefault="003E0FE8" w:rsidP="00113769"/>
    <w:p w14:paraId="719391F6" w14:textId="77777777" w:rsidR="003E0FE8" w:rsidRDefault="003E0FE8" w:rsidP="00113769"/>
    <w:p w14:paraId="2E4BB391" w14:textId="77777777" w:rsidR="003E0FE8" w:rsidRDefault="003E0FE8" w:rsidP="00113769"/>
    <w:p w14:paraId="18BE887C" w14:textId="30CDE216" w:rsidR="003E0FE8" w:rsidRDefault="003E0FE8" w:rsidP="000F51D9">
      <w:pPr>
        <w:pStyle w:val="Heading1"/>
      </w:pPr>
      <w:r>
        <w:lastRenderedPageBreak/>
        <w:t>Purpose</w:t>
      </w:r>
    </w:p>
    <w:p w14:paraId="1EFFF2B0" w14:textId="22F27A91" w:rsidR="005927F1" w:rsidRPr="004F7281" w:rsidRDefault="0044526C" w:rsidP="000F51D9">
      <w:r w:rsidRPr="0044526C">
        <w:t>Software developers should complete this</w:t>
      </w:r>
      <w:r w:rsidRPr="0044526C" w:rsidDel="0044526C">
        <w:t xml:space="preserve"> </w:t>
      </w:r>
      <w:r w:rsidR="005927F1" w:rsidRPr="004F7281">
        <w:t xml:space="preserve">application form </w:t>
      </w:r>
      <w:r w:rsidR="00F53316">
        <w:t xml:space="preserve">to </w:t>
      </w:r>
      <w:r>
        <w:t xml:space="preserve">have your </w:t>
      </w:r>
      <w:r w:rsidR="005927F1" w:rsidRPr="004F7281">
        <w:t>end</w:t>
      </w:r>
      <w:r>
        <w:t>-</w:t>
      </w:r>
      <w:r w:rsidR="005927F1" w:rsidRPr="004F7281">
        <w:t xml:space="preserve">user business management software product </w:t>
      </w:r>
      <w:r w:rsidR="003E4B73">
        <w:t xml:space="preserve">assessed </w:t>
      </w:r>
      <w:r w:rsidR="005927F1" w:rsidRPr="004F7281">
        <w:t xml:space="preserve">against the eInvoicing Ready criteria. </w:t>
      </w:r>
      <w:r w:rsidR="00720805" w:rsidRPr="00720805">
        <w:t xml:space="preserve">This assessment process ensures that businesses can have confidence in the eInvoicing capabilities of the software listed on the eInvoicing Ready product register. Read more about the process on the </w:t>
      </w:r>
      <w:hyperlink r:id="rId8" w:history="1">
        <w:r w:rsidR="00720805" w:rsidRPr="00720805">
          <w:rPr>
            <w:rStyle w:val="Hyperlink"/>
            <w:rFonts w:ascii="Inter" w:hAnsi="Inter" w:cstheme="minorHAnsi"/>
          </w:rPr>
          <w:t>eInvoicing Ready Product Assessment</w:t>
        </w:r>
      </w:hyperlink>
      <w:r w:rsidR="00720805" w:rsidRPr="00720805">
        <w:t xml:space="preserve"> page on the ATO software developers website.  </w:t>
      </w:r>
    </w:p>
    <w:p w14:paraId="1BE06B55" w14:textId="7294E643" w:rsidR="003E0FE8" w:rsidRDefault="003E0FE8" w:rsidP="000F51D9">
      <w:pPr>
        <w:pStyle w:val="Heading1"/>
      </w:pPr>
      <w:r w:rsidRPr="003E0FE8">
        <w:t>eInvoicing Ready product application overview</w:t>
      </w:r>
    </w:p>
    <w:p w14:paraId="0AEC62F3" w14:textId="1E1A599C" w:rsidR="00326FC9" w:rsidRPr="00326FC9" w:rsidRDefault="00720805" w:rsidP="00326FC9">
      <w:pPr>
        <w:rPr>
          <w:rFonts w:ascii="Inter" w:hAnsi="Inter"/>
        </w:rPr>
      </w:pPr>
      <w:r>
        <w:rPr>
          <w:rFonts w:ascii="Inter" w:hAnsi="Inter"/>
        </w:rPr>
        <w:t xml:space="preserve">A </w:t>
      </w:r>
      <w:r w:rsidR="00326FC9" w:rsidRPr="00326FC9">
        <w:rPr>
          <w:rFonts w:ascii="Inter" w:hAnsi="Inter"/>
        </w:rPr>
        <w:t xml:space="preserve">software product </w:t>
      </w:r>
      <w:r>
        <w:rPr>
          <w:rFonts w:ascii="Inter" w:hAnsi="Inter"/>
        </w:rPr>
        <w:t xml:space="preserve">is </w:t>
      </w:r>
      <w:r w:rsidR="00326FC9" w:rsidRPr="00326FC9">
        <w:rPr>
          <w:rFonts w:ascii="Inter" w:hAnsi="Inter"/>
        </w:rPr>
        <w:t xml:space="preserve">assessed on </w:t>
      </w:r>
      <w:r>
        <w:rPr>
          <w:rFonts w:ascii="Inter" w:hAnsi="Inter"/>
        </w:rPr>
        <w:t>its</w:t>
      </w:r>
      <w:r w:rsidRPr="00326FC9">
        <w:rPr>
          <w:rFonts w:ascii="Inter" w:hAnsi="Inter"/>
        </w:rPr>
        <w:t xml:space="preserve"> </w:t>
      </w:r>
      <w:r w:rsidR="00326FC9" w:rsidRPr="00326FC9">
        <w:rPr>
          <w:rFonts w:ascii="Inter" w:hAnsi="Inter"/>
        </w:rPr>
        <w:t xml:space="preserve">ability to meet the </w:t>
      </w:r>
      <w:r w:rsidR="00326FC9" w:rsidRPr="00326FC9">
        <w:rPr>
          <w:rFonts w:ascii="Inter" w:hAnsi="Inter"/>
          <w:b/>
          <w:bCs/>
        </w:rPr>
        <w:t xml:space="preserve">mandatory </w:t>
      </w:r>
      <w:r w:rsidR="00671482">
        <w:rPr>
          <w:rFonts w:ascii="Inter" w:hAnsi="Inter"/>
          <w:b/>
          <w:bCs/>
        </w:rPr>
        <w:t xml:space="preserve">eInvoicing </w:t>
      </w:r>
      <w:r w:rsidR="00326FC9" w:rsidRPr="00326FC9">
        <w:rPr>
          <w:rFonts w:ascii="Inter" w:hAnsi="Inter"/>
          <w:b/>
          <w:bCs/>
        </w:rPr>
        <w:t>Ready criteria.</w:t>
      </w:r>
      <w:r w:rsidR="00326FC9" w:rsidRPr="00326FC9">
        <w:rPr>
          <w:rFonts w:ascii="Inter" w:hAnsi="Inter"/>
        </w:rPr>
        <w:t xml:space="preserve"> This assesses the product</w:t>
      </w:r>
      <w:r w:rsidR="00671482">
        <w:rPr>
          <w:rFonts w:ascii="Inter" w:hAnsi="Inter"/>
        </w:rPr>
        <w:t>’</w:t>
      </w:r>
      <w:r w:rsidR="00326FC9" w:rsidRPr="00326FC9">
        <w:rPr>
          <w:rFonts w:ascii="Inter" w:hAnsi="Inter"/>
        </w:rPr>
        <w:t xml:space="preserve">s ability to connect to the Peppol network and </w:t>
      </w:r>
      <w:r>
        <w:rPr>
          <w:rFonts w:ascii="Inter" w:hAnsi="Inter"/>
        </w:rPr>
        <w:t>to</w:t>
      </w:r>
      <w:r w:rsidR="00326FC9" w:rsidRPr="00326FC9">
        <w:rPr>
          <w:rFonts w:ascii="Inter" w:hAnsi="Inter"/>
        </w:rPr>
        <w:t>:</w:t>
      </w:r>
    </w:p>
    <w:p w14:paraId="299CAFE3" w14:textId="5364A79E" w:rsidR="00326FC9" w:rsidRPr="00326FC9" w:rsidRDefault="00326FC9" w:rsidP="000F51D9">
      <w:pPr>
        <w:pStyle w:val="ListBullet"/>
        <w:rPr>
          <w:u w:val="single"/>
        </w:rPr>
      </w:pPr>
      <w:r w:rsidRPr="00326FC9">
        <w:t xml:space="preserve">send </w:t>
      </w:r>
      <w:r w:rsidR="00720805">
        <w:t>and/</w:t>
      </w:r>
      <w:r w:rsidRPr="00326FC9">
        <w:t>or receive a valid</w:t>
      </w:r>
      <w:r w:rsidR="00680022">
        <w:t xml:space="preserve"> </w:t>
      </w:r>
      <w:hyperlink r:id="rId9" w:history="1">
        <w:r w:rsidR="00680022" w:rsidRPr="006B7607">
          <w:rPr>
            <w:rStyle w:val="Hyperlink"/>
            <w:rFonts w:ascii="Inter" w:hAnsi="Inter"/>
          </w:rPr>
          <w:t xml:space="preserve">PINT A-NZ </w:t>
        </w:r>
        <w:r w:rsidR="00AC3A61" w:rsidRPr="006B7607">
          <w:rPr>
            <w:rStyle w:val="Hyperlink"/>
            <w:rFonts w:ascii="Inter" w:hAnsi="Inter"/>
          </w:rPr>
          <w:t>Billing</w:t>
        </w:r>
      </w:hyperlink>
      <w:r w:rsidR="00AC3A61">
        <w:t xml:space="preserve"> invoice</w:t>
      </w:r>
      <w:r w:rsidRPr="00326FC9">
        <w:t xml:space="preserve"> through an </w:t>
      </w:r>
      <w:hyperlink r:id="rId10" w:history="1">
        <w:r w:rsidRPr="00326FC9">
          <w:rPr>
            <w:rStyle w:val="Hyperlink"/>
            <w:rFonts w:ascii="Inter" w:hAnsi="Inter"/>
          </w:rPr>
          <w:t>A-NZ accredited Peppol Service Provider</w:t>
        </w:r>
      </w:hyperlink>
    </w:p>
    <w:p w14:paraId="7B14665C" w14:textId="577F4678" w:rsidR="00326FC9" w:rsidRPr="00326FC9" w:rsidRDefault="00326FC9" w:rsidP="000F51D9">
      <w:pPr>
        <w:pStyle w:val="ListBullet"/>
      </w:pPr>
      <w:r w:rsidRPr="00326FC9">
        <w:t>validate the ABN and/or as applicable NZBN of End Users</w:t>
      </w:r>
      <w:r w:rsidR="00720805">
        <w:t xml:space="preserve"> of the product</w:t>
      </w:r>
    </w:p>
    <w:p w14:paraId="58A7E1E3" w14:textId="48BF3CEA" w:rsidR="00326FC9" w:rsidRDefault="00326FC9" w:rsidP="000F51D9">
      <w:pPr>
        <w:pStyle w:val="ListBullet"/>
      </w:pPr>
      <w:r w:rsidRPr="00326FC9">
        <w:t>with consent</w:t>
      </w:r>
      <w:r w:rsidR="00720805">
        <w:t>,</w:t>
      </w:r>
      <w:r w:rsidRPr="00326FC9">
        <w:t xml:space="preserve"> register a business onto the Peppol network to receive eInvoices (</w:t>
      </w:r>
      <w:r w:rsidR="00720805">
        <w:t>for receive capability only</w:t>
      </w:r>
      <w:r w:rsidRPr="00326FC9">
        <w:t>)</w:t>
      </w:r>
    </w:p>
    <w:p w14:paraId="35422E77" w14:textId="00D92BB4" w:rsidR="00720805" w:rsidRPr="00326FC9" w:rsidRDefault="00720805" w:rsidP="00720805">
      <w:pPr>
        <w:rPr>
          <w:rFonts w:ascii="Inter" w:hAnsi="Inter"/>
        </w:rPr>
      </w:pPr>
      <w:r w:rsidRPr="00720805">
        <w:rPr>
          <w:rFonts w:ascii="Inter" w:hAnsi="Inter"/>
        </w:rPr>
        <w:t>All products that successfully meet the eInvoicing Ready criteria must undergo an annual review to maintain their certification and listing on the eInvoicing Ready product register.</w:t>
      </w:r>
    </w:p>
    <w:p w14:paraId="757CBC13" w14:textId="77777777" w:rsidR="00D3409F" w:rsidRPr="0015303C" w:rsidRDefault="00D3409F" w:rsidP="000F51D9">
      <w:pPr>
        <w:pStyle w:val="Heading1"/>
        <w:rPr>
          <w:bCs/>
        </w:rPr>
      </w:pPr>
      <w:r w:rsidRPr="0015303C">
        <w:t>Ready+ preferred criteria</w:t>
      </w:r>
    </w:p>
    <w:p w14:paraId="5FADFDA1" w14:textId="12302F50" w:rsidR="00D3409F" w:rsidRPr="0015303C" w:rsidRDefault="00F20351" w:rsidP="000F51D9">
      <w:r w:rsidRPr="00F20351">
        <w:t xml:space="preserve">On our </w:t>
      </w:r>
      <w:hyperlink r:id="rId11" w:history="1">
        <w:r w:rsidRPr="00F20351">
          <w:rPr>
            <w:rStyle w:val="Hyperlink"/>
            <w:rFonts w:ascii="Inter" w:hAnsi="Inter" w:cstheme="minorHAnsi"/>
          </w:rPr>
          <w:t>eInvoicing Ready product register</w:t>
        </w:r>
      </w:hyperlink>
      <w:r w:rsidRPr="00F20351">
        <w:t xml:space="preserve">, we </w:t>
      </w:r>
      <w:r w:rsidR="00D3409F" w:rsidRPr="004F7281">
        <w:t xml:space="preserve">also </w:t>
      </w:r>
      <w:r>
        <w:t xml:space="preserve">use the ‘Ready+’ certification to indicate which </w:t>
      </w:r>
      <w:r w:rsidR="00D3409F" w:rsidRPr="004F7281">
        <w:t xml:space="preserve">products meet the </w:t>
      </w:r>
      <w:r w:rsidR="00D3409F" w:rsidRPr="004F7281">
        <w:rPr>
          <w:b/>
          <w:bCs/>
        </w:rPr>
        <w:t>Ready+</w:t>
      </w:r>
      <w:r w:rsidR="00D3409F" w:rsidRPr="004F7281">
        <w:t xml:space="preserve"> </w:t>
      </w:r>
      <w:r w:rsidR="00D3409F" w:rsidRPr="004F7281">
        <w:rPr>
          <w:b/>
          <w:bCs/>
        </w:rPr>
        <w:t>preferred criteria</w:t>
      </w:r>
      <w:r>
        <w:rPr>
          <w:b/>
          <w:bCs/>
        </w:rPr>
        <w:t>.</w:t>
      </w:r>
      <w:r w:rsidR="00D3409F" w:rsidRPr="004F7281">
        <w:rPr>
          <w:b/>
          <w:bCs/>
        </w:rPr>
        <w:t xml:space="preserve"> </w:t>
      </w:r>
      <w:r w:rsidRPr="000F51D9">
        <w:t>Products are certified as Ready+ when they</w:t>
      </w:r>
      <w:r w:rsidRPr="00F20351">
        <w:rPr>
          <w:b/>
          <w:bCs/>
        </w:rPr>
        <w:t xml:space="preserve"> </w:t>
      </w:r>
      <w:r w:rsidR="00D3409F" w:rsidRPr="004F7281">
        <w:t>demonstrat</w:t>
      </w:r>
      <w:r>
        <w:t>e</w:t>
      </w:r>
      <w:bookmarkStart w:id="0" w:name="_Hlk104548395"/>
      <w:r w:rsidR="00D3409F" w:rsidRPr="004F7281">
        <w:t xml:space="preserve"> the ability to support </w:t>
      </w:r>
      <w:r w:rsidRPr="00F20351">
        <w:t xml:space="preserve">best-practice invoice content fields when </w:t>
      </w:r>
      <w:r w:rsidR="00D3409F" w:rsidRPr="004F7281">
        <w:t xml:space="preserve">sending </w:t>
      </w:r>
      <w:r w:rsidRPr="000F51D9">
        <w:t xml:space="preserve">an eInvoice. The </w:t>
      </w:r>
      <w:hyperlink r:id="rId12" w:history="1">
        <w:r w:rsidR="00671482" w:rsidRPr="00671482">
          <w:rPr>
            <w:rStyle w:val="Hyperlink"/>
          </w:rPr>
          <w:t>A-NZ Industry Practice Statement on Invoice Content</w:t>
        </w:r>
      </w:hyperlink>
      <w:r w:rsidRPr="000F51D9">
        <w:t xml:space="preserve"> provides details on which invoice fields are best practice (as well </w:t>
      </w:r>
      <w:r w:rsidR="00671482">
        <w:t xml:space="preserve">as </w:t>
      </w:r>
      <w:r w:rsidRPr="000F51D9">
        <w:t>guidance on other fields considered good practice and optional).</w:t>
      </w:r>
    </w:p>
    <w:p w14:paraId="30E7EDBE" w14:textId="7FDAA13E" w:rsidR="00D3409F" w:rsidRPr="000F51D9" w:rsidRDefault="00D3409F" w:rsidP="000F51D9">
      <w:pPr>
        <w:pStyle w:val="Heading2"/>
      </w:pPr>
      <w:r w:rsidRPr="000F51D9">
        <w:t xml:space="preserve">A-NZ </w:t>
      </w:r>
      <w:r w:rsidR="0047233A" w:rsidRPr="000F51D9">
        <w:t>Industry Practice Statement on I</w:t>
      </w:r>
      <w:r w:rsidRPr="000F51D9">
        <w:t xml:space="preserve">nvoice </w:t>
      </w:r>
      <w:r w:rsidR="0047233A" w:rsidRPr="000F51D9">
        <w:t>C</w:t>
      </w:r>
      <w:r w:rsidRPr="000F51D9">
        <w:t xml:space="preserve">ontent </w:t>
      </w:r>
    </w:p>
    <w:bookmarkEnd w:id="0"/>
    <w:p w14:paraId="4C986D36" w14:textId="46CE5CF3" w:rsidR="00D3409F" w:rsidRPr="004F7281" w:rsidRDefault="00D3409F" w:rsidP="000F51D9">
      <w:r w:rsidRPr="004F7281">
        <w:t xml:space="preserve">The </w:t>
      </w:r>
      <w:r w:rsidR="0047233A" w:rsidRPr="0047233A">
        <w:t xml:space="preserve">Australian and New Zealand Peppol Authorities have developed </w:t>
      </w:r>
      <w:r w:rsidR="0047233A">
        <w:t xml:space="preserve">the </w:t>
      </w:r>
      <w:r w:rsidR="0047233A" w:rsidRPr="0047233A">
        <w:t>A-NZ Industry Practice Statement on Invoice Content</w:t>
      </w:r>
      <w:r w:rsidR="0047233A" w:rsidRPr="0047233A" w:rsidDel="0047233A">
        <w:t xml:space="preserve"> </w:t>
      </w:r>
      <w:r w:rsidRPr="004F7281">
        <w:t>in consultation with industry</w:t>
      </w:r>
      <w:r w:rsidR="0047233A">
        <w:t>.</w:t>
      </w:r>
      <w:r w:rsidRPr="004F7281">
        <w:t xml:space="preserve"> </w:t>
      </w:r>
      <w:r w:rsidR="0047233A">
        <w:t xml:space="preserve">It offers </w:t>
      </w:r>
      <w:r w:rsidRPr="004F7281">
        <w:t xml:space="preserve">guidance for sellers, buyers, and their respective service providers </w:t>
      </w:r>
      <w:r w:rsidR="0047233A" w:rsidRPr="0047233A">
        <w:t xml:space="preserve">about additional invoice data that </w:t>
      </w:r>
      <w:r w:rsidRPr="004F7281">
        <w:t xml:space="preserve">is optional according to the </w:t>
      </w:r>
      <w:hyperlink r:id="rId13" w:history="1">
        <w:r w:rsidR="005E3DCF" w:rsidRPr="000F51D9">
          <w:rPr>
            <w:rStyle w:val="Hyperlink"/>
          </w:rPr>
          <w:t>PINT A-NZ Billing specification</w:t>
        </w:r>
      </w:hyperlink>
      <w:r w:rsidR="005E3DCF" w:rsidRPr="000F51D9">
        <w:t xml:space="preserve"> </w:t>
      </w:r>
      <w:r w:rsidRPr="004F7281">
        <w:t xml:space="preserve">but </w:t>
      </w:r>
      <w:r w:rsidR="005E3DCF">
        <w:t xml:space="preserve">invariably </w:t>
      </w:r>
      <w:r w:rsidRPr="004F7281">
        <w:t xml:space="preserve">required by large </w:t>
      </w:r>
      <w:r w:rsidR="005E3DCF" w:rsidRPr="005E3DCF">
        <w:t xml:space="preserve">business and government </w:t>
      </w:r>
      <w:r w:rsidRPr="004F7281">
        <w:t xml:space="preserve">buyers to trigger workflows and process an invoice. </w:t>
      </w:r>
    </w:p>
    <w:p w14:paraId="0CF9D86E" w14:textId="5DB22E5D" w:rsidR="00D3409F" w:rsidRPr="004F7281" w:rsidRDefault="00D3409F" w:rsidP="000F51D9">
      <w:r w:rsidRPr="004F7281">
        <w:t>The Industry Practice Statement is a guide only and does not guarantee successful invoice processing outcomes (</w:t>
      </w:r>
      <w:r w:rsidR="008741F8">
        <w:t>for example,</w:t>
      </w:r>
      <w:r w:rsidRPr="004F7281">
        <w:t xml:space="preserve"> payment approval). </w:t>
      </w:r>
    </w:p>
    <w:p w14:paraId="67F0A290" w14:textId="77777777" w:rsidR="00D3409F" w:rsidRPr="0015303C" w:rsidRDefault="00D3409F" w:rsidP="000F51D9">
      <w:pPr>
        <w:pStyle w:val="Heading1"/>
        <w:rPr>
          <w:bCs/>
        </w:rPr>
      </w:pPr>
      <w:r w:rsidRPr="0015303C">
        <w:lastRenderedPageBreak/>
        <w:t>eInvoicing Ready Application process</w:t>
      </w:r>
    </w:p>
    <w:p w14:paraId="15996DC5" w14:textId="577D2F05" w:rsidR="00D3409F" w:rsidRPr="004F7281" w:rsidRDefault="00D3409F" w:rsidP="00D3409F">
      <w:pPr>
        <w:rPr>
          <w:rFonts w:ascii="Inter" w:hAnsi="Inter"/>
        </w:rPr>
      </w:pPr>
      <w:r w:rsidRPr="004F7281">
        <w:rPr>
          <w:rFonts w:ascii="Inter" w:hAnsi="Inter"/>
        </w:rPr>
        <w:t>Before applying to become eInvoicing Ready you should</w:t>
      </w:r>
      <w:r w:rsidRPr="004F7281">
        <w:rPr>
          <w:rFonts w:ascii="Inter" w:hAnsi="Inter"/>
          <w:b/>
          <w:bCs/>
        </w:rPr>
        <w:t xml:space="preserve"> </w:t>
      </w:r>
      <w:r w:rsidRPr="004F7281">
        <w:rPr>
          <w:rFonts w:ascii="Inter" w:hAnsi="Inter"/>
        </w:rPr>
        <w:t>assess your product</w:t>
      </w:r>
      <w:r w:rsidR="008741F8">
        <w:rPr>
          <w:rFonts w:ascii="Inter" w:hAnsi="Inter"/>
        </w:rPr>
        <w:t>’</w:t>
      </w:r>
      <w:r w:rsidRPr="004F7281">
        <w:rPr>
          <w:rFonts w:ascii="Inter" w:hAnsi="Inter"/>
        </w:rPr>
        <w:t xml:space="preserve">s ability to meet the mandatory eInvoicing Ready criteria. </w:t>
      </w:r>
    </w:p>
    <w:p w14:paraId="46546227" w14:textId="7F55F2D3" w:rsidR="00D3409F" w:rsidRDefault="005E3DCF" w:rsidP="000F51D9">
      <w:r w:rsidRPr="005E3DCF">
        <w:rPr>
          <w:rFonts w:ascii="Inter" w:hAnsi="Inter"/>
        </w:rPr>
        <w:t xml:space="preserve">You must complete all steps within this application before submitting it </w:t>
      </w:r>
      <w:r w:rsidR="00D3409F" w:rsidRPr="004F7281">
        <w:rPr>
          <w:rFonts w:ascii="Inter" w:hAnsi="Inter"/>
        </w:rPr>
        <w:t xml:space="preserve">to the Australian Peppol Authority </w:t>
      </w:r>
      <w:r>
        <w:rPr>
          <w:rFonts w:ascii="Inter" w:hAnsi="Inter"/>
        </w:rPr>
        <w:t xml:space="preserve">via email </w:t>
      </w:r>
      <w:r w:rsidR="00D3409F" w:rsidRPr="004F7281">
        <w:rPr>
          <w:rFonts w:ascii="Inter" w:hAnsi="Inter"/>
        </w:rPr>
        <w:t xml:space="preserve">at </w:t>
      </w:r>
      <w:hyperlink r:id="rId14" w:history="1">
        <w:r w:rsidR="00D3409F" w:rsidRPr="004F7281">
          <w:rPr>
            <w:rStyle w:val="Hyperlink"/>
            <w:rFonts w:ascii="Inter" w:hAnsi="Inter"/>
          </w:rPr>
          <w:t>eInvoicing@ato.gov.au</w:t>
        </w:r>
      </w:hyperlink>
      <w:r w:rsidR="00D3409F" w:rsidRPr="004F7281">
        <w:rPr>
          <w:rFonts w:ascii="Inter" w:hAnsi="Inter"/>
        </w:rPr>
        <w:t>. In assessing the application</w:t>
      </w:r>
      <w:r w:rsidR="00D3409F">
        <w:rPr>
          <w:rFonts w:ascii="Inter" w:hAnsi="Inter"/>
        </w:rPr>
        <w:t>,</w:t>
      </w:r>
      <w:r w:rsidR="00D3409F" w:rsidRPr="004F7281">
        <w:rPr>
          <w:rFonts w:ascii="Inter" w:hAnsi="Inter"/>
        </w:rPr>
        <w:t xml:space="preserve"> further information or evidence may be requested to demonstrate the criteria </w:t>
      </w:r>
      <w:r>
        <w:rPr>
          <w:rFonts w:ascii="Inter" w:hAnsi="Inter"/>
        </w:rPr>
        <w:t>have</w:t>
      </w:r>
      <w:r w:rsidR="00D3409F" w:rsidRPr="004F7281">
        <w:rPr>
          <w:rFonts w:ascii="Inter" w:hAnsi="Inter"/>
        </w:rPr>
        <w:t xml:space="preserve"> been met.</w:t>
      </w:r>
    </w:p>
    <w:p w14:paraId="2E463AC6" w14:textId="77777777" w:rsidR="00D3409F" w:rsidRDefault="00D3409F" w:rsidP="000F51D9">
      <w:pPr>
        <w:pStyle w:val="Heading1"/>
      </w:pPr>
      <w:r w:rsidRPr="00447938">
        <w:t xml:space="preserve">eInvoicing Ready </w:t>
      </w:r>
      <w:r w:rsidRPr="00791BA7">
        <w:t>(mandatory criteria)</w:t>
      </w:r>
      <w:r w:rsidRPr="00447938">
        <w:t xml:space="preserve"> </w:t>
      </w:r>
    </w:p>
    <w:tbl>
      <w:tblPr>
        <w:tblStyle w:val="TableATO"/>
        <w:tblW w:w="4944" w:type="pct"/>
        <w:tblBorders>
          <w:top w:val="single" w:sz="4" w:space="0" w:color="000000" w:themeColor="text1"/>
          <w:left w:val="single" w:sz="4" w:space="0" w:color="000000" w:themeColor="text1"/>
          <w:right w:val="single" w:sz="4" w:space="0" w:color="000000" w:themeColor="text1"/>
          <w:insideV w:val="single" w:sz="4" w:space="0" w:color="000000" w:themeColor="text1"/>
        </w:tblBorders>
        <w:tblLook w:val="0420" w:firstRow="1" w:lastRow="0" w:firstColumn="0" w:lastColumn="0" w:noHBand="0" w:noVBand="1"/>
      </w:tblPr>
      <w:tblGrid>
        <w:gridCol w:w="7222"/>
        <w:gridCol w:w="1737"/>
      </w:tblGrid>
      <w:tr w:rsidR="003D1EE2" w:rsidRPr="005D0931" w14:paraId="051119D0" w14:textId="77777777" w:rsidTr="00791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"/>
        </w:trPr>
        <w:tc>
          <w:tcPr>
            <w:tcW w:w="7222" w:type="dxa"/>
            <w:shd w:val="clear" w:color="auto" w:fill="3844CA" w:themeFill="background2"/>
          </w:tcPr>
          <w:p w14:paraId="394F2CED" w14:textId="50C943D8" w:rsidR="003D1EE2" w:rsidRPr="005D0931" w:rsidRDefault="003D1EE2" w:rsidP="001510E9">
            <w:r w:rsidRPr="003D1EE2">
              <w:t>Criteria description</w:t>
            </w:r>
          </w:p>
        </w:tc>
        <w:tc>
          <w:tcPr>
            <w:tcW w:w="1737" w:type="dxa"/>
            <w:shd w:val="clear" w:color="auto" w:fill="3844CA" w:themeFill="background2"/>
          </w:tcPr>
          <w:p w14:paraId="6C61F56C" w14:textId="25A86512" w:rsidR="003D1EE2" w:rsidRPr="005D0931" w:rsidRDefault="003D1EE2" w:rsidP="001510E9">
            <w:r w:rsidRPr="003D1EE2">
              <w:t>Required</w:t>
            </w:r>
          </w:p>
        </w:tc>
      </w:tr>
      <w:tr w:rsidR="003D1EE2" w:rsidRPr="005D0931" w14:paraId="256828E7" w14:textId="77777777" w:rsidTr="00791BA7">
        <w:trPr>
          <w:cantSplit w:val="0"/>
          <w:trHeight w:val="278"/>
        </w:trPr>
        <w:tc>
          <w:tcPr>
            <w:tcW w:w="7222" w:type="dxa"/>
          </w:tcPr>
          <w:p w14:paraId="3E176837" w14:textId="174C5C1A" w:rsidR="003D1EE2" w:rsidRPr="004F7281" w:rsidRDefault="003D1EE2" w:rsidP="003D1EE2">
            <w:pPr>
              <w:spacing w:afterLines="40" w:after="96"/>
              <w:rPr>
                <w:rStyle w:val="Hyperlink"/>
                <w:rFonts w:ascii="Inter" w:hAnsi="Inter" w:cstheme="minorHAnsi"/>
              </w:rPr>
            </w:pPr>
            <w:r w:rsidRPr="004F7281">
              <w:rPr>
                <w:rFonts w:ascii="Inter" w:hAnsi="Inter" w:cstheme="minorHAnsi"/>
              </w:rPr>
              <w:t xml:space="preserve">Product connects to the Peppol network through an </w:t>
            </w:r>
            <w:hyperlink r:id="rId15" w:history="1">
              <w:r w:rsidRPr="004F7281">
                <w:rPr>
                  <w:rStyle w:val="Hyperlink"/>
                  <w:rFonts w:ascii="Inter" w:hAnsi="Inter" w:cstheme="minorHAnsi"/>
                </w:rPr>
                <w:t>Accredited Australian or New Zealand Service Provider</w:t>
              </w:r>
            </w:hyperlink>
            <w:r w:rsidR="008741F8">
              <w:rPr>
                <w:rFonts w:ascii="Inter" w:hAnsi="Inter"/>
              </w:rPr>
              <w:t>.*</w:t>
            </w:r>
          </w:p>
          <w:p w14:paraId="7C17F17D" w14:textId="2305D7BB" w:rsidR="003D1EE2" w:rsidRPr="005D0931" w:rsidRDefault="003D1EE2" w:rsidP="003D1EE2">
            <w:r w:rsidRPr="004F7281">
              <w:rPr>
                <w:rFonts w:ascii="Inter" w:hAnsi="Inter" w:cstheme="minorHAnsi"/>
                <w:i/>
                <w:iCs/>
              </w:rPr>
              <w:t>(This can be either natively or through official partnerships)</w:t>
            </w:r>
          </w:p>
        </w:tc>
        <w:tc>
          <w:tcPr>
            <w:tcW w:w="1737" w:type="dxa"/>
          </w:tcPr>
          <w:p w14:paraId="13EA7A72" w14:textId="731ACB53" w:rsidR="003D1EE2" w:rsidRPr="00791BA7" w:rsidRDefault="00791BA7" w:rsidP="00791BA7">
            <w:pPr>
              <w:jc w:val="center"/>
              <w:rPr>
                <w:sz w:val="40"/>
                <w:szCs w:val="40"/>
              </w:rPr>
            </w:pPr>
            <w:r w:rsidRPr="00791BA7">
              <w:rPr>
                <w:sz w:val="40"/>
                <w:szCs w:val="40"/>
              </w:rPr>
              <w:sym w:font="Wingdings" w:char="F0FC"/>
            </w:r>
          </w:p>
        </w:tc>
      </w:tr>
      <w:tr w:rsidR="003D1EE2" w:rsidRPr="005D0931" w14:paraId="132150D8" w14:textId="77777777" w:rsidTr="00791B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19"/>
        </w:trPr>
        <w:tc>
          <w:tcPr>
            <w:tcW w:w="7222" w:type="dxa"/>
          </w:tcPr>
          <w:p w14:paraId="27F5F651" w14:textId="185794AB" w:rsidR="003D1EE2" w:rsidRPr="005D0931" w:rsidRDefault="003D1EE2" w:rsidP="001510E9">
            <w:r w:rsidRPr="004F7281">
              <w:rPr>
                <w:rFonts w:ascii="Inter" w:hAnsi="Inter" w:cstheme="minorHAnsi"/>
              </w:rPr>
              <w:t xml:space="preserve">Product can send and/or receive </w:t>
            </w:r>
            <w:hyperlink r:id="rId16" w:history="1">
              <w:r w:rsidR="00984050">
                <w:rPr>
                  <w:rStyle w:val="Hyperlink"/>
                  <w:rFonts w:ascii="Inter" w:eastAsia="Inter" w:hAnsi="Inter"/>
                </w:rPr>
                <w:t>PINT A-NZ Billing</w:t>
              </w:r>
            </w:hyperlink>
            <w:r w:rsidR="00984050">
              <w:rPr>
                <w:rFonts w:ascii="Inter" w:eastAsia="Inter" w:hAnsi="Inter"/>
              </w:rPr>
              <w:t xml:space="preserve"> conformant eInvoices </w:t>
            </w:r>
            <w:r w:rsidRPr="004F7281">
              <w:rPr>
                <w:rFonts w:ascii="Inter" w:hAnsi="Inter" w:cstheme="minorHAnsi"/>
              </w:rPr>
              <w:t>through an A-NZ Accredited Peppol Service Provider</w:t>
            </w:r>
            <w:r w:rsidR="008741F8">
              <w:rPr>
                <w:rFonts w:ascii="Inter" w:hAnsi="Inter" w:cstheme="minorHAnsi"/>
              </w:rPr>
              <w:t>.</w:t>
            </w:r>
          </w:p>
        </w:tc>
        <w:tc>
          <w:tcPr>
            <w:tcW w:w="1737" w:type="dxa"/>
          </w:tcPr>
          <w:p w14:paraId="28E277F9" w14:textId="456B2B59" w:rsidR="003D1EE2" w:rsidRPr="005D0931" w:rsidRDefault="00791BA7" w:rsidP="00791BA7">
            <w:pPr>
              <w:jc w:val="center"/>
            </w:pPr>
            <w:r w:rsidRPr="00791BA7">
              <w:rPr>
                <w:sz w:val="40"/>
                <w:szCs w:val="40"/>
              </w:rPr>
              <w:sym w:font="Wingdings" w:char="F0FC"/>
            </w:r>
          </w:p>
        </w:tc>
      </w:tr>
      <w:tr w:rsidR="003D1EE2" w:rsidRPr="005D0931" w14:paraId="0C53F879" w14:textId="77777777" w:rsidTr="00791BA7">
        <w:trPr>
          <w:cantSplit w:val="0"/>
          <w:trHeight w:val="391"/>
        </w:trPr>
        <w:tc>
          <w:tcPr>
            <w:tcW w:w="7222" w:type="dxa"/>
          </w:tcPr>
          <w:p w14:paraId="00272997" w14:textId="54753706" w:rsidR="003D1EE2" w:rsidRPr="005D0931" w:rsidRDefault="003D1EE2" w:rsidP="001510E9">
            <w:r w:rsidRPr="004F7281">
              <w:rPr>
                <w:rFonts w:ascii="Inter" w:hAnsi="Inter" w:cstheme="minorHAnsi"/>
                <w:color w:val="auto"/>
              </w:rPr>
              <w:t>Product can validate the ABN and</w:t>
            </w:r>
            <w:r>
              <w:rPr>
                <w:rFonts w:ascii="Inter" w:hAnsi="Inter" w:cstheme="minorHAnsi"/>
                <w:color w:val="auto"/>
              </w:rPr>
              <w:t xml:space="preserve"> as applicable the</w:t>
            </w:r>
            <w:r w:rsidRPr="004F7281">
              <w:rPr>
                <w:rFonts w:ascii="Inter" w:hAnsi="Inter" w:cstheme="minorHAnsi"/>
                <w:color w:val="auto"/>
              </w:rPr>
              <w:t xml:space="preserve"> NZBN of their End Users as per the </w:t>
            </w:r>
            <w:hyperlink r:id="rId17" w:history="1">
              <w:r w:rsidRPr="004F7281">
                <w:rPr>
                  <w:rStyle w:val="Hyperlink"/>
                  <w:rFonts w:ascii="Inter" w:hAnsi="Inter" w:cstheme="minorHAnsi"/>
                </w:rPr>
                <w:t>End User identification guidance note</w:t>
              </w:r>
            </w:hyperlink>
            <w:r w:rsidR="008741F8">
              <w:rPr>
                <w:rFonts w:ascii="Inter" w:hAnsi="Inter"/>
              </w:rPr>
              <w:t>.</w:t>
            </w:r>
          </w:p>
        </w:tc>
        <w:tc>
          <w:tcPr>
            <w:tcW w:w="1737" w:type="dxa"/>
          </w:tcPr>
          <w:p w14:paraId="563A0EBB" w14:textId="7CE50800" w:rsidR="003D1EE2" w:rsidRPr="005D0931" w:rsidRDefault="00791BA7" w:rsidP="00791BA7">
            <w:pPr>
              <w:jc w:val="center"/>
            </w:pPr>
            <w:r w:rsidRPr="00791BA7">
              <w:rPr>
                <w:sz w:val="40"/>
                <w:szCs w:val="40"/>
              </w:rPr>
              <w:sym w:font="Wingdings" w:char="F0FC"/>
            </w:r>
          </w:p>
        </w:tc>
      </w:tr>
      <w:tr w:rsidR="003D1EE2" w:rsidRPr="005D0931" w14:paraId="18580B0A" w14:textId="77777777" w:rsidTr="00791B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391"/>
        </w:trPr>
        <w:tc>
          <w:tcPr>
            <w:tcW w:w="7222" w:type="dxa"/>
          </w:tcPr>
          <w:p w14:paraId="4AC50B27" w14:textId="6ADA7703" w:rsidR="003D1EE2" w:rsidRPr="005D0931" w:rsidRDefault="003D1EE2" w:rsidP="003D1EE2">
            <w:r w:rsidRPr="004F7281">
              <w:rPr>
                <w:rFonts w:ascii="Inter" w:hAnsi="Inter" w:cstheme="minorHAnsi"/>
              </w:rPr>
              <w:t>Product</w:t>
            </w:r>
            <w:r w:rsidR="00984050">
              <w:rPr>
                <w:rFonts w:ascii="Inter" w:hAnsi="Inter" w:cstheme="minorHAnsi"/>
              </w:rPr>
              <w:t>,</w:t>
            </w:r>
            <w:r w:rsidRPr="004F7281">
              <w:rPr>
                <w:rFonts w:ascii="Inter" w:hAnsi="Inter" w:cstheme="minorHAnsi"/>
              </w:rPr>
              <w:t xml:space="preserve"> with consent</w:t>
            </w:r>
            <w:r>
              <w:rPr>
                <w:rFonts w:ascii="Inter" w:hAnsi="Inter" w:cstheme="minorHAnsi"/>
              </w:rPr>
              <w:t>,</w:t>
            </w:r>
            <w:r w:rsidRPr="004F7281">
              <w:rPr>
                <w:rFonts w:ascii="Inter" w:hAnsi="Inter" w:cstheme="minorHAnsi"/>
              </w:rPr>
              <w:t xml:space="preserve"> can register a business on the Peppol network to receive invoices</w:t>
            </w:r>
            <w:r w:rsidR="008741F8">
              <w:rPr>
                <w:rFonts w:ascii="Inter" w:hAnsi="Inter" w:cstheme="minorHAnsi"/>
              </w:rPr>
              <w:t>.</w:t>
            </w:r>
            <w:r w:rsidRPr="004F7281">
              <w:rPr>
                <w:rFonts w:ascii="Inter" w:hAnsi="Inter" w:cstheme="minorHAnsi"/>
              </w:rPr>
              <w:t xml:space="preserve"> </w:t>
            </w:r>
            <w:r w:rsidRPr="00791BA7">
              <w:rPr>
                <w:rFonts w:ascii="Inter" w:hAnsi="Inter" w:cstheme="minorHAnsi"/>
                <w:b/>
                <w:bCs/>
                <w:i/>
                <w:iCs/>
              </w:rPr>
              <w:t>(</w:t>
            </w:r>
            <w:r w:rsidR="008741F8">
              <w:rPr>
                <w:rFonts w:ascii="Inter" w:hAnsi="Inter" w:cstheme="minorHAnsi"/>
                <w:b/>
                <w:bCs/>
                <w:i/>
                <w:iCs/>
              </w:rPr>
              <w:t>O</w:t>
            </w:r>
            <w:r w:rsidR="00984050">
              <w:rPr>
                <w:rFonts w:ascii="Inter" w:hAnsi="Inter" w:cstheme="minorHAnsi"/>
                <w:b/>
                <w:bCs/>
                <w:i/>
                <w:iCs/>
              </w:rPr>
              <w:t>nly a</w:t>
            </w:r>
            <w:r w:rsidRPr="00791BA7">
              <w:rPr>
                <w:rFonts w:ascii="Inter" w:hAnsi="Inter" w:cstheme="minorHAnsi"/>
                <w:b/>
                <w:bCs/>
                <w:i/>
                <w:iCs/>
              </w:rPr>
              <w:t>pplicable to products</w:t>
            </w:r>
            <w:r w:rsidR="008741F8">
              <w:rPr>
                <w:rFonts w:ascii="Inter" w:hAnsi="Inter" w:cstheme="minorHAnsi"/>
                <w:b/>
                <w:bCs/>
                <w:i/>
                <w:iCs/>
              </w:rPr>
              <w:t xml:space="preserve"> </w:t>
            </w:r>
            <w:r w:rsidR="00984050">
              <w:rPr>
                <w:rFonts w:ascii="Inter" w:hAnsi="Inter" w:cstheme="minorHAnsi"/>
                <w:b/>
                <w:bCs/>
                <w:i/>
                <w:iCs/>
              </w:rPr>
              <w:t xml:space="preserve">that receive </w:t>
            </w:r>
            <w:r w:rsidR="008741F8">
              <w:rPr>
                <w:rFonts w:ascii="Inter" w:hAnsi="Inter" w:cstheme="minorHAnsi"/>
                <w:b/>
                <w:bCs/>
                <w:i/>
                <w:iCs/>
              </w:rPr>
              <w:t>eInvoices.</w:t>
            </w:r>
            <w:r w:rsidRPr="00791BA7">
              <w:rPr>
                <w:rFonts w:ascii="Inter" w:hAnsi="Inter" w:cstheme="minorHAnsi"/>
                <w:b/>
                <w:bCs/>
                <w:i/>
                <w:iCs/>
              </w:rPr>
              <w:t>)</w:t>
            </w:r>
          </w:p>
        </w:tc>
        <w:tc>
          <w:tcPr>
            <w:tcW w:w="1737" w:type="dxa"/>
          </w:tcPr>
          <w:p w14:paraId="0449A553" w14:textId="7970E14E" w:rsidR="003D1EE2" w:rsidRPr="005D0931" w:rsidRDefault="00791BA7" w:rsidP="00791BA7">
            <w:pPr>
              <w:jc w:val="center"/>
            </w:pPr>
            <w:r w:rsidRPr="00791BA7">
              <w:rPr>
                <w:sz w:val="40"/>
                <w:szCs w:val="40"/>
              </w:rPr>
              <w:sym w:font="Wingdings" w:char="F0FC"/>
            </w:r>
          </w:p>
        </w:tc>
      </w:tr>
    </w:tbl>
    <w:p w14:paraId="57943413" w14:textId="77777777" w:rsidR="00791BA7" w:rsidRPr="00EA48A0" w:rsidRDefault="00791BA7" w:rsidP="00791BA7">
      <w:pPr>
        <w:spacing w:before="120" w:after="40"/>
        <w:rPr>
          <w:i/>
          <w:iCs/>
        </w:rPr>
      </w:pPr>
      <w:r w:rsidRPr="008E6966">
        <w:rPr>
          <w:b/>
          <w:bCs/>
        </w:rPr>
        <w:t>*</w:t>
      </w:r>
      <w:r w:rsidRPr="008E6966">
        <w:rPr>
          <w:i/>
          <w:iCs/>
        </w:rPr>
        <w:t xml:space="preserve"> </w:t>
      </w:r>
      <w:r>
        <w:rPr>
          <w:i/>
          <w:iCs/>
        </w:rPr>
        <w:t>By exception products that have the capability to support all the mandatory criteria but don’t have an official partnership may be listed on the product register.</w:t>
      </w:r>
    </w:p>
    <w:p w14:paraId="7E22A02C" w14:textId="77777777" w:rsidR="00D3409F" w:rsidRDefault="00D3409F" w:rsidP="000F51D9">
      <w:pPr>
        <w:pStyle w:val="Heading1"/>
      </w:pPr>
      <w:bookmarkStart w:id="1" w:name="_Hlk109143155"/>
      <w:r w:rsidRPr="00447938">
        <w:t xml:space="preserve">eInvoicing Ready+ </w:t>
      </w:r>
      <w:r w:rsidRPr="000415DE">
        <w:t>(preferred criteria)</w:t>
      </w:r>
      <w:r w:rsidRPr="00447938">
        <w:t xml:space="preserve"> </w:t>
      </w:r>
      <w:bookmarkEnd w:id="1"/>
    </w:p>
    <w:tbl>
      <w:tblPr>
        <w:tblStyle w:val="TableATO"/>
        <w:tblW w:w="4944" w:type="pct"/>
        <w:tblBorders>
          <w:top w:val="single" w:sz="4" w:space="0" w:color="000000" w:themeColor="text1"/>
          <w:left w:val="single" w:sz="4" w:space="0" w:color="000000" w:themeColor="text1"/>
          <w:right w:val="single" w:sz="4" w:space="0" w:color="000000" w:themeColor="text1"/>
          <w:insideV w:val="single" w:sz="4" w:space="0" w:color="000000" w:themeColor="text1"/>
        </w:tblBorders>
        <w:tblLook w:val="0420" w:firstRow="1" w:lastRow="0" w:firstColumn="0" w:lastColumn="0" w:noHBand="0" w:noVBand="1"/>
      </w:tblPr>
      <w:tblGrid>
        <w:gridCol w:w="7222"/>
        <w:gridCol w:w="1737"/>
      </w:tblGrid>
      <w:tr w:rsidR="00791BA7" w:rsidRPr="005D0931" w14:paraId="37739E48" w14:textId="77777777" w:rsidTr="00151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"/>
        </w:trPr>
        <w:tc>
          <w:tcPr>
            <w:tcW w:w="7222" w:type="dxa"/>
            <w:shd w:val="clear" w:color="auto" w:fill="3844CA" w:themeFill="background2"/>
          </w:tcPr>
          <w:p w14:paraId="0DD9ED67" w14:textId="77777777" w:rsidR="00791BA7" w:rsidRPr="005D0931" w:rsidRDefault="00791BA7" w:rsidP="001510E9">
            <w:r w:rsidRPr="003D1EE2">
              <w:t>Criteria description</w:t>
            </w:r>
          </w:p>
        </w:tc>
        <w:tc>
          <w:tcPr>
            <w:tcW w:w="1737" w:type="dxa"/>
            <w:shd w:val="clear" w:color="auto" w:fill="3844CA" w:themeFill="background2"/>
          </w:tcPr>
          <w:p w14:paraId="7C7534B2" w14:textId="77777777" w:rsidR="00791BA7" w:rsidRPr="005D0931" w:rsidRDefault="00791BA7" w:rsidP="001510E9">
            <w:r w:rsidRPr="003D1EE2">
              <w:t>Required</w:t>
            </w:r>
          </w:p>
        </w:tc>
      </w:tr>
      <w:tr w:rsidR="00791BA7" w:rsidRPr="005D0931" w14:paraId="68C61D65" w14:textId="77777777" w:rsidTr="001510E9">
        <w:trPr>
          <w:cantSplit w:val="0"/>
          <w:trHeight w:val="278"/>
        </w:trPr>
        <w:tc>
          <w:tcPr>
            <w:tcW w:w="7222" w:type="dxa"/>
          </w:tcPr>
          <w:p w14:paraId="3868FB59" w14:textId="029EF546" w:rsidR="00791BA7" w:rsidRPr="00791BA7" w:rsidRDefault="00791BA7" w:rsidP="008741F8">
            <w:pPr>
              <w:rPr>
                <w:b/>
                <w:bCs/>
              </w:rPr>
            </w:pPr>
            <w:r w:rsidRPr="004F7281">
              <w:rPr>
                <w:rFonts w:ascii="Inter" w:hAnsi="Inter" w:cstheme="minorHAnsi"/>
              </w:rPr>
              <w:t xml:space="preserve">Product has </w:t>
            </w:r>
            <w:r w:rsidR="00984050" w:rsidRPr="00984050">
              <w:rPr>
                <w:rFonts w:ascii="Inter" w:hAnsi="Inter" w:cstheme="minorHAnsi"/>
              </w:rPr>
              <w:t>demonstrated</w:t>
            </w:r>
            <w:r w:rsidR="00984050">
              <w:rPr>
                <w:rFonts w:ascii="Inter" w:hAnsi="Inter" w:cstheme="minorHAnsi"/>
              </w:rPr>
              <w:t xml:space="preserve"> </w:t>
            </w:r>
            <w:r w:rsidRPr="004F7281">
              <w:rPr>
                <w:rFonts w:ascii="Inter" w:hAnsi="Inter" w:cstheme="minorHAnsi"/>
              </w:rPr>
              <w:t>c</w:t>
            </w:r>
            <w:r w:rsidRPr="004F7281">
              <w:rPr>
                <w:rFonts w:ascii="Inter" w:hAnsi="Inter" w:cstheme="minorHAnsi"/>
                <w:color w:val="313131"/>
              </w:rPr>
              <w:t xml:space="preserve">apability </w:t>
            </w:r>
            <w:r w:rsidR="00984050" w:rsidRPr="00984050">
              <w:rPr>
                <w:rFonts w:ascii="Inter" w:hAnsi="Inter" w:cstheme="minorHAnsi"/>
                <w:color w:val="313131"/>
              </w:rPr>
              <w:t>when sending an eInvoice</w:t>
            </w:r>
            <w:r w:rsidR="00984050">
              <w:rPr>
                <w:rFonts w:ascii="Inter" w:hAnsi="Inter" w:cstheme="minorHAnsi"/>
                <w:color w:val="313131"/>
              </w:rPr>
              <w:t xml:space="preserve"> </w:t>
            </w:r>
            <w:r w:rsidRPr="004F7281">
              <w:rPr>
                <w:rFonts w:ascii="Inter" w:hAnsi="Inter" w:cstheme="minorHAnsi"/>
                <w:color w:val="313131"/>
              </w:rPr>
              <w:t xml:space="preserve">to </w:t>
            </w:r>
            <w:r w:rsidR="00984050">
              <w:rPr>
                <w:rFonts w:ascii="Inter" w:hAnsi="Inter" w:cstheme="minorHAnsi"/>
                <w:color w:val="313131"/>
              </w:rPr>
              <w:t xml:space="preserve">include </w:t>
            </w:r>
            <w:r w:rsidRPr="004F7281">
              <w:rPr>
                <w:rFonts w:ascii="Inter" w:hAnsi="Inter" w:cstheme="minorHAnsi"/>
                <w:color w:val="313131"/>
              </w:rPr>
              <w:t>data rated best practice as per</w:t>
            </w:r>
            <w:r w:rsidR="00984050">
              <w:rPr>
                <w:rFonts w:ascii="Inter" w:hAnsi="Inter" w:cstheme="minorHAnsi"/>
                <w:color w:val="313131"/>
              </w:rPr>
              <w:t xml:space="preserve"> the</w:t>
            </w:r>
            <w:r w:rsidRPr="004F7281">
              <w:rPr>
                <w:rFonts w:ascii="Inter" w:hAnsi="Inter" w:cstheme="minorHAnsi"/>
                <w:color w:val="2D75C9"/>
              </w:rPr>
              <w:t xml:space="preserve"> </w:t>
            </w:r>
            <w:hyperlink r:id="rId18" w:history="1">
              <w:r w:rsidRPr="004F7281">
                <w:rPr>
                  <w:rStyle w:val="Hyperlink"/>
                  <w:rFonts w:ascii="Inter" w:eastAsia="Calibri" w:hAnsi="Inter" w:cstheme="minorHAnsi"/>
                </w:rPr>
                <w:t>A-NZ Industry Practice Statement</w:t>
              </w:r>
              <w:r w:rsidR="00984050">
                <w:rPr>
                  <w:rStyle w:val="Hyperlink"/>
                  <w:rFonts w:ascii="Inter" w:eastAsia="Calibri" w:hAnsi="Inter" w:cstheme="minorHAnsi"/>
                </w:rPr>
                <w:t xml:space="preserve"> </w:t>
              </w:r>
              <w:r w:rsidR="00984050">
                <w:rPr>
                  <w:rStyle w:val="Hyperlink"/>
                  <w:rFonts w:eastAsia="Calibri"/>
                </w:rPr>
                <w:t>on Invoice Content</w:t>
              </w:r>
            </w:hyperlink>
            <w:r w:rsidR="008741F8">
              <w:rPr>
                <w:rFonts w:ascii="Inter" w:hAnsi="Inter"/>
              </w:rPr>
              <w:t>.</w:t>
            </w:r>
            <w:r w:rsidR="008741F8">
              <w:rPr>
                <w:rFonts w:ascii="Inter" w:hAnsi="Inter"/>
                <w:b/>
                <w:bCs/>
                <w:i/>
                <w:iCs/>
              </w:rPr>
              <w:t xml:space="preserve"> </w:t>
            </w:r>
            <w:r w:rsidRPr="00791BA7">
              <w:rPr>
                <w:rFonts w:ascii="Inter" w:hAnsi="Inter"/>
                <w:b/>
                <w:bCs/>
                <w:i/>
                <w:iCs/>
              </w:rPr>
              <w:t>(</w:t>
            </w:r>
            <w:r w:rsidR="008741F8">
              <w:rPr>
                <w:b/>
                <w:bCs/>
                <w:i/>
                <w:iCs/>
              </w:rPr>
              <w:t>O</w:t>
            </w:r>
            <w:r w:rsidR="00984050">
              <w:rPr>
                <w:b/>
                <w:bCs/>
                <w:i/>
                <w:iCs/>
              </w:rPr>
              <w:t xml:space="preserve">nly </w:t>
            </w:r>
            <w:r w:rsidRPr="00791BA7">
              <w:rPr>
                <w:rFonts w:ascii="Inter" w:hAnsi="Inter"/>
                <w:b/>
                <w:bCs/>
                <w:i/>
                <w:iCs/>
              </w:rPr>
              <w:t>applicable to products</w:t>
            </w:r>
            <w:r w:rsidR="00984050">
              <w:rPr>
                <w:rFonts w:ascii="Inter" w:hAnsi="Inter"/>
                <w:b/>
                <w:bCs/>
                <w:i/>
                <w:iCs/>
              </w:rPr>
              <w:t xml:space="preserve"> that send </w:t>
            </w:r>
            <w:r w:rsidR="008741F8">
              <w:rPr>
                <w:rFonts w:ascii="Inter" w:hAnsi="Inter"/>
                <w:b/>
                <w:bCs/>
                <w:i/>
                <w:iCs/>
              </w:rPr>
              <w:t>eInvoices.</w:t>
            </w:r>
            <w:r w:rsidRPr="00791BA7">
              <w:rPr>
                <w:rFonts w:ascii="Inter" w:hAnsi="Inter"/>
                <w:b/>
                <w:bCs/>
                <w:i/>
                <w:iCs/>
              </w:rPr>
              <w:t>)</w:t>
            </w:r>
          </w:p>
        </w:tc>
        <w:tc>
          <w:tcPr>
            <w:tcW w:w="1737" w:type="dxa"/>
          </w:tcPr>
          <w:p w14:paraId="2E7F6804" w14:textId="77777777" w:rsidR="00791BA7" w:rsidRPr="00791BA7" w:rsidRDefault="00791BA7" w:rsidP="001510E9">
            <w:pPr>
              <w:jc w:val="center"/>
              <w:rPr>
                <w:sz w:val="40"/>
                <w:szCs w:val="40"/>
              </w:rPr>
            </w:pPr>
            <w:r w:rsidRPr="00791BA7">
              <w:rPr>
                <w:sz w:val="40"/>
                <w:szCs w:val="40"/>
              </w:rPr>
              <w:sym w:font="Wingdings" w:char="F0FC"/>
            </w:r>
          </w:p>
        </w:tc>
      </w:tr>
    </w:tbl>
    <w:p w14:paraId="1CC19C84" w14:textId="77777777" w:rsidR="00D3409F" w:rsidRPr="00447938" w:rsidRDefault="00D3409F" w:rsidP="000F51D9">
      <w:pPr>
        <w:pStyle w:val="Heading1"/>
      </w:pPr>
      <w:bookmarkStart w:id="2" w:name="_Hlk103765293"/>
      <w:r w:rsidRPr="00447938">
        <w:lastRenderedPageBreak/>
        <w:t>Product provided to New Zealand customers</w:t>
      </w:r>
    </w:p>
    <w:bookmarkEnd w:id="2"/>
    <w:p w14:paraId="4A9E2EEC" w14:textId="3F3B84B8" w:rsidR="00D3409F" w:rsidRPr="004F7281" w:rsidRDefault="00D3409F" w:rsidP="00D3409F">
      <w:pPr>
        <w:pStyle w:val="NormalWeb"/>
        <w:spacing w:before="0" w:beforeAutospacing="0" w:after="240" w:afterAutospacing="0"/>
        <w:rPr>
          <w:rFonts w:ascii="Inter" w:eastAsiaTheme="minorHAnsi" w:hAnsi="Inter" w:cstheme="minorHAnsi"/>
          <w:color w:val="000000" w:themeColor="text1"/>
          <w:sz w:val="20"/>
          <w:szCs w:val="20"/>
          <w:lang w:eastAsia="en-US"/>
        </w:rPr>
      </w:pPr>
      <w:r w:rsidRPr="004F7281">
        <w:rPr>
          <w:rFonts w:ascii="Inter" w:hAnsi="Inter" w:cstheme="minorHAnsi"/>
          <w:sz w:val="20"/>
          <w:szCs w:val="20"/>
        </w:rPr>
        <w:t xml:space="preserve">Products that support </w:t>
      </w:r>
      <w:r w:rsidR="005D1416" w:rsidRPr="005D1416">
        <w:rPr>
          <w:rFonts w:ascii="Inter" w:hAnsi="Inter" w:cstheme="minorHAnsi"/>
          <w:sz w:val="20"/>
          <w:szCs w:val="20"/>
        </w:rPr>
        <w:t xml:space="preserve">both Australian and </w:t>
      </w:r>
      <w:r w:rsidRPr="004F7281">
        <w:rPr>
          <w:rFonts w:ascii="Inter" w:hAnsi="Inter" w:cstheme="minorHAnsi"/>
          <w:sz w:val="20"/>
          <w:szCs w:val="20"/>
        </w:rPr>
        <w:t>New Zealand end-users will be listed on the</w:t>
      </w:r>
      <w:r w:rsidR="005D1416">
        <w:rPr>
          <w:rFonts w:ascii="Inter" w:hAnsi="Inter" w:cstheme="minorHAnsi"/>
          <w:sz w:val="20"/>
          <w:szCs w:val="20"/>
        </w:rPr>
        <w:t xml:space="preserve"> </w:t>
      </w:r>
      <w:r w:rsidR="005D1416" w:rsidRPr="005D1416">
        <w:rPr>
          <w:rFonts w:ascii="Inter" w:hAnsi="Inter" w:cstheme="minorHAnsi"/>
          <w:sz w:val="20"/>
          <w:szCs w:val="20"/>
        </w:rPr>
        <w:t>ATO eInvoicing Ready product register and the</w:t>
      </w:r>
      <w:r w:rsidRPr="004F7281">
        <w:rPr>
          <w:rFonts w:ascii="Inter" w:hAnsi="Inter" w:cstheme="minorHAnsi"/>
          <w:sz w:val="20"/>
          <w:szCs w:val="20"/>
        </w:rPr>
        <w:t xml:space="preserve"> </w:t>
      </w:r>
      <w:hyperlink r:id="rId19" w:history="1">
        <w:r w:rsidR="005D1416" w:rsidRPr="005D1416">
          <w:rPr>
            <w:rStyle w:val="Hyperlink"/>
            <w:rFonts w:ascii="Inter" w:hAnsi="Inter" w:cstheme="minorHAnsi"/>
            <w:szCs w:val="20"/>
          </w:rPr>
          <w:t>New Zealand eInvoicing software products register</w:t>
        </w:r>
      </w:hyperlink>
      <w:r w:rsidR="005D1416">
        <w:rPr>
          <w:rFonts w:ascii="Inter" w:hAnsi="Inter" w:cstheme="minorHAnsi"/>
          <w:sz w:val="20"/>
          <w:szCs w:val="20"/>
        </w:rPr>
        <w:t xml:space="preserve"> </w:t>
      </w:r>
      <w:r w:rsidRPr="004F7281">
        <w:rPr>
          <w:rFonts w:ascii="Inter" w:hAnsi="Inter" w:cstheme="minorHAnsi"/>
          <w:sz w:val="20"/>
          <w:szCs w:val="20"/>
        </w:rPr>
        <w:t xml:space="preserve">maintained by the New Zealand Ministry </w:t>
      </w:r>
      <w:r w:rsidR="005D1416">
        <w:rPr>
          <w:rFonts w:ascii="Inter" w:hAnsi="Inter" w:cstheme="minorHAnsi"/>
          <w:sz w:val="20"/>
          <w:szCs w:val="20"/>
        </w:rPr>
        <w:t>of</w:t>
      </w:r>
      <w:r w:rsidR="005D1416" w:rsidRPr="004F7281">
        <w:rPr>
          <w:rFonts w:ascii="Inter" w:hAnsi="Inter" w:cstheme="minorHAnsi"/>
          <w:sz w:val="20"/>
          <w:szCs w:val="20"/>
        </w:rPr>
        <w:t xml:space="preserve"> </w:t>
      </w:r>
      <w:r w:rsidRPr="004F7281">
        <w:rPr>
          <w:rFonts w:ascii="Inter" w:hAnsi="Inter" w:cstheme="minorHAnsi"/>
          <w:sz w:val="20"/>
          <w:szCs w:val="20"/>
        </w:rPr>
        <w:t>Business</w:t>
      </w:r>
      <w:r w:rsidR="00F217B2">
        <w:rPr>
          <w:rFonts w:ascii="Inter" w:hAnsi="Inter" w:cstheme="minorHAnsi"/>
          <w:sz w:val="20"/>
          <w:szCs w:val="20"/>
        </w:rPr>
        <w:t>,</w:t>
      </w:r>
      <w:r w:rsidRPr="004F7281">
        <w:rPr>
          <w:rFonts w:ascii="Inter" w:hAnsi="Inter" w:cstheme="minorHAnsi"/>
          <w:sz w:val="20"/>
          <w:szCs w:val="20"/>
        </w:rPr>
        <w:t xml:space="preserve"> Innovation</w:t>
      </w:r>
      <w:r>
        <w:rPr>
          <w:rFonts w:ascii="Inter" w:hAnsi="Inter" w:cstheme="minorHAnsi"/>
          <w:sz w:val="20"/>
          <w:szCs w:val="20"/>
        </w:rPr>
        <w:t xml:space="preserve"> </w:t>
      </w:r>
      <w:r w:rsidR="00F217B2" w:rsidRPr="00F217B2">
        <w:rPr>
          <w:rFonts w:ascii="Inter" w:hAnsi="Inter" w:cstheme="minorHAnsi"/>
          <w:sz w:val="20"/>
          <w:szCs w:val="20"/>
        </w:rPr>
        <w:t xml:space="preserve">and Employment </w:t>
      </w:r>
      <w:r>
        <w:rPr>
          <w:rFonts w:ascii="Inter" w:hAnsi="Inter" w:cstheme="minorHAnsi"/>
          <w:sz w:val="20"/>
          <w:szCs w:val="20"/>
        </w:rPr>
        <w:t>(MBIE)</w:t>
      </w:r>
      <w:r w:rsidRPr="004F7281">
        <w:rPr>
          <w:rFonts w:ascii="Inter" w:hAnsi="Inter" w:cstheme="minorHAnsi"/>
          <w:sz w:val="20"/>
          <w:szCs w:val="20"/>
        </w:rPr>
        <w:t>. To be listed on the New Zealand website:</w:t>
      </w:r>
    </w:p>
    <w:p w14:paraId="317AEBB4" w14:textId="695F4BDA" w:rsidR="00D3409F" w:rsidRPr="004F7281" w:rsidRDefault="008741F8" w:rsidP="00D3409F">
      <w:pPr>
        <w:pStyle w:val="ListParagraph"/>
        <w:numPr>
          <w:ilvl w:val="0"/>
          <w:numId w:val="18"/>
        </w:numPr>
        <w:spacing w:before="140" w:after="0" w:line="240" w:lineRule="atLeast"/>
        <w:ind w:left="426" w:hanging="284"/>
        <w:rPr>
          <w:rFonts w:ascii="Inter" w:eastAsia="Calibri" w:hAnsi="Inter" w:cstheme="minorHAnsi"/>
          <w:color w:val="000000"/>
        </w:rPr>
      </w:pPr>
      <w:r>
        <w:rPr>
          <w:rFonts w:ascii="Inter" w:hAnsi="Inter" w:cstheme="minorHAnsi"/>
        </w:rPr>
        <w:t>i</w:t>
      </w:r>
      <w:r w:rsidR="00D3409F" w:rsidRPr="004F7281">
        <w:rPr>
          <w:rFonts w:ascii="Inter" w:hAnsi="Inter" w:cstheme="minorHAnsi"/>
        </w:rPr>
        <w:t xml:space="preserve">n </w:t>
      </w:r>
      <w:r w:rsidR="00D3409F">
        <w:rPr>
          <w:rFonts w:ascii="Inter" w:hAnsi="Inter" w:cstheme="minorHAnsi"/>
        </w:rPr>
        <w:t>S</w:t>
      </w:r>
      <w:r w:rsidR="00D3409F" w:rsidRPr="004F7281">
        <w:rPr>
          <w:rFonts w:ascii="Inter" w:hAnsi="Inter" w:cstheme="minorHAnsi"/>
        </w:rPr>
        <w:t xml:space="preserve">ection ‘A’ select ‘Yes’ to being mutually acknowledged </w:t>
      </w:r>
    </w:p>
    <w:p w14:paraId="53B1154E" w14:textId="07EDCF34" w:rsidR="00D3409F" w:rsidRPr="004F7281" w:rsidRDefault="008741F8" w:rsidP="00D3409F">
      <w:pPr>
        <w:pStyle w:val="ListParagraph"/>
        <w:numPr>
          <w:ilvl w:val="0"/>
          <w:numId w:val="18"/>
        </w:numPr>
        <w:spacing w:before="140" w:after="0" w:line="240" w:lineRule="atLeast"/>
        <w:ind w:left="426" w:hanging="284"/>
        <w:rPr>
          <w:rFonts w:ascii="Inter" w:eastAsia="Calibri" w:hAnsi="Inter" w:cstheme="minorHAnsi"/>
          <w:color w:val="000000"/>
        </w:rPr>
      </w:pPr>
      <w:r>
        <w:rPr>
          <w:rFonts w:ascii="Inter" w:eastAsia="Calibri" w:hAnsi="Inter" w:cstheme="minorHAnsi"/>
          <w:color w:val="000000"/>
        </w:rPr>
        <w:t>i</w:t>
      </w:r>
      <w:r w:rsidR="00D3409F" w:rsidRPr="004F7281">
        <w:rPr>
          <w:rFonts w:ascii="Inter" w:eastAsia="Calibri" w:hAnsi="Inter" w:cstheme="minorHAnsi"/>
          <w:color w:val="000000"/>
        </w:rPr>
        <w:t xml:space="preserve">n </w:t>
      </w:r>
      <w:r w:rsidR="00D3409F">
        <w:rPr>
          <w:rFonts w:ascii="Inter" w:eastAsia="Calibri" w:hAnsi="Inter" w:cstheme="minorHAnsi"/>
          <w:color w:val="000000"/>
        </w:rPr>
        <w:t>S</w:t>
      </w:r>
      <w:r w:rsidR="00D3409F" w:rsidRPr="004F7281">
        <w:rPr>
          <w:rFonts w:ascii="Inter" w:eastAsia="Calibri" w:hAnsi="Inter" w:cstheme="minorHAnsi"/>
          <w:color w:val="000000"/>
        </w:rPr>
        <w:t xml:space="preserve">ection ‘B’ confirm that you want to be listed on </w:t>
      </w:r>
      <w:r w:rsidR="00F217B2">
        <w:rPr>
          <w:rFonts w:ascii="Inter" w:eastAsia="Calibri" w:hAnsi="Inter" w:cstheme="minorHAnsi"/>
          <w:color w:val="000000"/>
        </w:rPr>
        <w:t xml:space="preserve">both the Australian and </w:t>
      </w:r>
      <w:r w:rsidR="00D3409F" w:rsidRPr="004F7281">
        <w:rPr>
          <w:rFonts w:ascii="Inter" w:eastAsia="Calibri" w:hAnsi="Inter" w:cstheme="minorHAnsi"/>
          <w:color w:val="000000"/>
        </w:rPr>
        <w:t>the New Zealand website</w:t>
      </w:r>
      <w:r w:rsidR="00F217B2">
        <w:rPr>
          <w:rFonts w:ascii="Inter" w:eastAsia="Calibri" w:hAnsi="Inter" w:cstheme="minorHAnsi"/>
          <w:color w:val="000000"/>
        </w:rPr>
        <w:t>s</w:t>
      </w:r>
    </w:p>
    <w:p w14:paraId="4B8B4506" w14:textId="418ED973" w:rsidR="00D3409F" w:rsidRPr="004F7281" w:rsidRDefault="008741F8" w:rsidP="00D3409F">
      <w:pPr>
        <w:pStyle w:val="ListParagraph"/>
        <w:numPr>
          <w:ilvl w:val="0"/>
          <w:numId w:val="18"/>
        </w:numPr>
        <w:spacing w:before="140" w:after="0" w:line="240" w:lineRule="atLeast"/>
        <w:ind w:left="426" w:hanging="284"/>
        <w:rPr>
          <w:rFonts w:ascii="Inter" w:eastAsia="Calibri" w:hAnsi="Inter" w:cstheme="minorHAnsi"/>
          <w:color w:val="000000"/>
        </w:rPr>
      </w:pPr>
      <w:r>
        <w:rPr>
          <w:rFonts w:ascii="Inter" w:eastAsia="Calibri" w:hAnsi="Inter" w:cstheme="minorHAnsi"/>
          <w:color w:val="000000"/>
        </w:rPr>
        <w:t>i</w:t>
      </w:r>
      <w:r w:rsidR="00D3409F" w:rsidRPr="004F7281">
        <w:rPr>
          <w:rFonts w:ascii="Inter" w:eastAsia="Calibri" w:hAnsi="Inter" w:cstheme="minorHAnsi"/>
          <w:color w:val="000000"/>
        </w:rPr>
        <w:t xml:space="preserve">n </w:t>
      </w:r>
      <w:r w:rsidR="00D3409F">
        <w:rPr>
          <w:rFonts w:ascii="Inter" w:eastAsia="Calibri" w:hAnsi="Inter" w:cstheme="minorHAnsi"/>
          <w:color w:val="000000"/>
        </w:rPr>
        <w:t>S</w:t>
      </w:r>
      <w:r w:rsidR="00D3409F" w:rsidRPr="004F7281">
        <w:rPr>
          <w:rFonts w:ascii="Inter" w:eastAsia="Calibri" w:hAnsi="Inter" w:cstheme="minorHAnsi"/>
          <w:color w:val="000000"/>
        </w:rPr>
        <w:t xml:space="preserve">ection ‘C’ provide a screenshot showing </w:t>
      </w:r>
      <w:r w:rsidR="00F217B2">
        <w:rPr>
          <w:rFonts w:ascii="Inter" w:eastAsia="Calibri" w:hAnsi="Inter" w:cstheme="minorHAnsi"/>
          <w:color w:val="000000"/>
        </w:rPr>
        <w:t xml:space="preserve">how the </w:t>
      </w:r>
      <w:r w:rsidR="00D3409F" w:rsidRPr="004F7281">
        <w:rPr>
          <w:rFonts w:ascii="Inter" w:eastAsia="Calibri" w:hAnsi="Inter" w:cstheme="minorHAnsi"/>
          <w:color w:val="000000"/>
        </w:rPr>
        <w:t xml:space="preserve">NZBN </w:t>
      </w:r>
      <w:r w:rsidR="00F217B2">
        <w:rPr>
          <w:rFonts w:ascii="Inter" w:eastAsia="Calibri" w:hAnsi="Inter" w:cstheme="minorHAnsi"/>
          <w:color w:val="000000"/>
        </w:rPr>
        <w:t xml:space="preserve">is </w:t>
      </w:r>
      <w:r w:rsidR="00D3409F" w:rsidRPr="004F7281">
        <w:rPr>
          <w:rFonts w:ascii="Inter" w:eastAsia="Calibri" w:hAnsi="Inter" w:cstheme="minorHAnsi"/>
          <w:color w:val="000000"/>
        </w:rPr>
        <w:t xml:space="preserve">supported within </w:t>
      </w:r>
      <w:r w:rsidR="00F217B2">
        <w:rPr>
          <w:rFonts w:ascii="Inter" w:eastAsia="Calibri" w:hAnsi="Inter" w:cstheme="minorHAnsi"/>
          <w:color w:val="000000"/>
        </w:rPr>
        <w:t xml:space="preserve">your </w:t>
      </w:r>
      <w:r w:rsidR="00D3409F" w:rsidRPr="004F7281">
        <w:rPr>
          <w:rFonts w:ascii="Inter" w:eastAsia="Calibri" w:hAnsi="Inter" w:cstheme="minorHAnsi"/>
          <w:color w:val="000000"/>
        </w:rPr>
        <w:t>product</w:t>
      </w:r>
    </w:p>
    <w:p w14:paraId="38E3E267" w14:textId="77777777" w:rsidR="00D3409F" w:rsidRPr="00447938" w:rsidRDefault="00D3409F" w:rsidP="00D3409F">
      <w:pPr>
        <w:rPr>
          <w:rFonts w:ascii="Inter" w:eastAsia="Calibri" w:hAnsi="Inter" w:cstheme="minorHAnsi"/>
          <w:color w:val="000000"/>
        </w:rPr>
      </w:pPr>
    </w:p>
    <w:p w14:paraId="1971607D" w14:textId="346CC206" w:rsidR="00D3409F" w:rsidRPr="00447938" w:rsidRDefault="00D3409F" w:rsidP="000F51D9">
      <w:pPr>
        <w:pStyle w:val="Heading1"/>
      </w:pPr>
      <w:r w:rsidRPr="00447938">
        <w:t>Questions</w:t>
      </w:r>
      <w:r w:rsidR="00F217B2">
        <w:t xml:space="preserve"> and enquiries</w:t>
      </w:r>
    </w:p>
    <w:p w14:paraId="2D8F516F" w14:textId="7547B6EF" w:rsidR="00D3409F" w:rsidRPr="004F7281" w:rsidRDefault="00D3409F" w:rsidP="00D3409F">
      <w:pPr>
        <w:shd w:val="clear" w:color="auto" w:fill="FFFFFF"/>
        <w:spacing w:after="240" w:line="240" w:lineRule="auto"/>
        <w:rPr>
          <w:rFonts w:ascii="Inter" w:hAnsi="Inter" w:cstheme="minorHAnsi"/>
          <w:color w:val="313131"/>
        </w:rPr>
      </w:pPr>
      <w:r w:rsidRPr="004F7281">
        <w:rPr>
          <w:rFonts w:ascii="Inter" w:hAnsi="Inter" w:cstheme="minorHAnsi"/>
        </w:rPr>
        <w:t xml:space="preserve">If </w:t>
      </w:r>
      <w:r w:rsidR="00F217B2">
        <w:rPr>
          <w:rFonts w:ascii="Inter" w:hAnsi="Inter" w:cstheme="minorHAnsi"/>
        </w:rPr>
        <w:t>you</w:t>
      </w:r>
      <w:r w:rsidRPr="004F7281">
        <w:rPr>
          <w:rFonts w:ascii="Inter" w:hAnsi="Inter" w:cstheme="minorHAnsi"/>
        </w:rPr>
        <w:t xml:space="preserve"> have questions or would like to discuss the assessment </w:t>
      </w:r>
      <w:r w:rsidR="00313FC4" w:rsidRPr="004F7281">
        <w:rPr>
          <w:rFonts w:ascii="Inter" w:hAnsi="Inter" w:cstheme="minorHAnsi"/>
        </w:rPr>
        <w:t>criteria,</w:t>
      </w:r>
      <w:r w:rsidRPr="004F7281">
        <w:rPr>
          <w:rFonts w:ascii="Inter" w:hAnsi="Inter" w:cstheme="minorHAnsi"/>
        </w:rPr>
        <w:t xml:space="preserve"> contact us at</w:t>
      </w:r>
      <w:r w:rsidRPr="004F7281">
        <w:rPr>
          <w:rFonts w:ascii="Inter" w:hAnsi="Inter" w:cstheme="minorHAnsi"/>
          <w:color w:val="313131"/>
        </w:rPr>
        <w:t xml:space="preserve"> </w:t>
      </w:r>
      <w:hyperlink r:id="rId20" w:history="1">
        <w:r w:rsidRPr="004F7281">
          <w:rPr>
            <w:rStyle w:val="Hyperlink"/>
            <w:rFonts w:ascii="Inter" w:hAnsi="Inter" w:cstheme="minorHAnsi"/>
          </w:rPr>
          <w:t>eInvoicing@ato.gov.au</w:t>
        </w:r>
      </w:hyperlink>
      <w:r w:rsidRPr="004F7281">
        <w:rPr>
          <w:rFonts w:ascii="Inter" w:hAnsi="Inter" w:cstheme="minorHAnsi"/>
          <w:color w:val="313131"/>
        </w:rPr>
        <w:t xml:space="preserve">. </w:t>
      </w:r>
    </w:p>
    <w:p w14:paraId="5676FC3E" w14:textId="77777777" w:rsidR="00DE185F" w:rsidRDefault="00DE185F">
      <w:pPr>
        <w:rPr>
          <w:rFonts w:asciiTheme="majorHAnsi" w:eastAsiaTheme="majorEastAsia" w:hAnsiTheme="majorHAnsi" w:cstheme="majorBidi"/>
          <w:b/>
          <w:color w:val="3844CA" w:themeColor="background2"/>
          <w:spacing w:val="-10"/>
          <w:sz w:val="44"/>
          <w:szCs w:val="32"/>
        </w:rPr>
      </w:pPr>
      <w:r>
        <w:br w:type="page"/>
      </w:r>
    </w:p>
    <w:p w14:paraId="6E33E7BD" w14:textId="7B13FE65" w:rsidR="00D3409F" w:rsidRDefault="00D3409F" w:rsidP="000F51D9">
      <w:pPr>
        <w:pStyle w:val="Heading1"/>
      </w:pPr>
      <w:r w:rsidRPr="00B92F24">
        <w:lastRenderedPageBreak/>
        <w:t xml:space="preserve">Section A </w:t>
      </w:r>
      <w:r w:rsidR="008741F8">
        <w:t>–</w:t>
      </w:r>
      <w:r w:rsidRPr="00B92F24">
        <w:t xml:space="preserve"> Company and product information </w:t>
      </w:r>
    </w:p>
    <w:tbl>
      <w:tblPr>
        <w:tblStyle w:val="TableATO"/>
        <w:tblW w:w="4944" w:type="pct"/>
        <w:tblBorders>
          <w:top w:val="single" w:sz="4" w:space="0" w:color="000000" w:themeColor="text1"/>
          <w:left w:val="single" w:sz="4" w:space="0" w:color="000000" w:themeColor="text1"/>
          <w:right w:val="single" w:sz="4" w:space="0" w:color="000000" w:themeColor="text1"/>
          <w:insideV w:val="single" w:sz="4" w:space="0" w:color="000000" w:themeColor="text1"/>
        </w:tblBorders>
        <w:tblLook w:val="0420" w:firstRow="1" w:lastRow="0" w:firstColumn="0" w:lastColumn="0" w:noHBand="0" w:noVBand="1"/>
      </w:tblPr>
      <w:tblGrid>
        <w:gridCol w:w="4248"/>
        <w:gridCol w:w="4711"/>
      </w:tblGrid>
      <w:tr w:rsidR="00D939B9" w:rsidRPr="005D0931" w14:paraId="6FE66E1F" w14:textId="77777777" w:rsidTr="006E5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"/>
          <w:tblHeader w:val="0"/>
        </w:trPr>
        <w:tc>
          <w:tcPr>
            <w:tcW w:w="8959" w:type="dxa"/>
            <w:gridSpan w:val="2"/>
            <w:shd w:val="clear" w:color="auto" w:fill="3844CA" w:themeFill="background2"/>
          </w:tcPr>
          <w:p w14:paraId="4C04D183" w14:textId="59604188" w:rsidR="00D939B9" w:rsidRPr="00D939B9" w:rsidRDefault="00D939B9" w:rsidP="006E54C8">
            <w:pPr>
              <w:spacing w:after="0" w:line="240" w:lineRule="auto"/>
              <w:contextualSpacing/>
              <w:rPr>
                <w:b w:val="0"/>
                <w:sz w:val="20"/>
              </w:rPr>
            </w:pPr>
            <w:r w:rsidRPr="00D939B9">
              <w:rPr>
                <w:sz w:val="20"/>
              </w:rPr>
              <w:t>Company information –</w:t>
            </w:r>
            <w:r w:rsidR="00F81F0A">
              <w:rPr>
                <w:sz w:val="20"/>
              </w:rPr>
              <w:t xml:space="preserve"> R</w:t>
            </w:r>
            <w:r w:rsidR="008741F8">
              <w:rPr>
                <w:sz w:val="20"/>
              </w:rPr>
              <w:t>equired t</w:t>
            </w:r>
            <w:r w:rsidRPr="00D939B9">
              <w:rPr>
                <w:sz w:val="20"/>
              </w:rPr>
              <w:t>o complete due diligence on your company and key office holder</w:t>
            </w:r>
          </w:p>
        </w:tc>
      </w:tr>
      <w:tr w:rsidR="000415DE" w:rsidRPr="005D0931" w14:paraId="18837633" w14:textId="77777777" w:rsidTr="006E54C8">
        <w:trPr>
          <w:cantSplit w:val="0"/>
          <w:trHeight w:val="278"/>
        </w:trPr>
        <w:tc>
          <w:tcPr>
            <w:tcW w:w="4248" w:type="dxa"/>
          </w:tcPr>
          <w:p w14:paraId="19CF3115" w14:textId="70479193" w:rsidR="000415DE" w:rsidRPr="00D939B9" w:rsidRDefault="00D939B9" w:rsidP="006E54C8">
            <w:pPr>
              <w:spacing w:after="0" w:line="240" w:lineRule="auto"/>
              <w:contextualSpacing/>
            </w:pPr>
            <w:r w:rsidRPr="00D939B9">
              <w:rPr>
                <w:rFonts w:ascii="Inter" w:eastAsia="Calibri" w:hAnsi="Inter" w:cs="Arial"/>
                <w:bCs/>
                <w:color w:val="000000"/>
              </w:rPr>
              <w:t>Legal entity name</w:t>
            </w:r>
          </w:p>
        </w:tc>
        <w:tc>
          <w:tcPr>
            <w:tcW w:w="4711" w:type="dxa"/>
          </w:tcPr>
          <w:p w14:paraId="3C9AC4FA" w14:textId="472304F8" w:rsidR="000415DE" w:rsidRPr="00D939B9" w:rsidRDefault="000415DE" w:rsidP="006E54C8">
            <w:pPr>
              <w:spacing w:after="0" w:line="240" w:lineRule="auto"/>
              <w:contextualSpacing/>
            </w:pPr>
          </w:p>
        </w:tc>
      </w:tr>
      <w:tr w:rsidR="000415DE" w:rsidRPr="005D0931" w14:paraId="572563C4" w14:textId="77777777" w:rsidTr="006E54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19"/>
        </w:trPr>
        <w:tc>
          <w:tcPr>
            <w:tcW w:w="4248" w:type="dxa"/>
          </w:tcPr>
          <w:p w14:paraId="29E4E05B" w14:textId="77777777" w:rsidR="00D939B9" w:rsidRDefault="00D939B9" w:rsidP="006E54C8">
            <w:pPr>
              <w:spacing w:after="0" w:line="240" w:lineRule="auto"/>
              <w:contextualSpacing/>
              <w:rPr>
                <w:rFonts w:ascii="Inter" w:eastAsia="Calibri" w:hAnsi="Inter" w:cs="Arial"/>
                <w:bCs/>
                <w:color w:val="000000"/>
              </w:rPr>
            </w:pPr>
            <w:r w:rsidRPr="00447938">
              <w:rPr>
                <w:rFonts w:ascii="Inter" w:eastAsia="Calibri" w:hAnsi="Inter" w:cs="Arial"/>
                <w:bCs/>
                <w:color w:val="000000"/>
              </w:rPr>
              <w:t>Company legal identifier</w:t>
            </w:r>
          </w:p>
          <w:p w14:paraId="065A5208" w14:textId="52EEDFCD" w:rsidR="000415DE" w:rsidRPr="00D939B9" w:rsidRDefault="00D939B9" w:rsidP="006E54C8">
            <w:pPr>
              <w:spacing w:after="0" w:line="240" w:lineRule="auto"/>
              <w:contextualSpacing/>
            </w:pPr>
            <w:r w:rsidRPr="00AB476E">
              <w:rPr>
                <w:rFonts w:ascii="Inter" w:eastAsia="Calibri" w:hAnsi="Inter" w:cs="Arial"/>
                <w:i/>
                <w:iCs/>
                <w:color w:val="000000"/>
                <w:sz w:val="18"/>
                <w:szCs w:val="18"/>
              </w:rPr>
              <w:t>(Overseas entit</w:t>
            </w:r>
            <w:r>
              <w:rPr>
                <w:rFonts w:ascii="Inter" w:eastAsia="Calibri" w:hAnsi="Inter" w:cs="Arial"/>
                <w:i/>
                <w:iCs/>
                <w:color w:val="000000"/>
                <w:sz w:val="18"/>
                <w:szCs w:val="18"/>
              </w:rPr>
              <w:t>ies</w:t>
            </w:r>
            <w:r w:rsidRPr="00AB476E">
              <w:rPr>
                <w:rFonts w:ascii="Inter" w:eastAsia="Calibri" w:hAnsi="Inter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Inter" w:eastAsia="Calibri" w:hAnsi="Inter" w:cs="Arial"/>
                <w:i/>
                <w:iCs/>
                <w:color w:val="000000"/>
                <w:sz w:val="18"/>
                <w:szCs w:val="18"/>
              </w:rPr>
              <w:t xml:space="preserve">must provide </w:t>
            </w:r>
            <w:r w:rsidR="008741F8">
              <w:rPr>
                <w:rFonts w:ascii="Inter" w:eastAsia="Calibri" w:hAnsi="Inter" w:cs="Arial"/>
                <w:i/>
                <w:iCs/>
                <w:color w:val="000000"/>
                <w:sz w:val="18"/>
                <w:szCs w:val="18"/>
              </w:rPr>
              <w:t xml:space="preserve">a </w:t>
            </w:r>
            <w:r w:rsidRPr="00AB476E">
              <w:rPr>
                <w:rFonts w:ascii="Inter" w:eastAsia="Calibri" w:hAnsi="Inter" w:cs="Arial"/>
                <w:i/>
                <w:iCs/>
                <w:color w:val="000000"/>
                <w:sz w:val="18"/>
                <w:szCs w:val="18"/>
              </w:rPr>
              <w:t>business registration document)</w:t>
            </w:r>
          </w:p>
        </w:tc>
        <w:tc>
          <w:tcPr>
            <w:tcW w:w="4711" w:type="dxa"/>
          </w:tcPr>
          <w:p w14:paraId="5209A5AB" w14:textId="48524B25" w:rsidR="000415DE" w:rsidRPr="00D939B9" w:rsidRDefault="000415DE" w:rsidP="006E54C8">
            <w:pPr>
              <w:spacing w:after="0" w:line="240" w:lineRule="auto"/>
              <w:contextualSpacing/>
            </w:pPr>
          </w:p>
        </w:tc>
      </w:tr>
      <w:tr w:rsidR="000415DE" w:rsidRPr="005D0931" w14:paraId="399C6EF1" w14:textId="77777777" w:rsidTr="006E54C8">
        <w:trPr>
          <w:cantSplit w:val="0"/>
          <w:trHeight w:val="391"/>
        </w:trPr>
        <w:tc>
          <w:tcPr>
            <w:tcW w:w="4248" w:type="dxa"/>
          </w:tcPr>
          <w:p w14:paraId="4D4AD381" w14:textId="05928EA3" w:rsidR="00D939B9" w:rsidRPr="00447938" w:rsidRDefault="00D939B9" w:rsidP="006E54C8">
            <w:pPr>
              <w:spacing w:after="0" w:line="240" w:lineRule="auto"/>
              <w:contextualSpacing/>
              <w:rPr>
                <w:rFonts w:ascii="Inter" w:eastAsia="Calibri" w:hAnsi="Inter" w:cs="Arial"/>
                <w:bCs/>
                <w:color w:val="000000"/>
              </w:rPr>
            </w:pPr>
            <w:r w:rsidRPr="00447938">
              <w:rPr>
                <w:rFonts w:ascii="Inter" w:eastAsia="Calibri" w:hAnsi="Inter" w:cs="Arial"/>
                <w:bCs/>
                <w:color w:val="000000"/>
              </w:rPr>
              <w:t xml:space="preserve">Authorised </w:t>
            </w:r>
            <w:r w:rsidR="008741F8">
              <w:rPr>
                <w:rFonts w:ascii="Inter" w:eastAsia="Calibri" w:hAnsi="Inter" w:cs="Arial"/>
                <w:bCs/>
                <w:color w:val="000000"/>
              </w:rPr>
              <w:t>r</w:t>
            </w:r>
            <w:r w:rsidRPr="00447938">
              <w:rPr>
                <w:rFonts w:ascii="Inter" w:eastAsia="Calibri" w:hAnsi="Inter" w:cs="Arial"/>
                <w:bCs/>
                <w:color w:val="000000"/>
              </w:rPr>
              <w:t>epresentative details</w:t>
            </w:r>
          </w:p>
          <w:p w14:paraId="50713D74" w14:textId="6276AFB8" w:rsidR="000415DE" w:rsidRPr="00D939B9" w:rsidRDefault="00D939B9" w:rsidP="006E54C8">
            <w:pPr>
              <w:spacing w:after="0" w:line="240" w:lineRule="auto"/>
              <w:contextualSpacing/>
            </w:pPr>
            <w:r w:rsidRPr="00447938">
              <w:rPr>
                <w:rFonts w:ascii="Inter" w:eastAsia="Calibri" w:hAnsi="Inter" w:cs="Arial"/>
                <w:i/>
                <w:iCs/>
                <w:color w:val="000000"/>
                <w:sz w:val="18"/>
                <w:szCs w:val="18"/>
              </w:rPr>
              <w:t>(Person responsible for the product</w:t>
            </w:r>
            <w:r w:rsidR="008741F8">
              <w:rPr>
                <w:rFonts w:ascii="Inter" w:eastAsia="Calibri" w:hAnsi="Inter" w:cs="Arial"/>
                <w:i/>
                <w:iCs/>
                <w:color w:val="000000"/>
                <w:sz w:val="18"/>
                <w:szCs w:val="18"/>
              </w:rPr>
              <w:t xml:space="preserve"> or </w:t>
            </w:r>
            <w:r w:rsidRPr="00447938">
              <w:rPr>
                <w:rFonts w:ascii="Inter" w:eastAsia="Calibri" w:hAnsi="Inter" w:cs="Arial"/>
                <w:i/>
                <w:iCs/>
                <w:color w:val="000000"/>
                <w:sz w:val="18"/>
                <w:szCs w:val="18"/>
              </w:rPr>
              <w:t>application)</w:t>
            </w:r>
          </w:p>
        </w:tc>
        <w:tc>
          <w:tcPr>
            <w:tcW w:w="4711" w:type="dxa"/>
          </w:tcPr>
          <w:p w14:paraId="234F7085" w14:textId="75D468F0" w:rsidR="000415DE" w:rsidRPr="00D939B9" w:rsidRDefault="00D939B9" w:rsidP="006E54C8">
            <w:pPr>
              <w:spacing w:after="0" w:line="240" w:lineRule="auto"/>
              <w:contextualSpacing/>
            </w:pPr>
            <w:r w:rsidRPr="00447938">
              <w:rPr>
                <w:rFonts w:ascii="Inter" w:eastAsia="Calibri" w:hAnsi="Inter" w:cs="Arial"/>
                <w:color w:val="000000"/>
              </w:rPr>
              <w:t>Name:</w:t>
            </w:r>
            <w:r w:rsidRPr="00447938">
              <w:rPr>
                <w:rFonts w:ascii="Inter" w:eastAsia="Calibri" w:hAnsi="Inter" w:cs="Arial"/>
                <w:color w:val="000000"/>
              </w:rPr>
              <w:br/>
              <w:t xml:space="preserve">Title: </w:t>
            </w:r>
            <w:r w:rsidRPr="00447938">
              <w:rPr>
                <w:rFonts w:ascii="Inter" w:eastAsia="Calibri" w:hAnsi="Inter" w:cs="Arial"/>
                <w:color w:val="000000"/>
              </w:rPr>
              <w:br/>
              <w:t>Contact details:</w:t>
            </w:r>
          </w:p>
        </w:tc>
      </w:tr>
      <w:tr w:rsidR="000415DE" w:rsidRPr="005D0931" w14:paraId="07684B72" w14:textId="77777777" w:rsidTr="006E54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391"/>
        </w:trPr>
        <w:tc>
          <w:tcPr>
            <w:tcW w:w="4248" w:type="dxa"/>
          </w:tcPr>
          <w:p w14:paraId="6733E754" w14:textId="1A4763B6" w:rsidR="00D939B9" w:rsidRPr="00447938" w:rsidRDefault="00D939B9" w:rsidP="006E54C8">
            <w:pPr>
              <w:spacing w:after="0" w:line="240" w:lineRule="auto"/>
              <w:contextualSpacing/>
              <w:rPr>
                <w:rFonts w:ascii="Inter" w:eastAsia="Calibri" w:hAnsi="Inter" w:cs="Arial"/>
                <w:bCs/>
                <w:color w:val="000000"/>
              </w:rPr>
            </w:pPr>
            <w:r w:rsidRPr="00447938">
              <w:rPr>
                <w:rFonts w:ascii="Inter" w:eastAsia="Calibri" w:hAnsi="Inter" w:cs="Arial"/>
                <w:bCs/>
                <w:color w:val="000000"/>
              </w:rPr>
              <w:t xml:space="preserve">Key </w:t>
            </w:r>
            <w:r w:rsidR="008741F8" w:rsidRPr="00447938">
              <w:rPr>
                <w:rFonts w:ascii="Inter" w:eastAsia="Calibri" w:hAnsi="Inter" w:cs="Arial"/>
                <w:bCs/>
                <w:color w:val="000000"/>
              </w:rPr>
              <w:t xml:space="preserve">office holder </w:t>
            </w:r>
            <w:r w:rsidRPr="00447938">
              <w:rPr>
                <w:rFonts w:ascii="Inter" w:eastAsia="Calibri" w:hAnsi="Inter" w:cs="Arial"/>
                <w:bCs/>
                <w:color w:val="000000"/>
              </w:rPr>
              <w:t>details</w:t>
            </w:r>
          </w:p>
          <w:p w14:paraId="4158D81C" w14:textId="4D3E7AAD" w:rsidR="000415DE" w:rsidRPr="00D939B9" w:rsidRDefault="00D939B9" w:rsidP="006E54C8">
            <w:pPr>
              <w:spacing w:after="0" w:line="240" w:lineRule="auto"/>
              <w:contextualSpacing/>
            </w:pPr>
            <w:r w:rsidRPr="00447938">
              <w:rPr>
                <w:rFonts w:ascii="Inter" w:eastAsia="Calibri" w:hAnsi="Inter" w:cs="Arial"/>
                <w:i/>
                <w:iCs/>
                <w:color w:val="000000"/>
                <w:sz w:val="18"/>
                <w:szCs w:val="18"/>
              </w:rPr>
              <w:t>(Senior office holder or director of company)</w:t>
            </w:r>
          </w:p>
        </w:tc>
        <w:tc>
          <w:tcPr>
            <w:tcW w:w="4711" w:type="dxa"/>
          </w:tcPr>
          <w:p w14:paraId="08678BBB" w14:textId="63C4E8AA" w:rsidR="000415DE" w:rsidRPr="00D939B9" w:rsidRDefault="00D939B9" w:rsidP="006E54C8">
            <w:pPr>
              <w:spacing w:after="0" w:line="240" w:lineRule="auto"/>
              <w:contextualSpacing/>
            </w:pPr>
            <w:r w:rsidRPr="00447938">
              <w:rPr>
                <w:rFonts w:ascii="Inter" w:eastAsia="Calibri" w:hAnsi="Inter" w:cs="Arial"/>
                <w:color w:val="000000"/>
              </w:rPr>
              <w:t>Name:</w:t>
            </w:r>
            <w:r w:rsidRPr="00447938">
              <w:rPr>
                <w:rFonts w:ascii="Inter" w:eastAsia="Calibri" w:hAnsi="Inter" w:cs="Arial"/>
                <w:color w:val="000000"/>
              </w:rPr>
              <w:br/>
              <w:t xml:space="preserve">Title: </w:t>
            </w:r>
            <w:r w:rsidRPr="00447938">
              <w:rPr>
                <w:rFonts w:ascii="Inter" w:eastAsia="Calibri" w:hAnsi="Inter" w:cs="Arial"/>
                <w:color w:val="000000"/>
              </w:rPr>
              <w:br/>
              <w:t>Contact details:</w:t>
            </w:r>
          </w:p>
        </w:tc>
      </w:tr>
      <w:tr w:rsidR="000415DE" w:rsidRPr="005D0931" w14:paraId="4DBBBC86" w14:textId="77777777" w:rsidTr="006E54C8">
        <w:trPr>
          <w:cantSplit w:val="0"/>
          <w:trHeight w:val="391"/>
        </w:trPr>
        <w:tc>
          <w:tcPr>
            <w:tcW w:w="4248" w:type="dxa"/>
          </w:tcPr>
          <w:p w14:paraId="4238241E" w14:textId="10DD83A7" w:rsidR="000415DE" w:rsidRPr="00D939B9" w:rsidRDefault="00D939B9" w:rsidP="006E54C8">
            <w:pPr>
              <w:spacing w:after="0" w:line="240" w:lineRule="auto"/>
              <w:contextualSpacing/>
              <w:rPr>
                <w:rFonts w:ascii="Inter" w:hAnsi="Inter" w:cstheme="minorHAnsi"/>
              </w:rPr>
            </w:pPr>
            <w:r w:rsidRPr="00447938">
              <w:rPr>
                <w:rFonts w:ascii="Inter" w:eastAsia="Calibri" w:hAnsi="Inter" w:cs="Arial"/>
                <w:bCs/>
                <w:color w:val="000000"/>
              </w:rPr>
              <w:t xml:space="preserve">Company and overall service offer description </w:t>
            </w:r>
            <w:r w:rsidRPr="00447938">
              <w:rPr>
                <w:rFonts w:ascii="Inter" w:eastAsia="Calibri" w:hAnsi="Inter" w:cs="Arial"/>
                <w:bCs/>
                <w:i/>
                <w:iCs/>
                <w:color w:val="000000"/>
                <w:sz w:val="18"/>
                <w:szCs w:val="18"/>
              </w:rPr>
              <w:t>(250 words max)</w:t>
            </w:r>
          </w:p>
        </w:tc>
        <w:tc>
          <w:tcPr>
            <w:tcW w:w="4711" w:type="dxa"/>
          </w:tcPr>
          <w:p w14:paraId="7ECE5C66" w14:textId="77777777" w:rsidR="000415DE" w:rsidRPr="00D939B9" w:rsidRDefault="000415DE" w:rsidP="006E54C8">
            <w:pPr>
              <w:spacing w:after="0" w:line="240" w:lineRule="auto"/>
              <w:contextualSpacing/>
            </w:pPr>
          </w:p>
        </w:tc>
      </w:tr>
      <w:tr w:rsidR="00D939B9" w:rsidRPr="005D0931" w14:paraId="1DF2C77D" w14:textId="77777777" w:rsidTr="006E54C8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9" w:type="dxa"/>
            <w:gridSpan w:val="2"/>
            <w:shd w:val="clear" w:color="auto" w:fill="3844CA" w:themeFill="background2"/>
          </w:tcPr>
          <w:p w14:paraId="2BF981BC" w14:textId="4251DB8B" w:rsidR="00D939B9" w:rsidRPr="00A94E99" w:rsidRDefault="00A94E99" w:rsidP="006E54C8">
            <w:pPr>
              <w:spacing w:after="0" w:line="240" w:lineRule="auto"/>
              <w:contextualSpacing/>
              <w:rPr>
                <w:b w:val="0"/>
                <w:color w:val="FFFFFF" w:themeColor="background1"/>
              </w:rPr>
            </w:pPr>
            <w:r w:rsidRPr="00A94E99">
              <w:rPr>
                <w:color w:val="FFFFFF" w:themeColor="background1"/>
              </w:rPr>
              <w:t xml:space="preserve">Product details – </w:t>
            </w:r>
            <w:r w:rsidR="00F81F0A">
              <w:rPr>
                <w:color w:val="FFFFFF" w:themeColor="background1"/>
              </w:rPr>
              <w:t>R</w:t>
            </w:r>
            <w:r w:rsidR="00006E0C">
              <w:rPr>
                <w:color w:val="FFFFFF" w:themeColor="background1"/>
              </w:rPr>
              <w:t>equired t</w:t>
            </w:r>
            <w:r w:rsidRPr="00A94E99">
              <w:rPr>
                <w:color w:val="FFFFFF" w:themeColor="background1"/>
              </w:rPr>
              <w:t>o better understand your product and support product register listing</w:t>
            </w:r>
          </w:p>
        </w:tc>
      </w:tr>
      <w:tr w:rsidR="00A94E99" w:rsidRPr="005D0931" w14:paraId="7D0C641C" w14:textId="77777777" w:rsidTr="006E54C8">
        <w:tblPrEx>
          <w:tblLook w:val="04A0" w:firstRow="1" w:lastRow="0" w:firstColumn="1" w:lastColumn="0" w:noHBand="0" w:noVBand="1"/>
        </w:tblPrEx>
        <w:trPr>
          <w:cantSplit w:val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DD818B3" w14:textId="2E62F234" w:rsidR="000415DE" w:rsidRPr="00A94E99" w:rsidRDefault="00A94E99" w:rsidP="006E54C8">
            <w:pPr>
              <w:spacing w:after="0" w:line="240" w:lineRule="auto"/>
              <w:contextualSpacing/>
              <w:rPr>
                <w:b w:val="0"/>
              </w:rPr>
            </w:pPr>
            <w:r w:rsidRPr="00A94E99">
              <w:rPr>
                <w:rFonts w:ascii="Inter" w:eastAsia="Calibri" w:hAnsi="Inter" w:cs="Arial"/>
                <w:b w:val="0"/>
                <w:color w:val="000000"/>
              </w:rPr>
              <w:t>Application submission</w:t>
            </w:r>
            <w:r w:rsidR="00006E0C">
              <w:rPr>
                <w:rFonts w:ascii="Inter" w:eastAsia="Calibri" w:hAnsi="Inter" w:cs="Arial"/>
                <w:b w:val="0"/>
                <w:color w:val="000000"/>
              </w:rPr>
              <w:br/>
            </w:r>
            <w:r w:rsidRPr="00A94E99">
              <w:rPr>
                <w:rFonts w:ascii="Inter" w:eastAsia="Calibri" w:hAnsi="Inter" w:cs="Arial"/>
                <w:b w:val="0"/>
                <w:i/>
                <w:iCs/>
                <w:color w:val="000000"/>
                <w:sz w:val="18"/>
                <w:szCs w:val="18"/>
              </w:rPr>
              <w:t xml:space="preserve">(Select the criteria </w:t>
            </w:r>
            <w:r w:rsidR="00F217B2">
              <w:rPr>
                <w:rFonts w:ascii="Inter" w:eastAsia="Calibri" w:hAnsi="Inter" w:cs="Arial"/>
                <w:b w:val="0"/>
                <w:i/>
                <w:iCs/>
                <w:color w:val="000000"/>
                <w:sz w:val="18"/>
                <w:szCs w:val="18"/>
              </w:rPr>
              <w:t xml:space="preserve">for which </w:t>
            </w:r>
            <w:r w:rsidRPr="00A94E99">
              <w:rPr>
                <w:rFonts w:ascii="Inter" w:eastAsia="Calibri" w:hAnsi="Inter" w:cs="Arial"/>
                <w:b w:val="0"/>
                <w:i/>
                <w:iCs/>
                <w:color w:val="000000"/>
                <w:sz w:val="18"/>
                <w:szCs w:val="18"/>
              </w:rPr>
              <w:t>you are applying)</w:t>
            </w:r>
          </w:p>
        </w:tc>
        <w:tc>
          <w:tcPr>
            <w:tcW w:w="4711" w:type="dxa"/>
          </w:tcPr>
          <w:p w14:paraId="102B7DAA" w14:textId="0092152A" w:rsidR="00A94E99" w:rsidRPr="00447938" w:rsidRDefault="00000000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21002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E99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A94E99" w:rsidRPr="00447938">
              <w:rPr>
                <w:rFonts w:ascii="Inter" w:eastAsia="Calibri" w:hAnsi="Inter" w:cs="Arial"/>
                <w:color w:val="000000"/>
              </w:rPr>
              <w:t xml:space="preserve"> eInvoicing Ready (Mandatory criteria</w:t>
            </w:r>
            <w:r w:rsidR="00F217B2">
              <w:rPr>
                <w:rFonts w:ascii="Inter" w:eastAsia="Calibri" w:hAnsi="Inter" w:cs="Arial"/>
                <w:color w:val="000000"/>
              </w:rPr>
              <w:t xml:space="preserve"> only</w:t>
            </w:r>
            <w:r w:rsidR="00A94E99" w:rsidRPr="00447938">
              <w:rPr>
                <w:rFonts w:ascii="Inter" w:eastAsia="Calibri" w:hAnsi="Inter" w:cs="Arial"/>
                <w:color w:val="000000"/>
              </w:rPr>
              <w:t>)</w:t>
            </w:r>
          </w:p>
          <w:p w14:paraId="46386876" w14:textId="6F808BF7" w:rsidR="000415DE" w:rsidRPr="00D939B9" w:rsidRDefault="00000000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3432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E99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A94E99" w:rsidRPr="00447938">
              <w:rPr>
                <w:rFonts w:ascii="Inter" w:eastAsia="Calibri" w:hAnsi="Inter" w:cs="Arial"/>
                <w:color w:val="000000"/>
              </w:rPr>
              <w:t xml:space="preserve"> Ready+ (Mandatory and preferred criteria)</w:t>
            </w:r>
          </w:p>
        </w:tc>
      </w:tr>
      <w:tr w:rsidR="006E54C8" w:rsidRPr="005D0931" w14:paraId="3DDF3B86" w14:textId="77777777" w:rsidTr="006E54C8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F697FEE" w14:textId="3C931785" w:rsidR="000415DE" w:rsidRPr="00C5012B" w:rsidRDefault="00F217B2" w:rsidP="006E54C8">
            <w:pPr>
              <w:spacing w:after="0" w:line="240" w:lineRule="auto"/>
              <w:contextualSpacing/>
              <w:rPr>
                <w:b w:val="0"/>
                <w:bCs/>
              </w:rPr>
            </w:pPr>
            <w:r>
              <w:rPr>
                <w:rFonts w:ascii="Inter" w:eastAsia="Calibri" w:hAnsi="Inter" w:cs="Arial"/>
                <w:b w:val="0"/>
                <w:bCs/>
                <w:color w:val="000000"/>
              </w:rPr>
              <w:t>Are you s</w:t>
            </w:r>
            <w:r w:rsidR="00A94E99" w:rsidRPr="00C5012B">
              <w:rPr>
                <w:rFonts w:ascii="Inter" w:eastAsia="Calibri" w:hAnsi="Inter" w:cs="Arial"/>
                <w:b w:val="0"/>
                <w:bCs/>
                <w:color w:val="000000"/>
              </w:rPr>
              <w:t xml:space="preserve">eeking mutual acknowledgement to be listed in on the </w:t>
            </w:r>
            <w:hyperlink r:id="rId21" w:history="1">
              <w:r w:rsidR="00A94E99" w:rsidRPr="00C5012B">
                <w:rPr>
                  <w:rStyle w:val="Hyperlink"/>
                  <w:rFonts w:ascii="Inter" w:hAnsi="Inter"/>
                  <w:b w:val="0"/>
                  <w:bCs/>
                </w:rPr>
                <w:t>New Zealand register</w:t>
              </w:r>
            </w:hyperlink>
            <w:r w:rsidR="00006E0C">
              <w:rPr>
                <w:rFonts w:ascii="Inter" w:eastAsia="Calibri" w:hAnsi="Inter" w:cs="Arial"/>
                <w:b w:val="0"/>
                <w:color w:val="000000"/>
              </w:rPr>
              <w:t>?</w:t>
            </w:r>
          </w:p>
        </w:tc>
        <w:tc>
          <w:tcPr>
            <w:tcW w:w="4711" w:type="dxa"/>
          </w:tcPr>
          <w:p w14:paraId="636DC8B8" w14:textId="77777777" w:rsidR="00C5012B" w:rsidRDefault="00000000" w:rsidP="006E54C8">
            <w:pPr>
              <w:spacing w:after="0" w:line="24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nter" w:eastAsia="Calibri" w:hAnsi="Inter" w:cs="Arial"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-71134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 Yes  </w:t>
            </w:r>
          </w:p>
          <w:p w14:paraId="6D5DADBE" w14:textId="05BA16DC" w:rsidR="000415DE" w:rsidRPr="00D939B9" w:rsidRDefault="00000000" w:rsidP="006E54C8">
            <w:pPr>
              <w:spacing w:after="0" w:line="24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174768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 No</w:t>
            </w:r>
          </w:p>
        </w:tc>
      </w:tr>
      <w:tr w:rsidR="00A94E99" w:rsidRPr="005D0931" w14:paraId="1A42394C" w14:textId="77777777" w:rsidTr="006E54C8">
        <w:tblPrEx>
          <w:tblLook w:val="04A0" w:firstRow="1" w:lastRow="0" w:firstColumn="1" w:lastColumn="0" w:noHBand="0" w:noVBand="1"/>
        </w:tblPrEx>
        <w:trPr>
          <w:cantSplit w:val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7FB53EE" w14:textId="5D70982D" w:rsidR="00A94E99" w:rsidRPr="00C5012B" w:rsidRDefault="00A94E99" w:rsidP="006E54C8">
            <w:pPr>
              <w:spacing w:after="0" w:line="240" w:lineRule="auto"/>
              <w:contextualSpacing/>
              <w:rPr>
                <w:b w:val="0"/>
                <w:bCs/>
              </w:rPr>
            </w:pPr>
            <w:r w:rsidRPr="00C5012B">
              <w:rPr>
                <w:rFonts w:ascii="Inter" w:eastAsia="Calibri" w:hAnsi="Inter" w:cs="Arial"/>
                <w:b w:val="0"/>
                <w:bCs/>
                <w:color w:val="000000"/>
              </w:rPr>
              <w:t>Name of eInvoicing product</w:t>
            </w:r>
          </w:p>
        </w:tc>
        <w:tc>
          <w:tcPr>
            <w:tcW w:w="4711" w:type="dxa"/>
          </w:tcPr>
          <w:p w14:paraId="3FCF998B" w14:textId="696F7048" w:rsidR="00A94E99" w:rsidRPr="00D939B9" w:rsidRDefault="00A94E99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E99" w:rsidRPr="005D0931" w14:paraId="6C03C12F" w14:textId="77777777" w:rsidTr="006E54C8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99CDD3E" w14:textId="438ADFC6" w:rsidR="00A94E99" w:rsidRPr="00C5012B" w:rsidRDefault="00A94E99" w:rsidP="006E54C8">
            <w:pPr>
              <w:spacing w:after="0" w:line="240" w:lineRule="auto"/>
              <w:contextualSpacing/>
              <w:rPr>
                <w:b w:val="0"/>
                <w:bCs/>
              </w:rPr>
            </w:pPr>
            <w:r w:rsidRPr="00C5012B">
              <w:rPr>
                <w:rFonts w:ascii="Inter" w:eastAsia="Calibri" w:hAnsi="Inter" w:cs="Arial"/>
                <w:b w:val="0"/>
                <w:bCs/>
                <w:color w:val="000000"/>
              </w:rPr>
              <w:t>Website link to eInvoicing product</w:t>
            </w:r>
          </w:p>
        </w:tc>
        <w:tc>
          <w:tcPr>
            <w:tcW w:w="4711" w:type="dxa"/>
          </w:tcPr>
          <w:p w14:paraId="11E07C0D" w14:textId="7333763C" w:rsidR="00A94E99" w:rsidRPr="00D939B9" w:rsidRDefault="00A94E99" w:rsidP="006E54C8">
            <w:pPr>
              <w:spacing w:after="0" w:line="24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94E99" w:rsidRPr="005D0931" w14:paraId="6D80DD45" w14:textId="77777777" w:rsidTr="006E54C8">
        <w:tblPrEx>
          <w:tblLook w:val="04A0" w:firstRow="1" w:lastRow="0" w:firstColumn="1" w:lastColumn="0" w:noHBand="0" w:noVBand="1"/>
        </w:tblPrEx>
        <w:trPr>
          <w:cantSplit w:val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14A4188" w14:textId="77777777" w:rsidR="00A94E99" w:rsidRPr="00447938" w:rsidRDefault="00A94E99" w:rsidP="006E54C8">
            <w:pPr>
              <w:spacing w:after="0" w:line="240" w:lineRule="auto"/>
              <w:contextualSpacing/>
              <w:rPr>
                <w:rFonts w:ascii="Inter" w:eastAsia="Calibri" w:hAnsi="Inter" w:cs="Arial"/>
                <w:bCs/>
                <w:color w:val="000000"/>
              </w:rPr>
            </w:pPr>
            <w:r w:rsidRPr="00447938">
              <w:rPr>
                <w:rFonts w:ascii="Inter" w:eastAsia="Calibri" w:hAnsi="Inter" w:cs="Arial"/>
                <w:b w:val="0"/>
                <w:color w:val="000000"/>
              </w:rPr>
              <w:t xml:space="preserve">Short product description </w:t>
            </w:r>
          </w:p>
          <w:p w14:paraId="79DEAC07" w14:textId="08C0C524" w:rsidR="00A94E99" w:rsidRPr="00D939B9" w:rsidRDefault="00A94E99" w:rsidP="006E54C8">
            <w:pPr>
              <w:spacing w:after="0" w:line="240" w:lineRule="auto"/>
              <w:contextualSpacing/>
            </w:pPr>
            <w:r w:rsidRPr="00447938">
              <w:rPr>
                <w:rFonts w:ascii="Inter" w:eastAsia="Calibri" w:hAnsi="Inter" w:cs="Arial"/>
                <w:b w:val="0"/>
                <w:i/>
                <w:iCs/>
                <w:color w:val="000000"/>
                <w:sz w:val="18"/>
                <w:szCs w:val="18"/>
              </w:rPr>
              <w:t>(250 words max)</w:t>
            </w:r>
          </w:p>
        </w:tc>
        <w:tc>
          <w:tcPr>
            <w:tcW w:w="4711" w:type="dxa"/>
          </w:tcPr>
          <w:p w14:paraId="6E7A8658" w14:textId="77777777" w:rsidR="00A94E99" w:rsidRPr="00D939B9" w:rsidRDefault="00A94E99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E99" w:rsidRPr="005D0931" w14:paraId="1C3D79CA" w14:textId="77777777" w:rsidTr="006E54C8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3B59149" w14:textId="7D6BB9D9" w:rsidR="00A94E99" w:rsidRPr="00D939B9" w:rsidRDefault="00F217B2" w:rsidP="006E54C8">
            <w:pPr>
              <w:spacing w:after="0" w:line="240" w:lineRule="auto"/>
              <w:contextualSpacing/>
            </w:pPr>
            <w:r w:rsidRPr="00F217B2">
              <w:rPr>
                <w:rFonts w:ascii="Inter" w:eastAsia="Calibri" w:hAnsi="Inter" w:cs="Arial"/>
                <w:b w:val="0"/>
                <w:color w:val="000000"/>
              </w:rPr>
              <w:t>Provide details about resources to support end users with how to register for and use eInvoicing</w:t>
            </w:r>
          </w:p>
        </w:tc>
        <w:tc>
          <w:tcPr>
            <w:tcW w:w="4711" w:type="dxa"/>
          </w:tcPr>
          <w:p w14:paraId="679362AD" w14:textId="42E0138A" w:rsidR="00A94E99" w:rsidRPr="00D939B9" w:rsidRDefault="00C5012B" w:rsidP="006E54C8">
            <w:pPr>
              <w:spacing w:after="0" w:line="24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47938">
              <w:rPr>
                <w:rFonts w:ascii="Inter" w:eastAsia="Calibri" w:hAnsi="Inter" w:cs="Arial"/>
                <w:color w:val="000000"/>
              </w:rPr>
              <w:t>Link, Video or other</w:t>
            </w:r>
          </w:p>
        </w:tc>
      </w:tr>
      <w:tr w:rsidR="00A94E99" w:rsidRPr="005D0931" w14:paraId="18D692F8" w14:textId="77777777" w:rsidTr="006E54C8">
        <w:tblPrEx>
          <w:tblLook w:val="04A0" w:firstRow="1" w:lastRow="0" w:firstColumn="1" w:lastColumn="0" w:noHBand="0" w:noVBand="1"/>
        </w:tblPrEx>
        <w:trPr>
          <w:cantSplit w:val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EC25F38" w14:textId="77777777" w:rsidR="00A94E99" w:rsidRPr="00447938" w:rsidRDefault="00A94E99" w:rsidP="006E54C8">
            <w:pPr>
              <w:spacing w:after="0" w:line="240" w:lineRule="auto"/>
              <w:contextualSpacing/>
              <w:rPr>
                <w:rFonts w:ascii="Inter" w:eastAsia="Calibri" w:hAnsi="Inter" w:cs="Arial"/>
                <w:color w:val="000000"/>
              </w:rPr>
            </w:pPr>
            <w:r w:rsidRPr="00447938">
              <w:rPr>
                <w:rFonts w:ascii="Inter" w:eastAsia="Calibri" w:hAnsi="Inter" w:cs="Arial"/>
                <w:b w:val="0"/>
                <w:color w:val="000000"/>
              </w:rPr>
              <w:t>Does your product provide a low-cost option?</w:t>
            </w:r>
          </w:p>
          <w:p w14:paraId="7D760648" w14:textId="11CBC921" w:rsidR="00A94E99" w:rsidRPr="00D939B9" w:rsidRDefault="00A94E99" w:rsidP="006E54C8">
            <w:pPr>
              <w:spacing w:after="0" w:line="240" w:lineRule="auto"/>
              <w:contextualSpacing/>
            </w:pPr>
            <w:r w:rsidRPr="00447938">
              <w:rPr>
                <w:rFonts w:ascii="Inter" w:eastAsia="Calibri" w:hAnsi="Inter" w:cs="Arial"/>
                <w:i/>
                <w:iCs/>
                <w:color w:val="000000"/>
                <w:sz w:val="18"/>
                <w:szCs w:val="18"/>
              </w:rPr>
              <w:t xml:space="preserve">Note: </w:t>
            </w:r>
            <w:r w:rsidRPr="00447938">
              <w:rPr>
                <w:rFonts w:ascii="Inter" w:eastAsia="Calibri" w:hAnsi="Inter" w:cs="Arial"/>
                <w:b w:val="0"/>
                <w:i/>
                <w:iCs/>
                <w:color w:val="000000"/>
                <w:sz w:val="18"/>
                <w:szCs w:val="18"/>
              </w:rPr>
              <w:t xml:space="preserve">Low-cost product subscriptions provide eInvoicing services at a maximum cost of $10 per month or $120 annually. </w:t>
            </w:r>
          </w:p>
        </w:tc>
        <w:tc>
          <w:tcPr>
            <w:tcW w:w="4711" w:type="dxa"/>
          </w:tcPr>
          <w:p w14:paraId="3017D115" w14:textId="77777777" w:rsidR="00C5012B" w:rsidRDefault="00000000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13808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Yes         </w:t>
            </w:r>
          </w:p>
          <w:p w14:paraId="33DBF86F" w14:textId="1CBCE9B3" w:rsidR="00A94E99" w:rsidRPr="00D939B9" w:rsidRDefault="00000000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36718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No</w:t>
            </w:r>
          </w:p>
        </w:tc>
      </w:tr>
      <w:tr w:rsidR="00A94E99" w:rsidRPr="005D0931" w14:paraId="57F7ED40" w14:textId="77777777" w:rsidTr="006E54C8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F53DDFE" w14:textId="541643D7" w:rsidR="00A94E99" w:rsidRDefault="00F217B2" w:rsidP="006E54C8">
            <w:pPr>
              <w:spacing w:after="0" w:line="240" w:lineRule="auto"/>
              <w:contextualSpacing/>
              <w:rPr>
                <w:rFonts w:ascii="Inter" w:eastAsia="Calibri" w:hAnsi="Inter" w:cs="Arial"/>
                <w:b w:val="0"/>
                <w:bCs/>
                <w:color w:val="000000"/>
              </w:rPr>
            </w:pPr>
            <w:r>
              <w:rPr>
                <w:rFonts w:ascii="Inter" w:eastAsia="Calibri" w:hAnsi="Inter" w:cs="Arial"/>
                <w:b w:val="0"/>
                <w:color w:val="000000"/>
              </w:rPr>
              <w:t>What is your p</w:t>
            </w:r>
            <w:r w:rsidR="00A94E99" w:rsidRPr="002E5D03">
              <w:rPr>
                <w:rFonts w:ascii="Inter" w:eastAsia="Calibri" w:hAnsi="Inter" w:cs="Arial"/>
                <w:b w:val="0"/>
                <w:color w:val="000000"/>
              </w:rPr>
              <w:t>roduct</w:t>
            </w:r>
            <w:r>
              <w:rPr>
                <w:rFonts w:ascii="Inter" w:eastAsia="Calibri" w:hAnsi="Inter" w:cs="Arial"/>
                <w:b w:val="0"/>
                <w:color w:val="000000"/>
              </w:rPr>
              <w:t>’</w:t>
            </w:r>
            <w:r w:rsidR="00A94E99" w:rsidRPr="002E5D03">
              <w:rPr>
                <w:rFonts w:ascii="Inter" w:eastAsia="Calibri" w:hAnsi="Inter" w:cs="Arial"/>
                <w:b w:val="0"/>
                <w:color w:val="000000"/>
              </w:rPr>
              <w:t>s low-cost option criteria?</w:t>
            </w:r>
            <w:r w:rsidR="00A94E99" w:rsidRPr="00447938">
              <w:rPr>
                <w:rFonts w:ascii="Inter" w:eastAsia="Calibri" w:hAnsi="Inter" w:cs="Arial"/>
                <w:b w:val="0"/>
                <w:color w:val="000000"/>
              </w:rPr>
              <w:t xml:space="preserve"> </w:t>
            </w:r>
          </w:p>
          <w:p w14:paraId="7AD0E2FF" w14:textId="2F784911" w:rsidR="00A94E99" w:rsidRPr="00D939B9" w:rsidRDefault="00A94E99" w:rsidP="006E54C8">
            <w:pPr>
              <w:spacing w:after="0" w:line="240" w:lineRule="auto"/>
              <w:contextualSpacing/>
            </w:pPr>
            <w:r w:rsidRPr="00447938">
              <w:rPr>
                <w:rFonts w:ascii="Inter" w:eastAsia="Calibri" w:hAnsi="Inter" w:cs="Arial"/>
                <w:b w:val="0"/>
                <w:i/>
                <w:iCs/>
                <w:color w:val="000000"/>
                <w:sz w:val="18"/>
                <w:szCs w:val="18"/>
              </w:rPr>
              <w:lastRenderedPageBreak/>
              <w:t>(If applicable)</w:t>
            </w:r>
          </w:p>
        </w:tc>
        <w:tc>
          <w:tcPr>
            <w:tcW w:w="4711" w:type="dxa"/>
          </w:tcPr>
          <w:p w14:paraId="3AA1459A" w14:textId="77777777" w:rsidR="00A94E99" w:rsidRPr="00D939B9" w:rsidRDefault="00A94E99" w:rsidP="006E54C8">
            <w:pPr>
              <w:spacing w:after="0" w:line="24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94E99" w:rsidRPr="005D0931" w14:paraId="753348FA" w14:textId="77777777" w:rsidTr="006E54C8">
        <w:tblPrEx>
          <w:tblLook w:val="04A0" w:firstRow="1" w:lastRow="0" w:firstColumn="1" w:lastColumn="0" w:noHBand="0" w:noVBand="1"/>
        </w:tblPrEx>
        <w:trPr>
          <w:cantSplit w:val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4FBEE14" w14:textId="3497EB51" w:rsidR="00A94E99" w:rsidRPr="00D939B9" w:rsidRDefault="00A94E99" w:rsidP="006E54C8">
            <w:pPr>
              <w:spacing w:after="0" w:line="240" w:lineRule="auto"/>
              <w:contextualSpacing/>
            </w:pPr>
            <w:r w:rsidRPr="00447938">
              <w:rPr>
                <w:rFonts w:ascii="Inter" w:eastAsia="Calibri" w:hAnsi="Inter" w:cs="Arial"/>
                <w:b w:val="0"/>
                <w:color w:val="000000"/>
              </w:rPr>
              <w:t xml:space="preserve">Invoice functionality </w:t>
            </w:r>
            <w:r w:rsidRPr="00447938">
              <w:rPr>
                <w:rFonts w:ascii="Inter" w:eastAsia="Calibri" w:hAnsi="Inter" w:cs="Arial"/>
                <w:b w:val="0"/>
                <w:i/>
                <w:iCs/>
                <w:color w:val="000000"/>
                <w:sz w:val="18"/>
                <w:szCs w:val="18"/>
              </w:rPr>
              <w:t>(select all that apply)</w:t>
            </w:r>
          </w:p>
        </w:tc>
        <w:tc>
          <w:tcPr>
            <w:tcW w:w="4711" w:type="dxa"/>
          </w:tcPr>
          <w:p w14:paraId="3FE95373" w14:textId="1E0AD668" w:rsidR="00A94E99" w:rsidRPr="00C5012B" w:rsidRDefault="00000000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42370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Sending  </w:t>
            </w:r>
            <w:sdt>
              <w:sdtPr>
                <w:rPr>
                  <w:rFonts w:ascii="Inter" w:eastAsia="Calibri" w:hAnsi="Inter" w:cs="Arial"/>
                  <w:color w:val="000000"/>
                </w:rPr>
                <w:id w:val="98427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Receiving</w:t>
            </w:r>
          </w:p>
        </w:tc>
      </w:tr>
      <w:tr w:rsidR="00A94E99" w:rsidRPr="005D0931" w14:paraId="25F56C04" w14:textId="77777777" w:rsidTr="006E54C8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B8395BB" w14:textId="432B499C" w:rsidR="00A94E99" w:rsidRPr="005D0931" w:rsidRDefault="00A94E99" w:rsidP="006E54C8">
            <w:pPr>
              <w:spacing w:after="0" w:line="240" w:lineRule="auto"/>
              <w:contextualSpacing/>
            </w:pPr>
            <w:r w:rsidRPr="00447938">
              <w:rPr>
                <w:rFonts w:ascii="Inter" w:eastAsia="Calibri" w:hAnsi="Inter" w:cs="Arial"/>
                <w:b w:val="0"/>
                <w:color w:val="000000"/>
              </w:rPr>
              <w:t>Does your product support invoice attachments?</w:t>
            </w:r>
          </w:p>
        </w:tc>
        <w:tc>
          <w:tcPr>
            <w:tcW w:w="4711" w:type="dxa"/>
          </w:tcPr>
          <w:p w14:paraId="579F02D3" w14:textId="77777777" w:rsidR="00C5012B" w:rsidRDefault="00000000" w:rsidP="006E54C8">
            <w:pPr>
              <w:spacing w:after="0" w:line="24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nter" w:eastAsia="Calibri" w:hAnsi="Inter" w:cs="Arial"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-190235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Yes         </w:t>
            </w:r>
          </w:p>
          <w:p w14:paraId="12140AF7" w14:textId="0A3C3CFC" w:rsidR="00A94E99" w:rsidRPr="005D0931" w:rsidRDefault="00000000" w:rsidP="006E54C8">
            <w:pPr>
              <w:spacing w:after="0" w:line="24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-109262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No</w:t>
            </w:r>
          </w:p>
        </w:tc>
      </w:tr>
      <w:tr w:rsidR="00006E0C" w:rsidRPr="005D0931" w14:paraId="4300A981" w14:textId="77777777" w:rsidTr="006E54C8">
        <w:tblPrEx>
          <w:tblLook w:val="04A0" w:firstRow="1" w:lastRow="0" w:firstColumn="1" w:lastColumn="0" w:noHBand="0" w:noVBand="1"/>
        </w:tblPrEx>
        <w:trPr>
          <w:cantSplit w:val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868C909" w14:textId="77777777" w:rsidR="00006E0C" w:rsidRDefault="00006E0C" w:rsidP="006E54C8">
            <w:pPr>
              <w:spacing w:after="0" w:line="240" w:lineRule="auto"/>
              <w:contextualSpacing/>
              <w:rPr>
                <w:rFonts w:ascii="Inter" w:eastAsia="Calibri" w:hAnsi="Inter" w:cs="Arial"/>
                <w:bCs/>
                <w:color w:val="000000"/>
              </w:rPr>
            </w:pPr>
            <w:r w:rsidRPr="000F51D9">
              <w:rPr>
                <w:rFonts w:ascii="Inter" w:eastAsia="Calibri" w:hAnsi="Inter" w:cs="Arial"/>
                <w:bCs/>
                <w:color w:val="000000"/>
              </w:rPr>
              <w:t>If yes</w:t>
            </w:r>
            <w:r>
              <w:rPr>
                <w:rFonts w:ascii="Inter" w:eastAsia="Calibri" w:hAnsi="Inter" w:cs="Arial"/>
                <w:b w:val="0"/>
                <w:bCs/>
                <w:color w:val="000000"/>
              </w:rPr>
              <w:t>:</w:t>
            </w:r>
          </w:p>
          <w:p w14:paraId="29A6268F" w14:textId="77777777" w:rsidR="00006E0C" w:rsidRPr="000F51D9" w:rsidRDefault="00006E0C" w:rsidP="00006E0C">
            <w:pPr>
              <w:pStyle w:val="ListBullet"/>
              <w:rPr>
                <w:b w:val="0"/>
                <w:bCs/>
              </w:rPr>
            </w:pPr>
            <w:r w:rsidRPr="000F51D9">
              <w:rPr>
                <w:bCs/>
              </w:rPr>
              <w:t xml:space="preserve">What attachment types? </w:t>
            </w:r>
          </w:p>
          <w:p w14:paraId="1B8ECA5C" w14:textId="77777777" w:rsidR="00006E0C" w:rsidRPr="000F51D9" w:rsidRDefault="00006E0C" w:rsidP="00006E0C">
            <w:pPr>
              <w:pStyle w:val="ListBullet"/>
              <w:rPr>
                <w:b w:val="0"/>
                <w:bCs/>
              </w:rPr>
            </w:pPr>
            <w:r>
              <w:rPr>
                <w:b w:val="0"/>
                <w:bCs/>
              </w:rPr>
              <w:t>How many attachments can be included with an eInvoice?</w:t>
            </w:r>
          </w:p>
          <w:p w14:paraId="650CB6C7" w14:textId="77777777" w:rsidR="00006E0C" w:rsidRPr="000F51D9" w:rsidRDefault="00006E0C" w:rsidP="00006E0C">
            <w:pPr>
              <w:pStyle w:val="ListBullet"/>
              <w:rPr>
                <w:b w:val="0"/>
                <w:bCs/>
              </w:rPr>
            </w:pPr>
            <w:r>
              <w:rPr>
                <w:b w:val="0"/>
                <w:bCs/>
              </w:rPr>
              <w:t>What is the attachment file size limit:</w:t>
            </w:r>
          </w:p>
          <w:p w14:paraId="110DDB22" w14:textId="77777777" w:rsidR="00006E0C" w:rsidRPr="00006E0C" w:rsidRDefault="00006E0C" w:rsidP="00006E0C">
            <w:pPr>
              <w:pStyle w:val="ListBullet2"/>
              <w:rPr>
                <w:b w:val="0"/>
                <w:bCs/>
              </w:rPr>
            </w:pPr>
            <w:r w:rsidRPr="000F51D9">
              <w:rPr>
                <w:bCs/>
              </w:rPr>
              <w:t>for each file</w:t>
            </w:r>
          </w:p>
          <w:p w14:paraId="42ECAE51" w14:textId="5950EFD6" w:rsidR="00006E0C" w:rsidRPr="000F51D9" w:rsidRDefault="00006E0C" w:rsidP="000F51D9">
            <w:pPr>
              <w:pStyle w:val="ListBullet2"/>
            </w:pPr>
            <w:r w:rsidRPr="000F51D9">
              <w:rPr>
                <w:bCs/>
              </w:rPr>
              <w:t>for all files together?</w:t>
            </w:r>
          </w:p>
        </w:tc>
        <w:tc>
          <w:tcPr>
            <w:tcW w:w="4711" w:type="dxa"/>
          </w:tcPr>
          <w:p w14:paraId="42CF6028" w14:textId="23503FD5" w:rsidR="00006E0C" w:rsidRDefault="00006E0C" w:rsidP="00006E0C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01E47D" w14:textId="46241F43" w:rsidR="00006E0C" w:rsidRDefault="00006E0C" w:rsidP="00006E0C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6A5362" w14:textId="38C73317" w:rsidR="00006E0C" w:rsidRDefault="00006E0C" w:rsidP="00006E0C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CE83331" w14:textId="2129501C" w:rsidR="00006E0C" w:rsidRDefault="00006E0C" w:rsidP="000F51D9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E99" w:rsidRPr="005D0931" w14:paraId="424EF076" w14:textId="77777777" w:rsidTr="006E54C8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729AB04" w14:textId="77777777" w:rsidR="00A94E99" w:rsidRPr="00447938" w:rsidRDefault="00000000" w:rsidP="006E54C8">
            <w:pPr>
              <w:spacing w:after="0" w:line="240" w:lineRule="auto"/>
              <w:contextualSpacing/>
              <w:rPr>
                <w:rFonts w:ascii="Inter" w:eastAsia="Calibri" w:hAnsi="Inter" w:cs="Arial"/>
                <w:b w:val="0"/>
                <w:bCs/>
                <w:color w:val="000000"/>
              </w:rPr>
            </w:pPr>
            <w:hyperlink r:id="rId22" w:anchor="procure-to-pay-documents-supported-by-peppol" w:history="1">
              <w:r w:rsidR="00A94E99" w:rsidRPr="00447938">
                <w:rPr>
                  <w:rStyle w:val="Hyperlink"/>
                  <w:rFonts w:ascii="Inter" w:eastAsia="Calibri" w:hAnsi="Inter" w:cs="Arial"/>
                  <w:b w:val="0"/>
                </w:rPr>
                <w:t>e</w:t>
              </w:r>
              <w:r w:rsidR="00A94E99" w:rsidRPr="00447938">
                <w:rPr>
                  <w:rStyle w:val="Hyperlink"/>
                  <w:rFonts w:ascii="Inter" w:eastAsia="Calibri" w:hAnsi="Inter"/>
                  <w:b w:val="0"/>
                </w:rPr>
                <w:t>Procurement</w:t>
              </w:r>
              <w:r w:rsidR="00A94E99" w:rsidRPr="00447938">
                <w:rPr>
                  <w:rStyle w:val="Hyperlink"/>
                  <w:rFonts w:ascii="Inter" w:eastAsia="Calibri" w:hAnsi="Inter" w:cs="Arial"/>
                  <w:b w:val="0"/>
                </w:rPr>
                <w:t xml:space="preserve"> Peppol documents supported</w:t>
              </w:r>
            </w:hyperlink>
            <w:r w:rsidR="00A94E99" w:rsidRPr="00447938">
              <w:rPr>
                <w:rFonts w:ascii="Inter" w:eastAsia="Calibri" w:hAnsi="Inter" w:cs="Arial"/>
                <w:color w:val="000000"/>
              </w:rPr>
              <w:t xml:space="preserve"> </w:t>
            </w:r>
          </w:p>
          <w:p w14:paraId="002B0489" w14:textId="349263B0" w:rsidR="00A94E99" w:rsidRPr="005D0931" w:rsidRDefault="00A94E99" w:rsidP="006E54C8">
            <w:pPr>
              <w:spacing w:after="0" w:line="240" w:lineRule="auto"/>
              <w:contextualSpacing/>
            </w:pPr>
            <w:r w:rsidRPr="00447938">
              <w:rPr>
                <w:rFonts w:ascii="Inter" w:eastAsia="Calibri" w:hAnsi="Inter" w:cs="Arial"/>
                <w:b w:val="0"/>
                <w:i/>
                <w:iCs/>
                <w:color w:val="000000"/>
                <w:sz w:val="18"/>
                <w:szCs w:val="18"/>
              </w:rPr>
              <w:t xml:space="preserve">(select all that apply) </w:t>
            </w:r>
          </w:p>
        </w:tc>
        <w:tc>
          <w:tcPr>
            <w:tcW w:w="4711" w:type="dxa"/>
          </w:tcPr>
          <w:p w14:paraId="451B3416" w14:textId="77777777" w:rsidR="00C5012B" w:rsidRPr="00447938" w:rsidRDefault="00000000" w:rsidP="006E54C8">
            <w:pPr>
              <w:spacing w:after="0" w:line="24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nter" w:eastAsia="Calibri" w:hAnsi="Inter" w:cs="Arial"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-200489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Advanced Order</w:t>
            </w:r>
          </w:p>
          <w:p w14:paraId="3FAA1AD7" w14:textId="2D4050AA" w:rsidR="00C5012B" w:rsidRPr="00447938" w:rsidRDefault="00000000" w:rsidP="006E54C8">
            <w:pPr>
              <w:spacing w:after="0" w:line="24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nter" w:eastAsia="Calibri" w:hAnsi="Inter" w:cs="Arial"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22989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</w:t>
            </w:r>
            <w:r w:rsidR="003074CA">
              <w:rPr>
                <w:rFonts w:ascii="Inter" w:eastAsia="Calibri" w:hAnsi="Inter" w:cs="Arial"/>
                <w:color w:val="000000"/>
              </w:rPr>
              <w:t xml:space="preserve">PINT </w:t>
            </w:r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A-NZ </w:t>
            </w:r>
            <w:r w:rsidR="003074CA" w:rsidRPr="003074CA">
              <w:rPr>
                <w:rFonts w:ascii="Inter" w:eastAsia="Calibri" w:hAnsi="Inter" w:cs="Arial"/>
                <w:color w:val="000000"/>
              </w:rPr>
              <w:t xml:space="preserve">Billing </w:t>
            </w:r>
          </w:p>
          <w:p w14:paraId="7BD484B1" w14:textId="0F55AB9C" w:rsidR="00C5012B" w:rsidRPr="00447938" w:rsidRDefault="00000000" w:rsidP="006E54C8">
            <w:pPr>
              <w:spacing w:after="0" w:line="24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-122560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</w:t>
            </w:r>
            <w:r w:rsidR="003074CA">
              <w:rPr>
                <w:rFonts w:ascii="Inter" w:eastAsia="Calibri" w:hAnsi="Inter" w:cs="Arial"/>
                <w:color w:val="000000"/>
              </w:rPr>
              <w:t xml:space="preserve">PINT </w:t>
            </w:r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A-NZ </w:t>
            </w:r>
            <w:r w:rsidR="003074CA">
              <w:rPr>
                <w:rFonts w:ascii="Inter" w:eastAsia="Calibri" w:hAnsi="Inter" w:cs="Arial"/>
                <w:color w:val="000000"/>
              </w:rPr>
              <w:t>S</w:t>
            </w:r>
            <w:r w:rsidR="00C5012B" w:rsidRPr="00447938">
              <w:rPr>
                <w:rFonts w:ascii="Inter" w:eastAsia="Calibri" w:hAnsi="Inter" w:cs="Arial"/>
                <w:color w:val="000000"/>
              </w:rPr>
              <w:t>elf-</w:t>
            </w:r>
            <w:r w:rsidR="003074CA">
              <w:rPr>
                <w:rFonts w:ascii="Inter" w:eastAsia="Calibri" w:hAnsi="Inter" w:cs="Arial"/>
                <w:color w:val="000000"/>
              </w:rPr>
              <w:t>B</w:t>
            </w:r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illing </w:t>
            </w:r>
          </w:p>
          <w:p w14:paraId="22F36B4B" w14:textId="77777777" w:rsidR="00C5012B" w:rsidRPr="00447938" w:rsidRDefault="00000000" w:rsidP="006E54C8">
            <w:pPr>
              <w:spacing w:after="0" w:line="24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-135410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Catalogue</w:t>
            </w:r>
          </w:p>
          <w:p w14:paraId="6F67F2C9" w14:textId="77777777" w:rsidR="00C5012B" w:rsidRPr="00447938" w:rsidRDefault="00000000" w:rsidP="006E54C8">
            <w:pPr>
              <w:spacing w:after="0" w:line="24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nter" w:eastAsia="Calibri" w:hAnsi="Inter" w:cs="Arial"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209334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Catalogue Response</w:t>
            </w:r>
          </w:p>
          <w:p w14:paraId="01DA015C" w14:textId="77777777" w:rsidR="00C5012B" w:rsidRPr="00447938" w:rsidRDefault="00000000" w:rsidP="006E54C8">
            <w:pPr>
              <w:spacing w:after="0" w:line="24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-68675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Credit Note  </w:t>
            </w:r>
          </w:p>
          <w:p w14:paraId="2372CF1C" w14:textId="77777777" w:rsidR="00C5012B" w:rsidRPr="00447938" w:rsidRDefault="00000000" w:rsidP="006E54C8">
            <w:pPr>
              <w:spacing w:after="0" w:line="24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-202285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Despatch Advice </w:t>
            </w:r>
          </w:p>
          <w:p w14:paraId="7EDEF734" w14:textId="4028D24A" w:rsidR="00C5012B" w:rsidRPr="00447938" w:rsidRDefault="00000000" w:rsidP="006E54C8">
            <w:pPr>
              <w:spacing w:after="0" w:line="24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nter" w:eastAsia="Calibri" w:hAnsi="Inter" w:cs="Arial"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-79151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Invoice Response  </w:t>
            </w:r>
          </w:p>
          <w:p w14:paraId="4ABE8831" w14:textId="77777777" w:rsidR="00C5012B" w:rsidRPr="00447938" w:rsidRDefault="00000000" w:rsidP="006E54C8">
            <w:pPr>
              <w:spacing w:after="0" w:line="24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nter" w:eastAsia="Calibri" w:hAnsi="Inter" w:cs="Arial"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95383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Order  </w:t>
            </w:r>
          </w:p>
          <w:p w14:paraId="0A7B94D9" w14:textId="77777777" w:rsidR="00C5012B" w:rsidRPr="00447938" w:rsidRDefault="00000000" w:rsidP="006E54C8">
            <w:pPr>
              <w:spacing w:after="0" w:line="24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170498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Order Agreement </w:t>
            </w:r>
          </w:p>
          <w:p w14:paraId="420A0287" w14:textId="77777777" w:rsidR="00C5012B" w:rsidRPr="00447938" w:rsidRDefault="00000000" w:rsidP="006E54C8">
            <w:pPr>
              <w:spacing w:after="0" w:line="24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84637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Order Response  </w:t>
            </w:r>
          </w:p>
          <w:p w14:paraId="150FC9A4" w14:textId="77777777" w:rsidR="00C5012B" w:rsidRPr="00447938" w:rsidRDefault="00000000" w:rsidP="006E54C8">
            <w:pPr>
              <w:spacing w:after="0" w:line="24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181190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Punch Out   </w:t>
            </w:r>
          </w:p>
          <w:p w14:paraId="19B74ED4" w14:textId="77777777" w:rsidR="00C5012B" w:rsidRPr="00447938" w:rsidRDefault="00000000" w:rsidP="006E54C8">
            <w:pPr>
              <w:spacing w:after="0" w:line="24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nter" w:eastAsia="Calibri" w:hAnsi="Inter" w:cs="Arial"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149969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Message Level Response </w:t>
            </w:r>
          </w:p>
          <w:p w14:paraId="0D599FAA" w14:textId="5476D253" w:rsidR="00A94E99" w:rsidRPr="005D0931" w:rsidRDefault="00000000" w:rsidP="006E54C8">
            <w:pPr>
              <w:spacing w:after="0" w:line="24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rPr>
                  <w:rFonts w:ascii="Inter" w:eastAsia="Calibri" w:hAnsi="Inter" w:cs="Segoe UI Symbol"/>
                  <w:color w:val="000000"/>
                </w:rPr>
                <w:id w:val="-48948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Not listed – please specify</w:t>
            </w:r>
            <w:r w:rsidR="009D5371">
              <w:rPr>
                <w:rFonts w:ascii="Inter" w:eastAsia="Calibri" w:hAnsi="Inter" w:cs="Arial"/>
                <w:color w:val="000000"/>
              </w:rPr>
              <w:t xml:space="preserve"> ________________________</w:t>
            </w:r>
          </w:p>
        </w:tc>
      </w:tr>
      <w:tr w:rsidR="00A94E99" w:rsidRPr="005D0931" w14:paraId="41FE45E2" w14:textId="77777777" w:rsidTr="006E54C8">
        <w:tblPrEx>
          <w:tblLook w:val="04A0" w:firstRow="1" w:lastRow="0" w:firstColumn="1" w:lastColumn="0" w:noHBand="0" w:noVBand="1"/>
        </w:tblPrEx>
        <w:trPr>
          <w:cantSplit w:val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F07295B" w14:textId="77777777" w:rsidR="00A94E99" w:rsidRPr="00447938" w:rsidRDefault="00A94E99" w:rsidP="006E54C8">
            <w:pPr>
              <w:spacing w:after="0" w:line="240" w:lineRule="auto"/>
              <w:contextualSpacing/>
              <w:rPr>
                <w:rFonts w:ascii="Inter" w:eastAsia="Calibri" w:hAnsi="Inter" w:cs="Arial"/>
                <w:bCs/>
                <w:color w:val="000000"/>
              </w:rPr>
            </w:pPr>
            <w:r w:rsidRPr="00447938">
              <w:rPr>
                <w:rFonts w:ascii="Inter" w:eastAsia="Calibri" w:hAnsi="Inter" w:cs="Arial"/>
                <w:b w:val="0"/>
                <w:color w:val="000000"/>
              </w:rPr>
              <w:t xml:space="preserve">Product environment </w:t>
            </w:r>
          </w:p>
          <w:p w14:paraId="696BAD72" w14:textId="3379FB73" w:rsidR="00A94E99" w:rsidRPr="005D0931" w:rsidRDefault="00A94E99" w:rsidP="006E54C8">
            <w:pPr>
              <w:spacing w:after="0" w:line="240" w:lineRule="auto"/>
              <w:contextualSpacing/>
            </w:pPr>
            <w:r w:rsidRPr="00447938">
              <w:rPr>
                <w:rFonts w:ascii="Inter" w:eastAsia="Calibri" w:hAnsi="Inter" w:cs="Arial"/>
                <w:b w:val="0"/>
                <w:i/>
                <w:iCs/>
                <w:color w:val="000000"/>
                <w:sz w:val="18"/>
                <w:szCs w:val="18"/>
              </w:rPr>
              <w:t xml:space="preserve">(Only select </w:t>
            </w:r>
            <w:r w:rsidR="009D5371">
              <w:rPr>
                <w:rFonts w:ascii="Inter" w:eastAsia="Calibri" w:hAnsi="Inter" w:cs="Arial"/>
                <w:b w:val="0"/>
                <w:i/>
                <w:iCs/>
                <w:color w:val="000000"/>
                <w:sz w:val="18"/>
                <w:szCs w:val="18"/>
              </w:rPr>
              <w:t xml:space="preserve">the </w:t>
            </w:r>
            <w:r w:rsidRPr="00447938">
              <w:rPr>
                <w:rFonts w:ascii="Inter" w:eastAsia="Calibri" w:hAnsi="Inter" w:cs="Arial"/>
                <w:b w:val="0"/>
                <w:i/>
                <w:iCs/>
                <w:color w:val="000000"/>
                <w:sz w:val="18"/>
                <w:szCs w:val="18"/>
              </w:rPr>
              <w:t>most applicable</w:t>
            </w:r>
            <w:r w:rsidR="009D5371">
              <w:rPr>
                <w:rFonts w:ascii="Inter" w:eastAsia="Calibri" w:hAnsi="Inter" w:cs="Arial"/>
                <w:b w:val="0"/>
                <w:i/>
                <w:iCs/>
                <w:color w:val="000000"/>
                <w:sz w:val="18"/>
                <w:szCs w:val="18"/>
              </w:rPr>
              <w:t xml:space="preserve"> option</w:t>
            </w:r>
            <w:r w:rsidRPr="00447938">
              <w:rPr>
                <w:rFonts w:ascii="Inter" w:eastAsia="Calibri" w:hAnsi="Inter" w:cs="Arial"/>
                <w:b w:val="0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711" w:type="dxa"/>
          </w:tcPr>
          <w:p w14:paraId="7FE1A0DC" w14:textId="77777777" w:rsidR="00C5012B" w:rsidRPr="00447938" w:rsidRDefault="00000000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137173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Cloud</w:t>
            </w:r>
          </w:p>
          <w:p w14:paraId="0DE50A1E" w14:textId="77777777" w:rsidR="00C5012B" w:rsidRPr="00447938" w:rsidRDefault="00000000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-21401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Desktop</w:t>
            </w:r>
          </w:p>
          <w:p w14:paraId="26C1CD7C" w14:textId="77777777" w:rsidR="00C5012B" w:rsidRPr="00447938" w:rsidRDefault="00000000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138521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Mobile App </w:t>
            </w:r>
          </w:p>
          <w:p w14:paraId="73F4C471" w14:textId="77777777" w:rsidR="00C5012B" w:rsidRPr="00447938" w:rsidRDefault="00000000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-141138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On Premise</w:t>
            </w:r>
          </w:p>
          <w:p w14:paraId="62E9E4E0" w14:textId="4DF9A747" w:rsidR="00A94E99" w:rsidRPr="005D0931" w:rsidRDefault="00000000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179192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Not listed – please specify</w:t>
            </w:r>
            <w:r w:rsidR="009D5371">
              <w:rPr>
                <w:rFonts w:ascii="Inter" w:eastAsia="Calibri" w:hAnsi="Inter" w:cs="Arial"/>
                <w:color w:val="000000"/>
              </w:rPr>
              <w:t xml:space="preserve"> ________________________</w:t>
            </w:r>
          </w:p>
        </w:tc>
      </w:tr>
      <w:tr w:rsidR="00A94E99" w:rsidRPr="005D0931" w14:paraId="156451B9" w14:textId="77777777" w:rsidTr="006E54C8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3BAD104" w14:textId="77777777" w:rsidR="00A94E99" w:rsidRPr="00447938" w:rsidRDefault="00A94E99" w:rsidP="006E54C8">
            <w:pPr>
              <w:spacing w:after="0" w:line="240" w:lineRule="auto"/>
              <w:contextualSpacing/>
              <w:rPr>
                <w:rFonts w:ascii="Inter" w:eastAsia="Calibri" w:hAnsi="Inter" w:cs="Arial"/>
                <w:color w:val="000000"/>
              </w:rPr>
            </w:pPr>
            <w:r w:rsidRPr="00447938">
              <w:rPr>
                <w:rFonts w:ascii="Inter" w:eastAsia="Calibri" w:hAnsi="Inter" w:cs="Arial"/>
                <w:b w:val="0"/>
                <w:color w:val="000000"/>
              </w:rPr>
              <w:t xml:space="preserve">Product type </w:t>
            </w:r>
          </w:p>
          <w:p w14:paraId="52CBC724" w14:textId="60F18348" w:rsidR="00A94E99" w:rsidRPr="005D0931" w:rsidRDefault="00A94E99" w:rsidP="006E54C8">
            <w:pPr>
              <w:spacing w:after="0" w:line="240" w:lineRule="auto"/>
              <w:contextualSpacing/>
            </w:pPr>
            <w:r w:rsidRPr="00447938">
              <w:rPr>
                <w:rFonts w:ascii="Inter" w:eastAsia="Calibri" w:hAnsi="Inter" w:cs="Arial"/>
                <w:b w:val="0"/>
                <w:i/>
                <w:iCs/>
                <w:color w:val="000000"/>
                <w:sz w:val="18"/>
                <w:szCs w:val="18"/>
              </w:rPr>
              <w:t>(Only select the most applicable option)</w:t>
            </w:r>
          </w:p>
        </w:tc>
        <w:tc>
          <w:tcPr>
            <w:tcW w:w="4711" w:type="dxa"/>
          </w:tcPr>
          <w:p w14:paraId="302668AE" w14:textId="77777777" w:rsidR="00C5012B" w:rsidRPr="00447938" w:rsidRDefault="00000000" w:rsidP="006E54C8">
            <w:pPr>
              <w:spacing w:after="0" w:line="24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163505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Accounting package</w:t>
            </w:r>
          </w:p>
          <w:p w14:paraId="4C8AAD08" w14:textId="77777777" w:rsidR="00C5012B" w:rsidRPr="00447938" w:rsidRDefault="00000000" w:rsidP="006E54C8">
            <w:pPr>
              <w:spacing w:after="0" w:line="24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nter" w:eastAsia="Calibri" w:hAnsi="Inter" w:cs="Arial"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-60264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Accounts payable automation          </w:t>
            </w:r>
          </w:p>
          <w:p w14:paraId="7F1CF33B" w14:textId="77777777" w:rsidR="00C5012B" w:rsidRPr="00447938" w:rsidRDefault="00000000" w:rsidP="006E54C8">
            <w:pPr>
              <w:spacing w:after="0" w:line="24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</w:rPr>
            </w:pPr>
            <w:sdt>
              <w:sdtPr>
                <w:rPr>
                  <w:rFonts w:ascii="Inter" w:eastAsia="Calibri" w:hAnsi="Inter" w:cs="Segoe UI Symbol"/>
                  <w:color w:val="000000"/>
                </w:rPr>
                <w:id w:val="189862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Accounts receivable automation                       </w:t>
            </w:r>
          </w:p>
          <w:p w14:paraId="14AC0AC8" w14:textId="77777777" w:rsidR="00C5012B" w:rsidRPr="00447938" w:rsidRDefault="00000000" w:rsidP="006E54C8">
            <w:pPr>
              <w:spacing w:after="0" w:line="24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-143234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Enterprise resource planning </w:t>
            </w:r>
          </w:p>
          <w:p w14:paraId="2726674F" w14:textId="77777777" w:rsidR="00C5012B" w:rsidRPr="00447938" w:rsidRDefault="00000000" w:rsidP="006E54C8">
            <w:pPr>
              <w:spacing w:after="0" w:line="24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nter" w:eastAsia="Calibri" w:hAnsi="Inter" w:cs="Arial"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109860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Online web portal </w:t>
            </w:r>
          </w:p>
          <w:p w14:paraId="07561493" w14:textId="60FF3DE6" w:rsidR="00C5012B" w:rsidRPr="00447938" w:rsidRDefault="00000000" w:rsidP="006E54C8">
            <w:pPr>
              <w:spacing w:after="0" w:line="24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-129082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Procure to pay </w:t>
            </w:r>
            <w:r w:rsidR="00EF7684">
              <w:rPr>
                <w:rFonts w:ascii="Inter" w:eastAsia="Calibri" w:hAnsi="Inter" w:cs="Arial"/>
                <w:color w:val="000000"/>
              </w:rPr>
              <w:t>solution</w:t>
            </w:r>
          </w:p>
          <w:p w14:paraId="6EA39A53" w14:textId="3C20808A" w:rsidR="00A94E99" w:rsidRPr="005D0931" w:rsidRDefault="00000000" w:rsidP="006E54C8">
            <w:pPr>
              <w:spacing w:after="0" w:line="24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157408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Not listed – please specify</w:t>
            </w:r>
            <w:r w:rsidR="009D5371">
              <w:rPr>
                <w:rFonts w:ascii="Inter" w:eastAsia="Calibri" w:hAnsi="Inter" w:cs="Arial"/>
                <w:color w:val="000000"/>
              </w:rPr>
              <w:t xml:space="preserve"> ________________________</w:t>
            </w:r>
          </w:p>
        </w:tc>
      </w:tr>
      <w:tr w:rsidR="00A94E99" w:rsidRPr="005D0931" w14:paraId="15141C42" w14:textId="77777777" w:rsidTr="006E54C8">
        <w:tblPrEx>
          <w:tblLook w:val="04A0" w:firstRow="1" w:lastRow="0" w:firstColumn="1" w:lastColumn="0" w:noHBand="0" w:noVBand="1"/>
        </w:tblPrEx>
        <w:trPr>
          <w:cantSplit w:val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49FEB84" w14:textId="2C465E10" w:rsidR="00A94E99" w:rsidRPr="005D0931" w:rsidRDefault="00A94E99" w:rsidP="006E54C8">
            <w:pPr>
              <w:spacing w:after="0" w:line="240" w:lineRule="auto"/>
              <w:contextualSpacing/>
            </w:pPr>
            <w:r w:rsidRPr="00447938">
              <w:rPr>
                <w:rFonts w:ascii="Inter" w:eastAsia="Calibri" w:hAnsi="Inter" w:cs="Arial"/>
                <w:b w:val="0"/>
                <w:color w:val="000000"/>
              </w:rPr>
              <w:t xml:space="preserve">Target market </w:t>
            </w:r>
            <w:r>
              <w:rPr>
                <w:rFonts w:ascii="Inter" w:eastAsia="Calibri" w:hAnsi="Inter" w:cs="Arial"/>
                <w:b w:val="0"/>
                <w:color w:val="000000"/>
              </w:rPr>
              <w:t xml:space="preserve">by size </w:t>
            </w:r>
            <w:r w:rsidRPr="00447938">
              <w:rPr>
                <w:rFonts w:ascii="Inter" w:eastAsia="Calibri" w:hAnsi="Inter" w:cs="Arial"/>
                <w:b w:val="0"/>
                <w:i/>
                <w:iCs/>
                <w:color w:val="000000"/>
                <w:sz w:val="18"/>
                <w:szCs w:val="18"/>
              </w:rPr>
              <w:t>(Select all that apply)</w:t>
            </w:r>
            <w:r w:rsidRPr="00447938">
              <w:rPr>
                <w:rFonts w:ascii="Inter" w:eastAsia="Calibri" w:hAnsi="Inter" w:cs="Arial"/>
                <w:b w:val="0"/>
                <w:color w:val="000000"/>
              </w:rPr>
              <w:t xml:space="preserve"> </w:t>
            </w:r>
          </w:p>
        </w:tc>
        <w:tc>
          <w:tcPr>
            <w:tcW w:w="4711" w:type="dxa"/>
          </w:tcPr>
          <w:p w14:paraId="461B0177" w14:textId="5E3D0DAA" w:rsidR="00A94E99" w:rsidRPr="005D0931" w:rsidRDefault="00000000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58981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Micro  </w:t>
            </w:r>
            <w:sdt>
              <w:sdtPr>
                <w:rPr>
                  <w:rFonts w:ascii="Inter" w:eastAsia="Calibri" w:hAnsi="Inter" w:cs="Arial"/>
                  <w:color w:val="000000"/>
                </w:rPr>
                <w:id w:val="-137938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Small  </w:t>
            </w:r>
            <w:sdt>
              <w:sdtPr>
                <w:rPr>
                  <w:rFonts w:ascii="Inter" w:eastAsia="Calibri" w:hAnsi="Inter" w:cs="Arial"/>
                  <w:color w:val="000000"/>
                </w:rPr>
                <w:id w:val="-91184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Medium  </w:t>
            </w:r>
            <w:sdt>
              <w:sdtPr>
                <w:rPr>
                  <w:rFonts w:ascii="Inter" w:eastAsia="Calibri" w:hAnsi="Inter" w:cs="Arial"/>
                  <w:color w:val="000000"/>
                </w:rPr>
                <w:id w:val="168848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Large  </w:t>
            </w:r>
            <w:r w:rsidR="00EF7684">
              <w:rPr>
                <w:rFonts w:ascii="Inter" w:eastAsia="Calibri" w:hAnsi="Inter" w:cs="Arial"/>
                <w:color w:val="000000"/>
              </w:rPr>
              <w:br/>
            </w:r>
            <w:sdt>
              <w:sdtPr>
                <w:rPr>
                  <w:rFonts w:ascii="Inter" w:eastAsia="Calibri" w:hAnsi="Inter" w:cs="Arial"/>
                  <w:color w:val="000000"/>
                </w:rPr>
                <w:id w:val="194426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EF7684">
              <w:rPr>
                <w:rFonts w:ascii="Inter" w:eastAsia="Calibri" w:hAnsi="Inter" w:cs="Arial"/>
                <w:color w:val="000000"/>
              </w:rPr>
              <w:t xml:space="preserve"> </w:t>
            </w:r>
            <w:r w:rsidR="00C5012B" w:rsidRPr="00447938">
              <w:rPr>
                <w:rFonts w:ascii="Inter" w:eastAsia="Calibri" w:hAnsi="Inter" w:cs="Arial"/>
                <w:color w:val="000000"/>
              </w:rPr>
              <w:t>Enterprise</w:t>
            </w:r>
          </w:p>
        </w:tc>
      </w:tr>
      <w:tr w:rsidR="00A94E99" w:rsidRPr="005D0931" w14:paraId="73061C1F" w14:textId="77777777" w:rsidTr="006E54C8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CED2671" w14:textId="22935DC9" w:rsidR="00A94E99" w:rsidRPr="005D0931" w:rsidRDefault="00A94E99" w:rsidP="006E54C8">
            <w:pPr>
              <w:spacing w:after="0" w:line="240" w:lineRule="auto"/>
              <w:contextualSpacing/>
            </w:pPr>
            <w:r w:rsidRPr="00447938">
              <w:rPr>
                <w:rFonts w:ascii="Inter" w:eastAsia="Calibri" w:hAnsi="Inter" w:cs="Arial"/>
                <w:b w:val="0"/>
                <w:color w:val="000000"/>
              </w:rPr>
              <w:lastRenderedPageBreak/>
              <w:t>Is your product suitable for all industries or is it more suited to specific industries?</w:t>
            </w:r>
          </w:p>
        </w:tc>
        <w:tc>
          <w:tcPr>
            <w:tcW w:w="4711" w:type="dxa"/>
          </w:tcPr>
          <w:p w14:paraId="65F1842D" w14:textId="77777777" w:rsidR="00C5012B" w:rsidRPr="00447938" w:rsidRDefault="00000000" w:rsidP="006E54C8">
            <w:pPr>
              <w:spacing w:after="0" w:line="24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Inter" w:eastAsia="Calibri" w:hAnsi="Inter" w:cs="Arial"/>
                <w:color w:val="000000"/>
              </w:rPr>
            </w:pPr>
            <w:sdt>
              <w:sdtPr>
                <w:rPr>
                  <w:rFonts w:ascii="Inter" w:eastAsia="Calibri" w:hAnsi="Inter" w:cs="Segoe UI Symbol"/>
                  <w:color w:val="000000"/>
                </w:rPr>
                <w:id w:val="60692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All industries</w:t>
            </w:r>
          </w:p>
          <w:p w14:paraId="00E8836A" w14:textId="7D68A9B4" w:rsidR="00A94E99" w:rsidRPr="005D0931" w:rsidRDefault="00000000" w:rsidP="006E54C8">
            <w:pPr>
              <w:spacing w:after="0" w:line="240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80481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Industry specific</w:t>
            </w:r>
          </w:p>
        </w:tc>
      </w:tr>
      <w:tr w:rsidR="00A94E99" w:rsidRPr="005D0931" w14:paraId="67D00ADA" w14:textId="77777777" w:rsidTr="006E54C8">
        <w:tblPrEx>
          <w:tblLook w:val="04A0" w:firstRow="1" w:lastRow="0" w:firstColumn="1" w:lastColumn="0" w:noHBand="0" w:noVBand="1"/>
        </w:tblPrEx>
        <w:trPr>
          <w:cantSplit w:val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A81B6EC" w14:textId="77777777" w:rsidR="00A94E99" w:rsidRPr="00447938" w:rsidRDefault="00A94E99" w:rsidP="006E54C8">
            <w:pPr>
              <w:spacing w:after="0" w:line="240" w:lineRule="auto"/>
              <w:contextualSpacing/>
              <w:rPr>
                <w:rFonts w:ascii="Inter" w:eastAsia="Calibri" w:hAnsi="Inter" w:cs="Arial"/>
                <w:color w:val="000000"/>
              </w:rPr>
            </w:pPr>
            <w:r w:rsidRPr="00447938">
              <w:rPr>
                <w:rFonts w:ascii="Inter" w:eastAsia="Calibri" w:hAnsi="Inter" w:cs="Arial"/>
                <w:b w:val="0"/>
                <w:color w:val="000000"/>
              </w:rPr>
              <w:t xml:space="preserve">Target </w:t>
            </w:r>
            <w:r>
              <w:rPr>
                <w:rFonts w:ascii="Inter" w:eastAsia="Calibri" w:hAnsi="Inter" w:cs="Arial"/>
                <w:b w:val="0"/>
                <w:color w:val="000000"/>
              </w:rPr>
              <w:t xml:space="preserve">market by </w:t>
            </w:r>
            <w:r w:rsidRPr="00447938">
              <w:rPr>
                <w:rFonts w:ascii="Inter" w:eastAsia="Calibri" w:hAnsi="Inter" w:cs="Arial"/>
                <w:b w:val="0"/>
                <w:color w:val="000000"/>
              </w:rPr>
              <w:t>industr</w:t>
            </w:r>
            <w:r>
              <w:rPr>
                <w:rFonts w:ascii="Inter" w:eastAsia="Calibri" w:hAnsi="Inter" w:cs="Arial"/>
                <w:b w:val="0"/>
                <w:color w:val="000000"/>
              </w:rPr>
              <w:t>y</w:t>
            </w:r>
            <w:r w:rsidRPr="00447938">
              <w:rPr>
                <w:rFonts w:ascii="Inter" w:eastAsia="Calibri" w:hAnsi="Inter" w:cs="Arial"/>
                <w:b w:val="0"/>
                <w:color w:val="000000"/>
              </w:rPr>
              <w:t xml:space="preserve"> </w:t>
            </w:r>
          </w:p>
          <w:p w14:paraId="4C71CE51" w14:textId="2D53397A" w:rsidR="00A94E99" w:rsidRPr="005D0931" w:rsidRDefault="00A94E99" w:rsidP="006E54C8">
            <w:pPr>
              <w:spacing w:after="0" w:line="240" w:lineRule="auto"/>
              <w:contextualSpacing/>
            </w:pPr>
            <w:r w:rsidRPr="005945FD">
              <w:rPr>
                <w:rFonts w:ascii="Inter" w:eastAsia="Calibri" w:hAnsi="Inter" w:cs="Arial"/>
                <w:b w:val="0"/>
                <w:i/>
                <w:iCs/>
                <w:color w:val="000000"/>
                <w:sz w:val="18"/>
                <w:szCs w:val="18"/>
              </w:rPr>
              <w:t>(Only complete if you provide software to specific industries. Select all that apply</w:t>
            </w:r>
            <w:r>
              <w:rPr>
                <w:rFonts w:ascii="Inter" w:eastAsia="Calibri" w:hAnsi="Inter" w:cs="Arial"/>
                <w:b w:val="0"/>
                <w:i/>
                <w:iCs/>
                <w:color w:val="000000"/>
                <w:sz w:val="18"/>
                <w:szCs w:val="18"/>
              </w:rPr>
              <w:t>. Industries listed align to the ANZSIC industry divisions. If you provide services to a sub-division provide these details.</w:t>
            </w:r>
            <w:r w:rsidRPr="005945FD">
              <w:rPr>
                <w:rFonts w:ascii="Inter" w:eastAsia="Calibri" w:hAnsi="Inter" w:cs="Arial"/>
                <w:b w:val="0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711" w:type="dxa"/>
          </w:tcPr>
          <w:p w14:paraId="3B3529F6" w14:textId="77777777" w:rsidR="00C5012B" w:rsidRPr="00447938" w:rsidRDefault="00000000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53701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Accommodation and Food Services</w:t>
            </w:r>
          </w:p>
          <w:p w14:paraId="01979684" w14:textId="77777777" w:rsidR="00C5012B" w:rsidRPr="00447938" w:rsidRDefault="00000000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155974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Administrative and Support Services</w:t>
            </w:r>
          </w:p>
          <w:p w14:paraId="2F75F8C1" w14:textId="77777777" w:rsidR="00C5012B" w:rsidRPr="00447938" w:rsidRDefault="00000000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-30099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Agriculture, Forestry and Fishing</w:t>
            </w:r>
          </w:p>
          <w:p w14:paraId="5BD4E3CC" w14:textId="77777777" w:rsidR="00C5012B" w:rsidRPr="00447938" w:rsidRDefault="00000000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-196295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Arts and Recreation Services</w:t>
            </w:r>
          </w:p>
          <w:p w14:paraId="1133ECBB" w14:textId="77777777" w:rsidR="00C5012B" w:rsidRPr="00447938" w:rsidRDefault="00000000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-19616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Construction         </w:t>
            </w:r>
          </w:p>
          <w:p w14:paraId="100D750A" w14:textId="77777777" w:rsidR="00C5012B" w:rsidRPr="00447938" w:rsidRDefault="00000000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190541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Education and Training</w:t>
            </w:r>
          </w:p>
          <w:p w14:paraId="6F4FAF76" w14:textId="77777777" w:rsidR="00C5012B" w:rsidRPr="00447938" w:rsidRDefault="00000000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-157080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Financial and Insurance Services</w:t>
            </w:r>
          </w:p>
          <w:p w14:paraId="5F0B2FDC" w14:textId="77777777" w:rsidR="00C5012B" w:rsidRPr="00447938" w:rsidRDefault="00000000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204070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Healthcare and Social Assistance</w:t>
            </w:r>
          </w:p>
          <w:p w14:paraId="4B37FDA3" w14:textId="77777777" w:rsidR="00C5012B" w:rsidRPr="00447938" w:rsidRDefault="00000000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-112646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Information Media and Telecommunications</w:t>
            </w:r>
          </w:p>
          <w:p w14:paraId="3E0A3393" w14:textId="77777777" w:rsidR="00C5012B" w:rsidRPr="00447938" w:rsidRDefault="00000000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5821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Manufacturing</w:t>
            </w:r>
          </w:p>
          <w:p w14:paraId="286974AE" w14:textId="77777777" w:rsidR="00C5012B" w:rsidRPr="00447938" w:rsidRDefault="00000000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184867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Mining</w:t>
            </w:r>
          </w:p>
          <w:p w14:paraId="70AE0EB9" w14:textId="77777777" w:rsidR="00C5012B" w:rsidRPr="00447938" w:rsidRDefault="00000000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-63602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Other Services</w:t>
            </w:r>
          </w:p>
          <w:p w14:paraId="6077D567" w14:textId="77777777" w:rsidR="00C5012B" w:rsidRPr="00447938" w:rsidRDefault="00000000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138222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Professional, Scientific and Technical Services</w:t>
            </w:r>
          </w:p>
          <w:p w14:paraId="7042B68B" w14:textId="77777777" w:rsidR="00C5012B" w:rsidRPr="00447938" w:rsidRDefault="00000000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-41447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Public Administration and Safety</w:t>
            </w:r>
          </w:p>
          <w:p w14:paraId="4A61E270" w14:textId="77777777" w:rsidR="00C5012B" w:rsidRPr="00447938" w:rsidRDefault="00000000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29248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Recruitment and/or Labour Hire</w:t>
            </w:r>
          </w:p>
          <w:p w14:paraId="2838CAEA" w14:textId="77777777" w:rsidR="00C5012B" w:rsidRPr="00447938" w:rsidRDefault="00000000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78615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Rental, Hiring and Real Estate</w:t>
            </w:r>
          </w:p>
          <w:p w14:paraId="25CD3FE3" w14:textId="77777777" w:rsidR="00C5012B" w:rsidRPr="00447938" w:rsidRDefault="00000000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118117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Retail Trade</w:t>
            </w:r>
          </w:p>
          <w:p w14:paraId="4E18A8E0" w14:textId="77777777" w:rsidR="00C5012B" w:rsidRPr="00447938" w:rsidRDefault="00000000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b/>
                <w:bCs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-101090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Tourism</w:t>
            </w:r>
          </w:p>
          <w:p w14:paraId="2313892C" w14:textId="77777777" w:rsidR="00C5012B" w:rsidRPr="00447938" w:rsidRDefault="00000000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-45209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Transport, Postal and Warehousing </w:t>
            </w:r>
          </w:p>
          <w:p w14:paraId="3F8210C3" w14:textId="77777777" w:rsidR="00C5012B" w:rsidRPr="00447938" w:rsidRDefault="00000000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-181124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</w:t>
            </w:r>
            <w:r w:rsidR="00C5012B" w:rsidRPr="00447938">
              <w:rPr>
                <w:rFonts w:ascii="Inter" w:eastAsia="Calibri" w:hAnsi="Inter" w:cs="Segoe UI Symbol"/>
                <w:color w:val="000000"/>
              </w:rPr>
              <w:t>Utilities</w:t>
            </w:r>
          </w:p>
          <w:p w14:paraId="7BC9D005" w14:textId="77777777" w:rsidR="00C5012B" w:rsidRPr="00447938" w:rsidRDefault="00000000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eastAsia="Calibri" w:hAnsi="Inter" w:cs="Arial"/>
                <w:color w:val="000000"/>
              </w:rPr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-89218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Wholesale Trade</w:t>
            </w:r>
          </w:p>
          <w:p w14:paraId="4504E4F3" w14:textId="62C22C8B" w:rsidR="00A94E99" w:rsidRPr="005D0931" w:rsidRDefault="00000000" w:rsidP="006E54C8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="Inter" w:eastAsia="Calibri" w:hAnsi="Inter" w:cs="Arial"/>
                  <w:color w:val="000000"/>
                </w:rPr>
                <w:id w:val="-26693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12B" w:rsidRPr="0044793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5012B" w:rsidRPr="00447938">
              <w:rPr>
                <w:rFonts w:ascii="Inter" w:eastAsia="Calibri" w:hAnsi="Inter" w:cs="Arial"/>
                <w:color w:val="000000"/>
              </w:rPr>
              <w:t xml:space="preserve"> Not listed – please specify</w:t>
            </w:r>
            <w:r w:rsidR="009D5371">
              <w:rPr>
                <w:rFonts w:ascii="Inter" w:eastAsia="Calibri" w:hAnsi="Inter" w:cs="Arial"/>
                <w:color w:val="000000"/>
              </w:rPr>
              <w:t xml:space="preserve"> ________________________</w:t>
            </w:r>
          </w:p>
        </w:tc>
      </w:tr>
    </w:tbl>
    <w:p w14:paraId="7B4DD071" w14:textId="77777777" w:rsidR="00D3409F" w:rsidRDefault="00D3409F" w:rsidP="00D3409F">
      <w:pPr>
        <w:rPr>
          <w:b/>
          <w:bCs/>
        </w:rPr>
      </w:pPr>
    </w:p>
    <w:p w14:paraId="5D815A6B" w14:textId="77777777" w:rsidR="00DE185F" w:rsidRDefault="00DE185F">
      <w:pPr>
        <w:rPr>
          <w:rFonts w:asciiTheme="majorHAnsi" w:eastAsiaTheme="majorEastAsia" w:hAnsiTheme="majorHAnsi" w:cstheme="majorBidi"/>
          <w:b/>
          <w:color w:val="3844CA" w:themeColor="background2"/>
          <w:spacing w:val="-10"/>
          <w:sz w:val="44"/>
          <w:szCs w:val="32"/>
        </w:rPr>
      </w:pPr>
      <w:r>
        <w:br w:type="page"/>
      </w:r>
    </w:p>
    <w:p w14:paraId="73426A7F" w14:textId="7FE70A41" w:rsidR="00D3409F" w:rsidRPr="00C4016B" w:rsidRDefault="00D3409F" w:rsidP="000F51D9">
      <w:pPr>
        <w:pStyle w:val="Heading1"/>
      </w:pPr>
      <w:r w:rsidRPr="00C4016B">
        <w:lastRenderedPageBreak/>
        <w:t xml:space="preserve">Section B – Signing Declaration </w:t>
      </w:r>
    </w:p>
    <w:p w14:paraId="55FC7642" w14:textId="6DA9FD34" w:rsidR="00D3409F" w:rsidRPr="00C4016B" w:rsidRDefault="00D3409F" w:rsidP="00D3409F">
      <w:pPr>
        <w:spacing w:after="200" w:line="276" w:lineRule="auto"/>
        <w:rPr>
          <w:rFonts w:ascii="Inter" w:eastAsia="Calibri" w:hAnsi="Inter" w:cs="Arial"/>
        </w:rPr>
      </w:pPr>
      <w:bookmarkStart w:id="3" w:name="_Hlk89336635"/>
      <w:bookmarkStart w:id="4" w:name="_Hlk89339477"/>
      <w:r w:rsidRPr="00C4016B">
        <w:rPr>
          <w:rFonts w:ascii="Inter" w:eastAsia="Calibri" w:hAnsi="Inter" w:cs="Arial"/>
        </w:rPr>
        <w:t>For this section</w:t>
      </w:r>
      <w:r w:rsidR="009D5371">
        <w:rPr>
          <w:rFonts w:ascii="Inter" w:eastAsia="Calibri" w:hAnsi="Inter" w:cs="Arial"/>
        </w:rPr>
        <w:t>,</w:t>
      </w:r>
      <w:r w:rsidRPr="00C4016B">
        <w:rPr>
          <w:rFonts w:ascii="Inter" w:eastAsia="Calibri" w:hAnsi="Inter" w:cs="Arial"/>
        </w:rPr>
        <w:t xml:space="preserve"> </w:t>
      </w:r>
      <w:r>
        <w:rPr>
          <w:rFonts w:ascii="Inter" w:eastAsia="Calibri" w:hAnsi="Inter" w:cs="Arial"/>
        </w:rPr>
        <w:t xml:space="preserve">update or remove statements that don’t apply to your product. </w:t>
      </w:r>
      <w:r w:rsidR="009D5371">
        <w:rPr>
          <w:rFonts w:ascii="Inter" w:eastAsia="Calibri" w:hAnsi="Inter" w:cs="Arial"/>
        </w:rPr>
        <w:t xml:space="preserve">Tick each box to complete </w:t>
      </w:r>
      <w:r>
        <w:rPr>
          <w:rFonts w:ascii="Inter" w:eastAsia="Calibri" w:hAnsi="Inter" w:cs="Arial"/>
        </w:rPr>
        <w:t>the declaration</w:t>
      </w:r>
      <w:r w:rsidRPr="00C4016B">
        <w:rPr>
          <w:rFonts w:ascii="Inter" w:eastAsia="Calibri" w:hAnsi="Inter" w:cs="Arial"/>
        </w:rPr>
        <w:t>.</w:t>
      </w:r>
      <w:r>
        <w:rPr>
          <w:rFonts w:ascii="Inter" w:eastAsia="Calibri" w:hAnsi="Inter" w:cs="Arial"/>
        </w:rPr>
        <w:t xml:space="preserve"> When applying for multiple products, you </w:t>
      </w:r>
      <w:r w:rsidR="009D5371">
        <w:rPr>
          <w:rFonts w:ascii="Inter" w:eastAsia="Calibri" w:hAnsi="Inter" w:cs="Arial"/>
        </w:rPr>
        <w:t xml:space="preserve">will </w:t>
      </w:r>
      <w:r>
        <w:rPr>
          <w:rFonts w:ascii="Inter" w:eastAsia="Calibri" w:hAnsi="Inter" w:cs="Arial"/>
        </w:rPr>
        <w:t xml:space="preserve">need to complete a </w:t>
      </w:r>
      <w:r w:rsidR="009D5371" w:rsidRPr="009D5371">
        <w:rPr>
          <w:rFonts w:ascii="Inter" w:eastAsia="Calibri" w:hAnsi="Inter" w:cs="Arial"/>
        </w:rPr>
        <w:t xml:space="preserve">separate application and </w:t>
      </w:r>
      <w:r>
        <w:rPr>
          <w:rFonts w:ascii="Inter" w:eastAsia="Calibri" w:hAnsi="Inter" w:cs="Arial"/>
        </w:rPr>
        <w:t xml:space="preserve">declaration </w:t>
      </w:r>
      <w:r w:rsidR="009D5371">
        <w:rPr>
          <w:rFonts w:ascii="Inter" w:eastAsia="Calibri" w:hAnsi="Inter" w:cs="Arial"/>
        </w:rPr>
        <w:t>for each product</w:t>
      </w:r>
      <w:r>
        <w:rPr>
          <w:rFonts w:ascii="Inter" w:eastAsia="Calibri" w:hAnsi="Inter" w:cs="Arial"/>
        </w:rPr>
        <w:t xml:space="preserve">. </w:t>
      </w:r>
    </w:p>
    <w:p w14:paraId="5151A003" w14:textId="63742050" w:rsidR="00D3409F" w:rsidRPr="00C4016B" w:rsidRDefault="00D3409F" w:rsidP="00D3409F">
      <w:pPr>
        <w:spacing w:after="200" w:line="276" w:lineRule="auto"/>
        <w:rPr>
          <w:rFonts w:ascii="Inter" w:eastAsia="Calibri" w:hAnsi="Inter" w:cs="Arial"/>
        </w:rPr>
      </w:pPr>
      <w:r w:rsidRPr="00C4016B">
        <w:rPr>
          <w:rFonts w:ascii="Inter" w:eastAsia="Calibri" w:hAnsi="Inter" w:cs="Arial"/>
        </w:rPr>
        <w:t xml:space="preserve">I </w:t>
      </w:r>
      <w:r w:rsidRPr="00C4016B">
        <w:rPr>
          <w:rFonts w:ascii="Inter" w:eastAsia="Calibri" w:hAnsi="Inter" w:cs="Arial"/>
          <w:i/>
          <w:iCs/>
          <w:highlight w:val="lightGray"/>
          <w:u w:val="single"/>
          <w:lang w:val="en-NZ"/>
        </w:rPr>
        <w:t>[name]</w:t>
      </w:r>
      <w:r w:rsidRPr="00C4016B">
        <w:rPr>
          <w:rFonts w:ascii="Inter" w:eastAsia="Calibri" w:hAnsi="Inter" w:cs="Arial"/>
        </w:rPr>
        <w:t xml:space="preserve"> in my position as </w:t>
      </w:r>
      <w:r w:rsidRPr="00C4016B">
        <w:rPr>
          <w:rFonts w:ascii="Inter" w:eastAsia="Calibri" w:hAnsi="Inter" w:cs="Arial"/>
          <w:i/>
          <w:iCs/>
          <w:highlight w:val="lightGray"/>
          <w:u w:val="single"/>
          <w:lang w:val="en-NZ"/>
        </w:rPr>
        <w:t>[job title]</w:t>
      </w:r>
      <w:r w:rsidRPr="00C4016B">
        <w:rPr>
          <w:rFonts w:ascii="Inter" w:eastAsia="Calibri" w:hAnsi="Inter" w:cs="Arial"/>
        </w:rPr>
        <w:t xml:space="preserve"> am authorised to </w:t>
      </w:r>
      <w:r>
        <w:rPr>
          <w:rFonts w:ascii="Inter" w:eastAsia="Calibri" w:hAnsi="Inter" w:cs="Arial"/>
        </w:rPr>
        <w:t>make</w:t>
      </w:r>
      <w:r w:rsidRPr="00C4016B">
        <w:rPr>
          <w:rFonts w:ascii="Inter" w:eastAsia="Calibri" w:hAnsi="Inter" w:cs="Arial"/>
        </w:rPr>
        <w:t xml:space="preserve"> the below statement</w:t>
      </w:r>
      <w:r>
        <w:rPr>
          <w:rFonts w:ascii="Inter" w:eastAsia="Calibri" w:hAnsi="Inter" w:cs="Arial"/>
        </w:rPr>
        <w:t xml:space="preserve"> </w:t>
      </w:r>
      <w:r w:rsidRPr="00C4016B">
        <w:rPr>
          <w:rFonts w:ascii="Inter" w:eastAsia="Calibri" w:hAnsi="Inter" w:cs="Arial"/>
        </w:rPr>
        <w:t xml:space="preserve">on behalf of </w:t>
      </w:r>
      <w:r w:rsidRPr="00C4016B">
        <w:rPr>
          <w:rFonts w:ascii="Inter" w:eastAsia="Calibri" w:hAnsi="Inter" w:cs="Arial"/>
          <w:i/>
          <w:iCs/>
          <w:highlight w:val="lightGray"/>
          <w:u w:val="single"/>
          <w:lang w:val="en-NZ"/>
        </w:rPr>
        <w:t>[name of company]</w:t>
      </w:r>
      <w:r w:rsidRPr="00C4016B">
        <w:rPr>
          <w:rFonts w:ascii="Inter" w:eastAsia="Calibri" w:hAnsi="Inter" w:cs="Arial"/>
        </w:rPr>
        <w:t xml:space="preserve"> and</w:t>
      </w:r>
      <w:r>
        <w:rPr>
          <w:rFonts w:ascii="Inter" w:eastAsia="Calibri" w:hAnsi="Inter" w:cs="Arial"/>
        </w:rPr>
        <w:t xml:space="preserve"> I declare that</w:t>
      </w:r>
      <w:r w:rsidRPr="00C4016B">
        <w:rPr>
          <w:rFonts w:ascii="Inter" w:eastAsia="Calibri" w:hAnsi="Inter" w:cs="Arial"/>
        </w:rPr>
        <w:t xml:space="preserve"> </w:t>
      </w:r>
      <w:r w:rsidRPr="00C4016B">
        <w:rPr>
          <w:rFonts w:ascii="Inter" w:eastAsia="Calibri" w:hAnsi="Inter" w:cs="Arial"/>
          <w:u w:val="single"/>
          <w:lang w:val="en-NZ"/>
        </w:rPr>
        <w:t>[</w:t>
      </w:r>
      <w:r w:rsidRPr="00C4016B">
        <w:rPr>
          <w:rFonts w:ascii="Inter" w:eastAsia="Calibri" w:hAnsi="Inter" w:cs="Arial"/>
          <w:i/>
          <w:iCs/>
          <w:highlight w:val="lightGray"/>
          <w:u w:val="single"/>
          <w:lang w:val="en-NZ"/>
        </w:rPr>
        <w:t>insert name of eInvoicing product</w:t>
      </w:r>
      <w:r w:rsidRPr="00C4016B">
        <w:rPr>
          <w:rFonts w:ascii="Inter" w:eastAsia="Calibri" w:hAnsi="Inter" w:cs="Arial"/>
          <w:u w:val="single"/>
          <w:lang w:val="en-NZ"/>
        </w:rPr>
        <w:t>]</w:t>
      </w:r>
      <w:r w:rsidRPr="008B0E35">
        <w:rPr>
          <w:rFonts w:ascii="Inter" w:eastAsia="Calibri" w:hAnsi="Inter" w:cs="Arial"/>
          <w:lang w:val="en-NZ"/>
        </w:rPr>
        <w:t xml:space="preserve"> can</w:t>
      </w:r>
      <w:r w:rsidRPr="00C4016B">
        <w:rPr>
          <w:rFonts w:ascii="Inter" w:eastAsia="Calibri" w:hAnsi="Inter" w:cs="Arial"/>
        </w:rPr>
        <w:t>:</w:t>
      </w:r>
    </w:p>
    <w:p w14:paraId="43746B5B" w14:textId="54BDADFA" w:rsidR="00D3409F" w:rsidRPr="00C4016B" w:rsidRDefault="00000000" w:rsidP="00D3409F">
      <w:pPr>
        <w:spacing w:line="240" w:lineRule="auto"/>
        <w:ind w:left="397"/>
        <w:rPr>
          <w:rFonts w:ascii="Inter" w:eastAsia="Calibri" w:hAnsi="Inter" w:cs="Arial"/>
        </w:rPr>
      </w:pPr>
      <w:sdt>
        <w:sdtPr>
          <w:rPr>
            <w:rFonts w:ascii="Inter" w:eastAsia="Calibri" w:hAnsi="Inter" w:cs="Arial"/>
            <w:lang w:val="en-NZ"/>
          </w:rPr>
          <w:id w:val="-1139333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09F" w:rsidRPr="00C4016B">
            <w:rPr>
              <w:rFonts w:ascii="Segoe UI Symbol" w:eastAsia="MS Gothic" w:hAnsi="Segoe UI Symbol" w:cs="Segoe UI Symbol"/>
              <w:lang w:val="en-NZ"/>
            </w:rPr>
            <w:t>☐</w:t>
          </w:r>
        </w:sdtContent>
      </w:sdt>
      <w:r w:rsidR="00D3409F" w:rsidRPr="00C4016B">
        <w:rPr>
          <w:rFonts w:ascii="Inter" w:eastAsia="Calibri" w:hAnsi="Inter" w:cs="Arial"/>
          <w:lang w:val="en-NZ"/>
        </w:rPr>
        <w:t xml:space="preserve">   </w:t>
      </w:r>
      <w:r w:rsidR="00D3409F" w:rsidRPr="00C4016B">
        <w:rPr>
          <w:rFonts w:ascii="Inter" w:eastAsia="Calibri" w:hAnsi="Inter" w:cs="Arial"/>
        </w:rPr>
        <w:t xml:space="preserve">meet the relevant </w:t>
      </w:r>
      <w:r w:rsidR="00D3409F" w:rsidRPr="000F51D9">
        <w:rPr>
          <w:rFonts w:ascii="Inter" w:eastAsia="Calibri" w:hAnsi="Inter" w:cs="Arial"/>
        </w:rPr>
        <w:t xml:space="preserve">mandatory </w:t>
      </w:r>
      <w:r w:rsidR="009D5371">
        <w:rPr>
          <w:rFonts w:ascii="Inter" w:eastAsia="Calibri" w:hAnsi="Inter" w:cs="Arial"/>
          <w:i/>
          <w:iCs/>
          <w:highlight w:val="lightGray"/>
          <w:u w:val="single"/>
          <w:lang w:val="en-NZ"/>
        </w:rPr>
        <w:t>[</w:t>
      </w:r>
      <w:r w:rsidR="00D3409F" w:rsidRPr="00C4016B">
        <w:rPr>
          <w:rFonts w:ascii="Inter" w:eastAsia="Calibri" w:hAnsi="Inter" w:cs="Arial"/>
          <w:i/>
          <w:iCs/>
          <w:highlight w:val="lightGray"/>
          <w:u w:val="single"/>
          <w:lang w:val="en-NZ"/>
        </w:rPr>
        <w:t>and preferred]</w:t>
      </w:r>
      <w:r w:rsidR="00D3409F" w:rsidRPr="00C4016B">
        <w:rPr>
          <w:rFonts w:ascii="Inter" w:eastAsia="Calibri" w:hAnsi="Inter" w:cs="Arial"/>
          <w:lang w:val="en-NZ"/>
        </w:rPr>
        <w:t xml:space="preserve"> </w:t>
      </w:r>
      <w:r w:rsidR="00D3409F" w:rsidRPr="00C4016B">
        <w:rPr>
          <w:rFonts w:ascii="Inter" w:eastAsia="Calibri" w:hAnsi="Inter" w:cs="Arial"/>
        </w:rPr>
        <w:t>criteria specified by the Australian Peppol Authority within this application form</w:t>
      </w:r>
      <w:r w:rsidR="00EF7684">
        <w:rPr>
          <w:rFonts w:ascii="Inter" w:eastAsia="Calibri" w:hAnsi="Inter" w:cs="Arial"/>
        </w:rPr>
        <w:t>.</w:t>
      </w:r>
    </w:p>
    <w:p w14:paraId="64475AD9" w14:textId="77777777" w:rsidR="00D3409F" w:rsidRPr="00C4016B" w:rsidRDefault="00D3409F" w:rsidP="00D3409F">
      <w:pPr>
        <w:spacing w:line="240" w:lineRule="auto"/>
        <w:ind w:left="1080"/>
        <w:rPr>
          <w:rFonts w:ascii="Inter" w:eastAsia="Calibri" w:hAnsi="Inter" w:cs="Arial"/>
        </w:rPr>
      </w:pPr>
    </w:p>
    <w:p w14:paraId="4774B7FE" w14:textId="6582D2F7" w:rsidR="00D3409F" w:rsidRPr="00C4016B" w:rsidRDefault="00000000" w:rsidP="00DE185F">
      <w:pPr>
        <w:spacing w:line="240" w:lineRule="auto"/>
        <w:ind w:left="397"/>
        <w:jc w:val="both"/>
        <w:rPr>
          <w:rStyle w:val="Hyperlink"/>
          <w:rFonts w:ascii="Inter" w:eastAsia="Calibri" w:hAnsi="Inter" w:cs="Arial"/>
          <w:shd w:val="clear" w:color="auto" w:fill="D9D9D9" w:themeFill="background1" w:themeFillShade="D9"/>
        </w:rPr>
      </w:pPr>
      <w:sdt>
        <w:sdtPr>
          <w:rPr>
            <w:rFonts w:ascii="Inter" w:eastAsia="Calibri" w:hAnsi="Inter" w:cs="Arial"/>
            <w:color w:val="3844CA" w:themeColor="hyperlink"/>
            <w:u w:val="single"/>
          </w:rPr>
          <w:id w:val="908659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09F" w:rsidRPr="00C4016B">
            <w:rPr>
              <w:rFonts w:ascii="Segoe UI Symbol" w:eastAsia="MS Gothic" w:hAnsi="Segoe UI Symbol" w:cs="Segoe UI Symbol"/>
            </w:rPr>
            <w:t>☐</w:t>
          </w:r>
        </w:sdtContent>
      </w:sdt>
      <w:r w:rsidR="00D3409F" w:rsidRPr="00C4016B">
        <w:rPr>
          <w:rFonts w:ascii="Inter" w:eastAsia="Calibri" w:hAnsi="Inter" w:cs="Arial"/>
        </w:rPr>
        <w:t xml:space="preserve">   </w:t>
      </w:r>
      <w:r w:rsidR="00D3409F" w:rsidRPr="00C4016B">
        <w:rPr>
          <w:rFonts w:ascii="Inter" w:eastAsia="Calibri" w:hAnsi="Inter" w:cs="Arial"/>
          <w:i/>
          <w:iCs/>
          <w:highlight w:val="lightGray"/>
          <w:u w:val="single"/>
          <w:lang w:val="en-NZ"/>
        </w:rPr>
        <w:t>[send and/or receive</w:t>
      </w:r>
      <w:r w:rsidR="00D3409F" w:rsidRPr="00C4016B">
        <w:rPr>
          <w:rFonts w:ascii="Inter" w:eastAsia="Calibri" w:hAnsi="Inter" w:cs="Arial"/>
          <w:i/>
          <w:iCs/>
          <w:u w:val="single"/>
          <w:lang w:val="en-NZ"/>
        </w:rPr>
        <w:t>]</w:t>
      </w:r>
      <w:r w:rsidR="00D3409F" w:rsidRPr="00C4016B">
        <w:rPr>
          <w:rFonts w:ascii="Inter" w:eastAsia="Calibri" w:hAnsi="Inter" w:cs="Arial"/>
          <w:lang w:val="en-NZ"/>
        </w:rPr>
        <w:t xml:space="preserve"> </w:t>
      </w:r>
      <w:hyperlink r:id="rId23" w:history="1">
        <w:r w:rsidR="009C1808">
          <w:rPr>
            <w:rStyle w:val="Hyperlink"/>
            <w:rFonts w:ascii="Inter" w:eastAsia="Inter" w:hAnsi="Inter"/>
          </w:rPr>
          <w:t>PINT A-NZ Billing</w:t>
        </w:r>
      </w:hyperlink>
      <w:r w:rsidR="009C1808">
        <w:rPr>
          <w:rFonts w:ascii="Inter" w:eastAsia="Inter" w:hAnsi="Inter"/>
        </w:rPr>
        <w:t xml:space="preserve"> conformant eInvoices</w:t>
      </w:r>
      <w:r w:rsidR="009C1808" w:rsidRPr="00C4016B" w:rsidDel="009C1808">
        <w:rPr>
          <w:rFonts w:ascii="Inter" w:eastAsia="Calibri" w:hAnsi="Inter" w:cs="Arial"/>
          <w:lang w:val="en-NZ"/>
        </w:rPr>
        <w:t xml:space="preserve"> </w:t>
      </w:r>
      <w:r w:rsidR="00D3409F" w:rsidRPr="00C4016B">
        <w:rPr>
          <w:rFonts w:ascii="Inter" w:eastAsia="Calibri" w:hAnsi="Inter" w:cs="Arial"/>
          <w:lang w:val="en-NZ"/>
        </w:rPr>
        <w:t xml:space="preserve">on the </w:t>
      </w:r>
      <w:r w:rsidR="00D3409F" w:rsidRPr="00C4016B">
        <w:rPr>
          <w:rFonts w:ascii="Inter" w:eastAsia="Calibri" w:hAnsi="Inter" w:cs="Arial"/>
        </w:rPr>
        <w:t xml:space="preserve">Peppol </w:t>
      </w:r>
      <w:r w:rsidR="00D3409F" w:rsidRPr="00C4016B">
        <w:rPr>
          <w:rFonts w:ascii="Inter" w:eastAsia="Calibri" w:hAnsi="Inter" w:cs="Arial"/>
          <w:lang w:val="en-NZ"/>
        </w:rPr>
        <w:t>network through [</w:t>
      </w:r>
      <w:r w:rsidR="00D3409F" w:rsidRPr="00C4016B">
        <w:rPr>
          <w:rFonts w:ascii="Inter" w:eastAsia="Calibri" w:hAnsi="Inter" w:cs="Arial"/>
          <w:i/>
          <w:iCs/>
          <w:highlight w:val="lightGray"/>
          <w:u w:val="single"/>
          <w:lang w:val="en-NZ"/>
        </w:rPr>
        <w:t xml:space="preserve">insert name of </w:t>
      </w:r>
      <w:r w:rsidR="00DE185F" w:rsidRPr="000F51D9">
        <w:rPr>
          <w:highlight w:val="lightGray"/>
        </w:rPr>
        <w:t>Australian or New Zealand accredited Peppol Service Provider</w:t>
      </w:r>
      <w:r w:rsidR="00D3409F" w:rsidRPr="000F51D9">
        <w:rPr>
          <w:lang w:val="en-NZ"/>
        </w:rPr>
        <w:t>]</w:t>
      </w:r>
      <w:r w:rsidR="00DE185F">
        <w:rPr>
          <w:lang w:val="en-NZ"/>
        </w:rPr>
        <w:t>.</w:t>
      </w:r>
    </w:p>
    <w:p w14:paraId="63C35440" w14:textId="77777777" w:rsidR="00D3409F" w:rsidRPr="00C4016B" w:rsidRDefault="00D3409F" w:rsidP="00D3409F">
      <w:pPr>
        <w:spacing w:line="240" w:lineRule="auto"/>
        <w:ind w:left="1080"/>
        <w:rPr>
          <w:rFonts w:ascii="Inter" w:eastAsia="Calibri" w:hAnsi="Inter" w:cs="Arial"/>
        </w:rPr>
      </w:pPr>
    </w:p>
    <w:p w14:paraId="5784184E" w14:textId="091BD946" w:rsidR="00D3409F" w:rsidRDefault="00000000" w:rsidP="00D3409F">
      <w:pPr>
        <w:spacing w:line="240" w:lineRule="auto"/>
        <w:ind w:left="397"/>
        <w:rPr>
          <w:rFonts w:ascii="Inter" w:eastAsia="Calibri" w:hAnsi="Inter" w:cs="Arial"/>
        </w:rPr>
      </w:pPr>
      <w:sdt>
        <w:sdtPr>
          <w:rPr>
            <w:rFonts w:ascii="Inter" w:eastAsia="Calibri" w:hAnsi="Inter" w:cs="Arial"/>
          </w:rPr>
          <w:id w:val="523059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09F" w:rsidRPr="00C4016B">
            <w:rPr>
              <w:rFonts w:ascii="Segoe UI Symbol" w:eastAsia="Calibri" w:hAnsi="Segoe UI Symbol" w:cs="Segoe UI Symbol"/>
            </w:rPr>
            <w:t>☐</w:t>
          </w:r>
        </w:sdtContent>
      </w:sdt>
      <w:r w:rsidR="00D3409F" w:rsidRPr="00C4016B">
        <w:rPr>
          <w:rFonts w:ascii="Inter" w:eastAsia="Calibri" w:hAnsi="Inter" w:cs="Arial"/>
        </w:rPr>
        <w:t xml:space="preserve"> </w:t>
      </w:r>
      <w:r w:rsidR="00DE185F">
        <w:rPr>
          <w:rFonts w:ascii="Inter" w:eastAsia="Calibri" w:hAnsi="Inter" w:cs="Arial"/>
        </w:rPr>
        <w:t xml:space="preserve"> </w:t>
      </w:r>
      <w:r w:rsidR="00D3409F" w:rsidRPr="00C4016B">
        <w:rPr>
          <w:rFonts w:ascii="Inter" w:eastAsia="Calibri" w:hAnsi="Inter" w:cs="Arial"/>
        </w:rPr>
        <w:t xml:space="preserve"> </w:t>
      </w:r>
      <w:r w:rsidR="00D3409F" w:rsidRPr="00C4016B">
        <w:rPr>
          <w:rFonts w:ascii="Inter" w:eastAsia="Calibri" w:hAnsi="Inter" w:cs="Arial"/>
          <w:i/>
          <w:iCs/>
          <w:highlight w:val="lightGray"/>
          <w:u w:val="single"/>
          <w:lang w:val="en-NZ"/>
        </w:rPr>
        <w:t>[send and/or receive</w:t>
      </w:r>
      <w:r w:rsidR="00D3409F" w:rsidRPr="00C4016B">
        <w:rPr>
          <w:rFonts w:ascii="Inter" w:eastAsia="Calibri" w:hAnsi="Inter" w:cs="Arial"/>
          <w:i/>
          <w:iCs/>
          <w:u w:val="single"/>
          <w:lang w:val="en-NZ"/>
        </w:rPr>
        <w:t>]</w:t>
      </w:r>
      <w:r w:rsidR="00D3409F" w:rsidRPr="00C4016B">
        <w:rPr>
          <w:rFonts w:ascii="Inter" w:eastAsia="Calibri" w:hAnsi="Inter" w:cs="Arial"/>
          <w:lang w:val="en-NZ"/>
        </w:rPr>
        <w:t xml:space="preserve"> </w:t>
      </w:r>
      <w:hyperlink r:id="rId24" w:history="1">
        <w:r w:rsidR="009C1808">
          <w:rPr>
            <w:rStyle w:val="Hyperlink"/>
            <w:rFonts w:ascii="Inter" w:eastAsia="Inter" w:hAnsi="Inter"/>
          </w:rPr>
          <w:t>PINT A-NZ Billing</w:t>
        </w:r>
      </w:hyperlink>
      <w:r w:rsidR="009C1808">
        <w:rPr>
          <w:rFonts w:ascii="Inter" w:eastAsia="Inter" w:hAnsi="Inter"/>
        </w:rPr>
        <w:t xml:space="preserve"> conformant eInvoices</w:t>
      </w:r>
      <w:r w:rsidR="009C1808" w:rsidDel="009C1808">
        <w:t xml:space="preserve"> </w:t>
      </w:r>
      <w:r w:rsidR="00D3409F" w:rsidRPr="00C4016B">
        <w:rPr>
          <w:rFonts w:ascii="Inter" w:eastAsia="Calibri" w:hAnsi="Inter" w:cs="Arial"/>
          <w:lang w:val="en-NZ"/>
        </w:rPr>
        <w:t xml:space="preserve">to any End User </w:t>
      </w:r>
      <w:r w:rsidR="00D3409F" w:rsidRPr="00C4016B">
        <w:rPr>
          <w:rFonts w:ascii="Inter" w:eastAsia="Calibri" w:hAnsi="Inter" w:cs="Arial"/>
        </w:rPr>
        <w:t>registered to receive eInvoices on the Peppol Network</w:t>
      </w:r>
      <w:r w:rsidR="00DE185F">
        <w:rPr>
          <w:rFonts w:ascii="Inter" w:eastAsia="Calibri" w:hAnsi="Inter" w:cs="Arial"/>
        </w:rPr>
        <w:t>.</w:t>
      </w:r>
    </w:p>
    <w:p w14:paraId="01A54840" w14:textId="77777777" w:rsidR="00D3409F" w:rsidRDefault="00D3409F" w:rsidP="00D3409F">
      <w:pPr>
        <w:spacing w:line="240" w:lineRule="auto"/>
        <w:ind w:left="397"/>
        <w:rPr>
          <w:rFonts w:ascii="Inter" w:eastAsia="Calibri" w:hAnsi="Inter" w:cs="Arial"/>
        </w:rPr>
      </w:pPr>
    </w:p>
    <w:p w14:paraId="3CD15F8B" w14:textId="6B534481" w:rsidR="00D3409F" w:rsidRPr="008B0E35" w:rsidRDefault="00000000" w:rsidP="00D3409F">
      <w:pPr>
        <w:spacing w:line="240" w:lineRule="auto"/>
        <w:ind w:left="397"/>
        <w:rPr>
          <w:rFonts w:ascii="Inter" w:eastAsia="Calibri" w:hAnsi="Inter" w:cs="Arial"/>
        </w:rPr>
      </w:pPr>
      <w:sdt>
        <w:sdtPr>
          <w:rPr>
            <w:rFonts w:ascii="Inter" w:eastAsia="Calibri" w:hAnsi="Inter" w:cs="Arial"/>
          </w:rPr>
          <w:id w:val="-2061548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09F" w:rsidRPr="00C4016B">
            <w:rPr>
              <w:rFonts w:ascii="Segoe UI Symbol" w:eastAsia="MS Gothic" w:hAnsi="Segoe UI Symbol" w:cs="Segoe UI Symbol"/>
            </w:rPr>
            <w:t>☐</w:t>
          </w:r>
        </w:sdtContent>
      </w:sdt>
      <w:r w:rsidR="00D3409F" w:rsidRPr="00C4016B">
        <w:rPr>
          <w:rFonts w:ascii="Inter" w:eastAsia="Calibri" w:hAnsi="Inter" w:cs="Arial"/>
        </w:rPr>
        <w:t xml:space="preserve">   </w:t>
      </w:r>
      <w:r w:rsidR="00D3409F">
        <w:rPr>
          <w:rFonts w:ascii="Inter" w:eastAsia="Calibri" w:hAnsi="Inter" w:cs="Arial"/>
        </w:rPr>
        <w:t>maintain and validate the</w:t>
      </w:r>
      <w:r w:rsidR="009C1808">
        <w:rPr>
          <w:rFonts w:ascii="Inter" w:eastAsia="Calibri" w:hAnsi="Inter" w:cs="Arial"/>
        </w:rPr>
        <w:t xml:space="preserve"> ABN</w:t>
      </w:r>
      <w:r w:rsidR="00D3409F">
        <w:rPr>
          <w:rFonts w:ascii="Inter" w:eastAsia="Calibri" w:hAnsi="Inter" w:cs="Arial"/>
        </w:rPr>
        <w:t xml:space="preserve"> </w:t>
      </w:r>
      <w:r w:rsidR="00D3409F" w:rsidRPr="00C4016B">
        <w:rPr>
          <w:rFonts w:ascii="Inter" w:eastAsia="Calibri" w:hAnsi="Inter" w:cs="Arial"/>
          <w:i/>
          <w:iCs/>
          <w:highlight w:val="lightGray"/>
          <w:u w:val="single"/>
          <w:lang w:val="en-NZ"/>
        </w:rPr>
        <w:t xml:space="preserve"> [</w:t>
      </w:r>
      <w:r w:rsidR="00D3409F" w:rsidRPr="008B0E35">
        <w:rPr>
          <w:rFonts w:ascii="Inter" w:eastAsia="Calibri" w:hAnsi="Inter" w:cs="Arial"/>
          <w:i/>
          <w:iCs/>
          <w:highlight w:val="lightGray"/>
          <w:u w:val="single"/>
          <w:lang w:val="en-NZ"/>
        </w:rPr>
        <w:t>and NZBN]</w:t>
      </w:r>
      <w:r w:rsidR="00D3409F">
        <w:rPr>
          <w:rFonts w:ascii="Inter" w:eastAsia="Calibri" w:hAnsi="Inter" w:cs="Arial"/>
          <w:i/>
          <w:iCs/>
          <w:u w:val="single"/>
          <w:lang w:val="en-NZ"/>
        </w:rPr>
        <w:t xml:space="preserve"> </w:t>
      </w:r>
      <w:r w:rsidR="00D3409F">
        <w:rPr>
          <w:rFonts w:ascii="Inter" w:eastAsia="Calibri" w:hAnsi="Inter" w:cs="Arial"/>
          <w:lang w:val="en-NZ"/>
        </w:rPr>
        <w:t>of end</w:t>
      </w:r>
      <w:r w:rsidR="00DE185F">
        <w:rPr>
          <w:rFonts w:ascii="Inter" w:eastAsia="Calibri" w:hAnsi="Inter" w:cs="Arial"/>
          <w:lang w:val="en-NZ"/>
        </w:rPr>
        <w:t xml:space="preserve"> </w:t>
      </w:r>
      <w:r w:rsidR="00D3409F">
        <w:rPr>
          <w:rFonts w:ascii="Inter" w:eastAsia="Calibri" w:hAnsi="Inter" w:cs="Arial"/>
          <w:lang w:val="en-NZ"/>
        </w:rPr>
        <w:t xml:space="preserve">users of my product as per the </w:t>
      </w:r>
      <w:hyperlink r:id="rId25" w:history="1">
        <w:r w:rsidR="00DE185F">
          <w:rPr>
            <w:rStyle w:val="Hyperlink"/>
          </w:rPr>
          <w:t>e</w:t>
        </w:r>
        <w:r w:rsidR="00D3409F">
          <w:rPr>
            <w:rStyle w:val="Hyperlink"/>
          </w:rPr>
          <w:t>nd user identification guidance note</w:t>
        </w:r>
      </w:hyperlink>
      <w:r w:rsidR="00D3409F">
        <w:t>.</w:t>
      </w:r>
    </w:p>
    <w:p w14:paraId="474B3C5A" w14:textId="77777777" w:rsidR="00D3409F" w:rsidRDefault="00D3409F" w:rsidP="00D3409F">
      <w:pPr>
        <w:spacing w:line="240" w:lineRule="auto"/>
        <w:ind w:left="397"/>
        <w:rPr>
          <w:rFonts w:ascii="Inter" w:eastAsia="Calibri" w:hAnsi="Inter" w:cs="Arial"/>
        </w:rPr>
      </w:pPr>
    </w:p>
    <w:p w14:paraId="2C571A5E" w14:textId="3C2BC10F" w:rsidR="00D3409F" w:rsidRPr="00C4016B" w:rsidRDefault="00000000" w:rsidP="00D3409F">
      <w:pPr>
        <w:spacing w:line="240" w:lineRule="auto"/>
        <w:ind w:left="397"/>
        <w:rPr>
          <w:rFonts w:ascii="Inter" w:eastAsia="Calibri" w:hAnsi="Inter" w:cs="Arial"/>
        </w:rPr>
      </w:pPr>
      <w:sdt>
        <w:sdtPr>
          <w:rPr>
            <w:rFonts w:ascii="Inter" w:eastAsia="Calibri" w:hAnsi="Inter" w:cs="Arial"/>
          </w:rPr>
          <w:id w:val="-2130005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09F" w:rsidRPr="00C4016B">
            <w:rPr>
              <w:rFonts w:ascii="Segoe UI Symbol" w:eastAsia="MS Gothic" w:hAnsi="Segoe UI Symbol" w:cs="Segoe UI Symbol"/>
            </w:rPr>
            <w:t>☐</w:t>
          </w:r>
        </w:sdtContent>
      </w:sdt>
      <w:r w:rsidR="00D3409F" w:rsidRPr="00C4016B">
        <w:rPr>
          <w:rFonts w:ascii="Inter" w:eastAsia="Calibri" w:hAnsi="Inter" w:cs="Arial"/>
        </w:rPr>
        <w:t xml:space="preserve">   </w:t>
      </w:r>
      <w:r w:rsidR="00D3409F">
        <w:rPr>
          <w:rFonts w:ascii="Inter" w:eastAsia="Calibri" w:hAnsi="Inter" w:cs="Arial"/>
        </w:rPr>
        <w:t xml:space="preserve">support </w:t>
      </w:r>
      <w:r w:rsidR="009C1808">
        <w:rPr>
          <w:rFonts w:ascii="Inter" w:eastAsia="Calibri" w:hAnsi="Inter" w:cs="Arial"/>
        </w:rPr>
        <w:t xml:space="preserve">invoice </w:t>
      </w:r>
      <w:r w:rsidR="00D3409F">
        <w:rPr>
          <w:rFonts w:ascii="Inter" w:eastAsia="Calibri" w:hAnsi="Inter" w:cs="Arial"/>
        </w:rPr>
        <w:t xml:space="preserve">data rated as best practice as per </w:t>
      </w:r>
      <w:hyperlink r:id="rId26" w:history="1">
        <w:r w:rsidR="00D3409F">
          <w:rPr>
            <w:rStyle w:val="Hyperlink"/>
          </w:rPr>
          <w:t xml:space="preserve">A-NZ Industry </w:t>
        </w:r>
        <w:r w:rsidR="00DE185F">
          <w:rPr>
            <w:rStyle w:val="Hyperlink"/>
          </w:rPr>
          <w:t>Practice Statement</w:t>
        </w:r>
      </w:hyperlink>
      <w:r w:rsidR="009C1808">
        <w:rPr>
          <w:rStyle w:val="Hyperlink"/>
        </w:rPr>
        <w:t xml:space="preserve"> on Invoice Content</w:t>
      </w:r>
      <w:r w:rsidR="00D3409F">
        <w:t xml:space="preserve"> </w:t>
      </w:r>
      <w:r w:rsidR="00D3409F" w:rsidRPr="00C4016B">
        <w:rPr>
          <w:rFonts w:ascii="Inter" w:eastAsia="Calibri" w:hAnsi="Inter" w:cs="Arial"/>
        </w:rPr>
        <w:t xml:space="preserve"> </w:t>
      </w:r>
      <w:r w:rsidR="00D3409F" w:rsidRPr="00C4016B">
        <w:rPr>
          <w:rFonts w:ascii="Inter" w:eastAsia="Calibri" w:hAnsi="Inter" w:cs="Arial"/>
          <w:i/>
          <w:iCs/>
          <w:highlight w:val="lightGray"/>
          <w:u w:val="single"/>
          <w:lang w:val="en-NZ"/>
        </w:rPr>
        <w:t>[</w:t>
      </w:r>
      <w:r w:rsidR="00D3409F" w:rsidRPr="008B0E35">
        <w:rPr>
          <w:rFonts w:ascii="Inter" w:eastAsia="Calibri" w:hAnsi="Inter" w:cs="Arial"/>
          <w:i/>
          <w:iCs/>
          <w:highlight w:val="lightGray"/>
          <w:u w:val="single"/>
          <w:lang w:val="en-NZ"/>
        </w:rPr>
        <w:t>Remove this statement if not applicable]</w:t>
      </w:r>
    </w:p>
    <w:p w14:paraId="249B618A" w14:textId="77777777" w:rsidR="00D3409F" w:rsidRDefault="00D3409F" w:rsidP="00D3409F">
      <w:pPr>
        <w:spacing w:line="240" w:lineRule="auto"/>
        <w:ind w:left="397"/>
        <w:rPr>
          <w:rFonts w:ascii="Inter" w:eastAsia="Calibri" w:hAnsi="Inter" w:cs="Arial"/>
        </w:rPr>
      </w:pPr>
    </w:p>
    <w:p w14:paraId="77F9B95B" w14:textId="5C378053" w:rsidR="00D3409F" w:rsidRDefault="009C1808" w:rsidP="000F51D9">
      <w:pPr>
        <w:spacing w:line="240" w:lineRule="auto"/>
        <w:rPr>
          <w:rFonts w:ascii="Inter" w:eastAsia="Calibri" w:hAnsi="Inter" w:cs="Arial"/>
        </w:rPr>
      </w:pPr>
      <w:r>
        <w:rPr>
          <w:rFonts w:ascii="Inter" w:eastAsia="Calibri" w:hAnsi="Inter" w:cs="Arial"/>
        </w:rPr>
        <w:t>I declare that:</w:t>
      </w:r>
    </w:p>
    <w:p w14:paraId="7D80EC65" w14:textId="7EF02E2F" w:rsidR="00D3409F" w:rsidRPr="000F51D9" w:rsidRDefault="00D3409F" w:rsidP="000F51D9">
      <w:pPr>
        <w:pStyle w:val="ListParagraph"/>
        <w:numPr>
          <w:ilvl w:val="0"/>
          <w:numId w:val="18"/>
        </w:numPr>
        <w:spacing w:after="120" w:line="240" w:lineRule="auto"/>
        <w:ind w:left="714" w:hanging="357"/>
        <w:contextualSpacing w:val="0"/>
        <w:rPr>
          <w:rFonts w:ascii="Inter" w:eastAsia="Calibri" w:hAnsi="Inter" w:cs="Arial"/>
        </w:rPr>
      </w:pPr>
      <w:r>
        <w:rPr>
          <w:rFonts w:ascii="Inter" w:eastAsia="Calibri" w:hAnsi="Inter" w:cs="Arial"/>
        </w:rPr>
        <w:t xml:space="preserve">I </w:t>
      </w:r>
      <w:r w:rsidRPr="008B0E35">
        <w:rPr>
          <w:rFonts w:ascii="Inter" w:eastAsia="Calibri" w:hAnsi="Inter" w:cs="Arial"/>
        </w:rPr>
        <w:t xml:space="preserve">understand the product will be </w:t>
      </w:r>
      <w:r w:rsidR="009C1808">
        <w:rPr>
          <w:rFonts w:ascii="Inter" w:eastAsia="Calibri" w:hAnsi="Inter" w:cs="Arial"/>
        </w:rPr>
        <w:t xml:space="preserve">subject to </w:t>
      </w:r>
      <w:r w:rsidRPr="008B0E35">
        <w:rPr>
          <w:rFonts w:ascii="Inter" w:eastAsia="Calibri" w:hAnsi="Inter" w:cs="Arial"/>
        </w:rPr>
        <w:t>an annual renewal process as outlined in this document</w:t>
      </w:r>
      <w:r w:rsidR="00DE185F">
        <w:rPr>
          <w:rFonts w:ascii="Inter" w:eastAsia="Calibri" w:hAnsi="Inter" w:cs="Arial"/>
        </w:rPr>
        <w:t>.</w:t>
      </w:r>
    </w:p>
    <w:p w14:paraId="11899D1A" w14:textId="60B04D56" w:rsidR="00DE185F" w:rsidRDefault="00DE185F" w:rsidP="000F51D9">
      <w:pPr>
        <w:pStyle w:val="ListParagraph"/>
        <w:numPr>
          <w:ilvl w:val="0"/>
          <w:numId w:val="18"/>
        </w:numPr>
        <w:spacing w:after="120" w:line="240" w:lineRule="auto"/>
        <w:ind w:left="714" w:hanging="357"/>
        <w:contextualSpacing w:val="0"/>
        <w:rPr>
          <w:rFonts w:ascii="Inter" w:eastAsia="Calibri" w:hAnsi="Inter" w:cs="Arial"/>
        </w:rPr>
      </w:pPr>
      <w:r>
        <w:rPr>
          <w:rFonts w:ascii="Inter" w:eastAsia="Calibri" w:hAnsi="Inter" w:cs="Arial"/>
        </w:rPr>
        <w:t>T</w:t>
      </w:r>
      <w:r w:rsidR="00D3409F" w:rsidRPr="00DE185F">
        <w:rPr>
          <w:rFonts w:ascii="Inter" w:eastAsia="Calibri" w:hAnsi="Inter" w:cs="Arial"/>
        </w:rPr>
        <w:t>he information provided in ‘Section A –</w:t>
      </w:r>
      <w:r w:rsidRPr="00DE185F">
        <w:rPr>
          <w:rFonts w:ascii="Inter" w:eastAsia="Calibri" w:hAnsi="Inter" w:cs="Arial"/>
        </w:rPr>
        <w:t xml:space="preserve"> </w:t>
      </w:r>
      <w:r w:rsidR="00F9281D" w:rsidRPr="00DE185F">
        <w:rPr>
          <w:rFonts w:ascii="Inter" w:eastAsia="Calibri" w:hAnsi="Inter" w:cs="Arial"/>
        </w:rPr>
        <w:t>C</w:t>
      </w:r>
      <w:r w:rsidR="00D3409F" w:rsidRPr="00DE185F">
        <w:rPr>
          <w:rFonts w:ascii="Inter" w:eastAsia="Calibri" w:hAnsi="Inter" w:cs="Arial"/>
        </w:rPr>
        <w:t>ompany and product information’ and ‘Section B – signing declaration’ is accurate</w:t>
      </w:r>
      <w:r w:rsidRPr="00DE185F">
        <w:rPr>
          <w:rFonts w:ascii="Inter" w:eastAsia="Calibri" w:hAnsi="Inter" w:cs="Arial"/>
        </w:rPr>
        <w:t>.</w:t>
      </w:r>
    </w:p>
    <w:p w14:paraId="723BE7EB" w14:textId="0F6AD45A" w:rsidR="00D3409F" w:rsidRPr="000F51D9" w:rsidRDefault="00DE185F" w:rsidP="000F51D9">
      <w:pPr>
        <w:pStyle w:val="ListParagraph"/>
        <w:numPr>
          <w:ilvl w:val="0"/>
          <w:numId w:val="18"/>
        </w:numPr>
        <w:spacing w:after="120" w:line="240" w:lineRule="auto"/>
        <w:ind w:left="714" w:hanging="357"/>
        <w:contextualSpacing w:val="0"/>
        <w:rPr>
          <w:rFonts w:ascii="Inter" w:eastAsia="Calibri" w:hAnsi="Inter" w:cs="Arial"/>
        </w:rPr>
      </w:pPr>
      <w:r>
        <w:rPr>
          <w:rFonts w:ascii="Inter" w:eastAsia="Calibri" w:hAnsi="Inter" w:cs="Arial"/>
        </w:rPr>
        <w:t>M</w:t>
      </w:r>
      <w:r w:rsidR="00D3409F" w:rsidRPr="008B0E35">
        <w:rPr>
          <w:rFonts w:ascii="Inter" w:eastAsia="Calibri" w:hAnsi="Inter" w:cs="Arial"/>
        </w:rPr>
        <w:t>y company is willing to be listed on the</w:t>
      </w:r>
      <w:r w:rsidR="00F9281D">
        <w:rPr>
          <w:rFonts w:ascii="Inter" w:eastAsia="Calibri" w:hAnsi="Inter" w:cs="Arial"/>
        </w:rPr>
        <w:t xml:space="preserve"> Australian</w:t>
      </w:r>
      <w:r w:rsidR="00D3409F" w:rsidRPr="008B0E35">
        <w:rPr>
          <w:rFonts w:ascii="Inter" w:eastAsia="Calibri" w:hAnsi="Inter" w:cs="Arial"/>
        </w:rPr>
        <w:t xml:space="preserve"> </w:t>
      </w:r>
      <w:r w:rsidR="00D3409F" w:rsidRPr="008B0E35">
        <w:rPr>
          <w:rFonts w:ascii="Inter" w:eastAsia="Calibri" w:hAnsi="Inter" w:cs="Arial"/>
          <w:i/>
          <w:iCs/>
          <w:highlight w:val="lightGray"/>
          <w:u w:val="single"/>
          <w:lang w:val="en-NZ"/>
        </w:rPr>
        <w:t>[and New Zealand]</w:t>
      </w:r>
      <w:r w:rsidRPr="000F51D9">
        <w:rPr>
          <w:rFonts w:ascii="Inter" w:eastAsia="Calibri" w:hAnsi="Inter" w:cs="Arial"/>
          <w:i/>
          <w:iCs/>
          <w:lang w:val="en-NZ"/>
        </w:rPr>
        <w:t xml:space="preserve"> </w:t>
      </w:r>
      <w:r w:rsidR="00D3409F" w:rsidRPr="000F51D9">
        <w:rPr>
          <w:rFonts w:ascii="Inter" w:eastAsia="Calibri" w:hAnsi="Inter" w:cs="Arial"/>
        </w:rPr>
        <w:t>Peppol Authority website</w:t>
      </w:r>
      <w:r w:rsidR="00F9281D" w:rsidRPr="000F51D9">
        <w:rPr>
          <w:rFonts w:ascii="Inter" w:eastAsia="Calibri" w:hAnsi="Inter" w:cs="Arial"/>
        </w:rPr>
        <w:t>s</w:t>
      </w:r>
      <w:r w:rsidR="00D3409F" w:rsidRPr="000F51D9">
        <w:rPr>
          <w:rFonts w:ascii="Inter" w:eastAsia="Calibri" w:hAnsi="Inter" w:cs="Arial"/>
        </w:rPr>
        <w:t xml:space="preserve"> as </w:t>
      </w:r>
      <w:r w:rsidR="00F9281D" w:rsidRPr="000F51D9">
        <w:rPr>
          <w:rFonts w:ascii="Inter" w:eastAsia="Calibri" w:hAnsi="Inter" w:cs="Arial"/>
        </w:rPr>
        <w:t xml:space="preserve">a certified </w:t>
      </w:r>
      <w:r w:rsidR="00D3409F" w:rsidRPr="000F51D9">
        <w:rPr>
          <w:rFonts w:ascii="Inter" w:eastAsia="Calibri" w:hAnsi="Inter" w:cs="Arial"/>
        </w:rPr>
        <w:t>eInvoicing Ready product</w:t>
      </w:r>
      <w:r w:rsidR="00F9281D" w:rsidRPr="000F51D9">
        <w:rPr>
          <w:rFonts w:ascii="Inter" w:eastAsia="Calibri" w:hAnsi="Inter" w:cs="Arial"/>
        </w:rPr>
        <w:t>.</w:t>
      </w:r>
    </w:p>
    <w:p w14:paraId="717169E3" w14:textId="6062E9C7" w:rsidR="00D3409F" w:rsidRDefault="00D3409F" w:rsidP="00D3409F">
      <w:pPr>
        <w:spacing w:after="200" w:line="276" w:lineRule="auto"/>
        <w:rPr>
          <w:rFonts w:ascii="MS Gothic" w:eastAsia="MS Gothic" w:hAnsi="MS Gothic" w:cs="Arial"/>
        </w:rPr>
      </w:pPr>
      <w:r w:rsidRPr="00C4016B">
        <w:rPr>
          <w:rFonts w:ascii="Inter" w:eastAsia="Calibri" w:hAnsi="Inter" w:cs="Arial"/>
        </w:rPr>
        <w:t>I agree to provide further information or documentary evidence</w:t>
      </w:r>
      <w:r w:rsidR="00F9281D">
        <w:rPr>
          <w:rFonts w:ascii="Inter" w:eastAsia="Calibri" w:hAnsi="Inter" w:cs="Arial"/>
        </w:rPr>
        <w:t xml:space="preserve"> if required</w:t>
      </w:r>
      <w:r w:rsidRPr="00C4016B">
        <w:rPr>
          <w:rFonts w:ascii="Inter" w:eastAsia="Calibri" w:hAnsi="Inter" w:cs="Arial"/>
        </w:rPr>
        <w:t xml:space="preserve"> to support the information disclosed in this form. If any of the information contained in this form changes due to product changes</w:t>
      </w:r>
      <w:r w:rsidR="003E2ACA">
        <w:rPr>
          <w:rFonts w:ascii="Inter" w:eastAsia="Calibri" w:hAnsi="Inter" w:cs="Arial"/>
        </w:rPr>
        <w:t xml:space="preserve"> or for any other reason</w:t>
      </w:r>
      <w:r w:rsidRPr="00C4016B">
        <w:rPr>
          <w:rFonts w:ascii="Inter" w:eastAsia="Calibri" w:hAnsi="Inter" w:cs="Arial"/>
        </w:rPr>
        <w:t xml:space="preserve">, I will promptly provide updated information to the Australian Peppol Authority. </w:t>
      </w:r>
      <w:bookmarkEnd w:id="3"/>
    </w:p>
    <w:p w14:paraId="26F8209A" w14:textId="77777777" w:rsidR="00D3409F" w:rsidRPr="00C94D06" w:rsidRDefault="00D3409F" w:rsidP="00D3409F">
      <w:pPr>
        <w:spacing w:after="200" w:line="276" w:lineRule="auto"/>
        <w:rPr>
          <w:rFonts w:ascii="Arial" w:eastAsia="Calibri" w:hAnsi="Arial" w:cs="Arial"/>
          <w:lang w:val="en-GB"/>
        </w:rPr>
      </w:pPr>
    </w:p>
    <w:p w14:paraId="18078698" w14:textId="4DAF62F7" w:rsidR="00D3409F" w:rsidRDefault="00D3409F" w:rsidP="00D3409F">
      <w:pPr>
        <w:spacing w:after="200" w:line="276" w:lineRule="auto"/>
        <w:rPr>
          <w:rFonts w:ascii="Arial" w:eastAsia="Calibri" w:hAnsi="Arial" w:cs="Arial"/>
          <w:lang w:val="en-GB"/>
        </w:rPr>
      </w:pPr>
      <w:r w:rsidRPr="00C94D06">
        <w:rPr>
          <w:rFonts w:ascii="Arial" w:eastAsia="Calibri" w:hAnsi="Arial" w:cs="Arial"/>
          <w:lang w:val="en-GB"/>
        </w:rPr>
        <w:t>Signature</w:t>
      </w:r>
      <w:r>
        <w:rPr>
          <w:rFonts w:ascii="Arial" w:eastAsia="Calibri" w:hAnsi="Arial" w:cs="Arial"/>
          <w:lang w:val="en-GB"/>
        </w:rPr>
        <w:t xml:space="preserve"> </w:t>
      </w:r>
      <w:r w:rsidR="00DE185F">
        <w:rPr>
          <w:rFonts w:ascii="Arial" w:eastAsia="Calibri" w:hAnsi="Arial" w:cs="Arial"/>
          <w:lang w:val="en-GB"/>
        </w:rPr>
        <w:t>______________________________</w:t>
      </w:r>
    </w:p>
    <w:p w14:paraId="73C3361B" w14:textId="5C74783E" w:rsidR="00D3409F" w:rsidRDefault="00D3409F" w:rsidP="00D3409F">
      <w:pPr>
        <w:spacing w:after="200" w:line="276" w:lineRule="auto"/>
        <w:rPr>
          <w:rFonts w:ascii="Arial" w:eastAsia="Calibri" w:hAnsi="Arial" w:cs="Arial"/>
          <w:lang w:val="en-GB"/>
        </w:rPr>
      </w:pPr>
      <w:r>
        <w:rPr>
          <w:rFonts w:ascii="Arial" w:eastAsia="Calibri" w:hAnsi="Arial" w:cs="Arial"/>
          <w:lang w:val="en-GB"/>
        </w:rPr>
        <w:t>D</w:t>
      </w:r>
      <w:r w:rsidRPr="00C94D06">
        <w:rPr>
          <w:rFonts w:ascii="Arial" w:eastAsia="Calibri" w:hAnsi="Arial" w:cs="Arial"/>
          <w:lang w:val="en-GB"/>
        </w:rPr>
        <w:t>ate</w:t>
      </w:r>
      <w:r>
        <w:rPr>
          <w:rFonts w:ascii="Arial" w:eastAsia="Calibri" w:hAnsi="Arial" w:cs="Arial"/>
          <w:lang w:val="en-GB"/>
        </w:rPr>
        <w:t xml:space="preserve"> </w:t>
      </w:r>
      <w:r w:rsidR="00DE185F">
        <w:rPr>
          <w:rFonts w:ascii="Arial" w:eastAsia="Calibri" w:hAnsi="Arial" w:cs="Arial"/>
          <w:lang w:val="en-GB"/>
        </w:rPr>
        <w:t>______________________________</w:t>
      </w:r>
    </w:p>
    <w:bookmarkEnd w:id="4"/>
    <w:p w14:paraId="22FF8F30" w14:textId="3C5F0D1C" w:rsidR="00D3409F" w:rsidRPr="008E36AA" w:rsidRDefault="00D3409F" w:rsidP="000F51D9">
      <w:pPr>
        <w:pStyle w:val="Heading1"/>
      </w:pPr>
      <w:r>
        <w:rPr>
          <w:rFonts w:ascii="Arial" w:hAnsi="Arial"/>
          <w:bCs/>
        </w:rPr>
        <w:br w:type="page"/>
      </w:r>
      <w:r w:rsidRPr="008E36AA">
        <w:lastRenderedPageBreak/>
        <w:t xml:space="preserve">Section C </w:t>
      </w:r>
      <w:r w:rsidR="00DE185F">
        <w:t>–</w:t>
      </w:r>
      <w:r w:rsidRPr="008E36AA">
        <w:t xml:space="preserve"> </w:t>
      </w:r>
      <w:r w:rsidR="00DE185F">
        <w:t>S</w:t>
      </w:r>
      <w:r w:rsidRPr="008E36AA">
        <w:t xml:space="preserve">creenshots </w:t>
      </w:r>
    </w:p>
    <w:p w14:paraId="4124F523" w14:textId="3C32CD6E" w:rsidR="00D3409F" w:rsidRPr="008E36AA" w:rsidRDefault="00D3409F" w:rsidP="00D3409F">
      <w:pPr>
        <w:rPr>
          <w:rFonts w:ascii="Inter" w:eastAsia="Calibri" w:hAnsi="Inter" w:cs="Arial"/>
        </w:rPr>
      </w:pPr>
      <w:r w:rsidRPr="008E36AA">
        <w:rPr>
          <w:rFonts w:ascii="Inter" w:eastAsia="Calibri" w:hAnsi="Inter" w:cs="Arial"/>
        </w:rPr>
        <w:t>Provide screenshots with a brief description to demonstrate how your product meets the respective criteria</w:t>
      </w:r>
      <w:r w:rsidR="00551B67">
        <w:rPr>
          <w:rFonts w:ascii="Inter" w:eastAsia="Calibri" w:hAnsi="Inter" w:cs="Arial"/>
        </w:rPr>
        <w:t>.</w:t>
      </w:r>
      <w:r>
        <w:rPr>
          <w:rFonts w:ascii="Inter" w:eastAsia="Calibri" w:hAnsi="Inter" w:cs="Arial"/>
        </w:rPr>
        <w:t xml:space="preserve"> </w:t>
      </w:r>
      <w:r w:rsidR="00551B67">
        <w:rPr>
          <w:rFonts w:ascii="Inter" w:eastAsia="Calibri" w:hAnsi="Inter" w:cs="Arial"/>
        </w:rPr>
        <w:t>T</w:t>
      </w:r>
      <w:r>
        <w:rPr>
          <w:rFonts w:ascii="Inter" w:eastAsia="Calibri" w:hAnsi="Inter" w:cs="Arial"/>
        </w:rPr>
        <w:t>his could include providing a sample invoice generated or received by your product or</w:t>
      </w:r>
      <w:r w:rsidRPr="008E36AA">
        <w:rPr>
          <w:rFonts w:ascii="Inter" w:eastAsia="Calibri" w:hAnsi="Inter" w:cs="Arial"/>
        </w:rPr>
        <w:t xml:space="preserve"> </w:t>
      </w:r>
      <w:r>
        <w:rPr>
          <w:rFonts w:ascii="Inter" w:eastAsia="Calibri" w:hAnsi="Inter" w:cs="Arial"/>
        </w:rPr>
        <w:t>o</w:t>
      </w:r>
      <w:r w:rsidRPr="008E36AA">
        <w:rPr>
          <w:rFonts w:ascii="Inter" w:eastAsia="Calibri" w:hAnsi="Inter" w:cs="Arial"/>
        </w:rPr>
        <w:t>ther supporting documentation</w:t>
      </w:r>
      <w:r w:rsidR="00551B67">
        <w:rPr>
          <w:rFonts w:ascii="Inter" w:eastAsia="Calibri" w:hAnsi="Inter" w:cs="Arial"/>
        </w:rPr>
        <w:t xml:space="preserve"> such as XML samples.</w:t>
      </w:r>
      <w:r w:rsidRPr="008E36AA">
        <w:rPr>
          <w:rFonts w:ascii="Inter" w:eastAsia="Calibri" w:hAnsi="Inter" w:cs="Arial"/>
        </w:rPr>
        <w:t xml:space="preserve"> </w:t>
      </w:r>
    </w:p>
    <w:p w14:paraId="41DD0B3E" w14:textId="5801B55A" w:rsidR="00D3409F" w:rsidRPr="000F51D9" w:rsidRDefault="009660D6" w:rsidP="000F51D9">
      <w:pPr>
        <w:pStyle w:val="Heading2"/>
      </w:pPr>
      <w:r w:rsidRPr="000F51D9">
        <w:t>e</w:t>
      </w:r>
      <w:r w:rsidR="00DE185F" w:rsidRPr="000F51D9">
        <w:t xml:space="preserve">Invoicing </w:t>
      </w:r>
      <w:r w:rsidR="00D3409F" w:rsidRPr="000F51D9">
        <w:t>Ready screenshots required – Mandatory criteria</w:t>
      </w:r>
    </w:p>
    <w:p w14:paraId="580526F5" w14:textId="07A5F50A" w:rsidR="00D3409F" w:rsidRPr="00754C59" w:rsidRDefault="00D3409F" w:rsidP="00D3409F">
      <w:pPr>
        <w:rPr>
          <w:rFonts w:ascii="Inter" w:hAnsi="Inter"/>
        </w:rPr>
      </w:pPr>
      <w:r w:rsidRPr="00754C59">
        <w:rPr>
          <w:rFonts w:ascii="Inter" w:hAnsi="Inter"/>
        </w:rPr>
        <w:t xml:space="preserve">The ‘Ready’ criteria is mandatory </w:t>
      </w:r>
      <w:r w:rsidR="00551B67">
        <w:rPr>
          <w:rFonts w:ascii="Inter" w:hAnsi="Inter"/>
        </w:rPr>
        <w:t xml:space="preserve">for this assessment </w:t>
      </w:r>
      <w:r w:rsidRPr="00754C59">
        <w:rPr>
          <w:rFonts w:ascii="Inter" w:hAnsi="Inter"/>
        </w:rPr>
        <w:t xml:space="preserve">and applies to all products. </w:t>
      </w:r>
    </w:p>
    <w:p w14:paraId="58B47240" w14:textId="636E1D45" w:rsidR="00D3409F" w:rsidRPr="008E36AA" w:rsidRDefault="00D3409F" w:rsidP="00D3409F">
      <w:pPr>
        <w:shd w:val="clear" w:color="auto" w:fill="FFFFFF"/>
        <w:spacing w:before="100" w:beforeAutospacing="1" w:line="240" w:lineRule="auto"/>
        <w:outlineLvl w:val="2"/>
        <w:rPr>
          <w:rFonts w:ascii="Inter" w:eastAsia="Calibri" w:hAnsi="Inter" w:cs="Arial"/>
        </w:rPr>
      </w:pPr>
      <w:r>
        <w:rPr>
          <w:rFonts w:ascii="Inter" w:eastAsia="Calibri" w:hAnsi="Inter" w:cs="Arial"/>
        </w:rPr>
        <w:t>To demonstrate that you meet the criteria</w:t>
      </w:r>
      <w:r w:rsidR="00551B67">
        <w:rPr>
          <w:rFonts w:ascii="Inter" w:eastAsia="Calibri" w:hAnsi="Inter" w:cs="Arial"/>
        </w:rPr>
        <w:t>,</w:t>
      </w:r>
      <w:r>
        <w:rPr>
          <w:rFonts w:ascii="Inter" w:eastAsia="Calibri" w:hAnsi="Inter" w:cs="Arial"/>
        </w:rPr>
        <w:t xml:space="preserve"> s</w:t>
      </w:r>
      <w:r w:rsidRPr="008E36AA">
        <w:rPr>
          <w:rFonts w:ascii="Inter" w:eastAsia="Calibri" w:hAnsi="Inter" w:cs="Arial"/>
        </w:rPr>
        <w:t xml:space="preserve">creenshots must </w:t>
      </w:r>
      <w:r>
        <w:rPr>
          <w:rFonts w:ascii="Inter" w:eastAsia="Calibri" w:hAnsi="Inter" w:cs="Arial"/>
        </w:rPr>
        <w:t xml:space="preserve">include a brief description and </w:t>
      </w:r>
      <w:r w:rsidRPr="008E36AA">
        <w:rPr>
          <w:rFonts w:ascii="Inter" w:eastAsia="Calibri" w:hAnsi="Inter" w:cs="Arial"/>
        </w:rPr>
        <w:t>highlight how your software product:</w:t>
      </w:r>
    </w:p>
    <w:p w14:paraId="1D8FD4A6" w14:textId="03FFC13E" w:rsidR="00D3409F" w:rsidRDefault="00551B67" w:rsidP="00D3409F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426" w:hanging="284"/>
        <w:outlineLvl w:val="2"/>
        <w:rPr>
          <w:rFonts w:ascii="Inter" w:eastAsia="Calibri" w:hAnsi="Inter" w:cs="Arial"/>
        </w:rPr>
      </w:pPr>
      <w:r>
        <w:rPr>
          <w:rFonts w:ascii="Inter" w:eastAsia="Calibri" w:hAnsi="Inter" w:cs="Arial"/>
        </w:rPr>
        <w:t>c</w:t>
      </w:r>
      <w:r w:rsidR="00D3409F">
        <w:rPr>
          <w:rFonts w:ascii="Inter" w:eastAsia="Calibri" w:hAnsi="Inter" w:cs="Arial"/>
        </w:rPr>
        <w:t xml:space="preserve">aptures and maintains the ABN and/or NZBN within product of your </w:t>
      </w:r>
      <w:r>
        <w:rPr>
          <w:rFonts w:ascii="Inter" w:eastAsia="Calibri" w:hAnsi="Inter" w:cs="Arial"/>
        </w:rPr>
        <w:t xml:space="preserve">end-user </w:t>
      </w:r>
      <w:r w:rsidR="00D3409F">
        <w:rPr>
          <w:rFonts w:ascii="Inter" w:eastAsia="Calibri" w:hAnsi="Inter" w:cs="Arial"/>
        </w:rPr>
        <w:t xml:space="preserve">customer and their trading partners </w:t>
      </w:r>
      <w:r w:rsidR="00D3409F" w:rsidRPr="000A54B8">
        <w:rPr>
          <w:rFonts w:ascii="Inter" w:eastAsia="Calibri" w:hAnsi="Inter" w:cs="Arial"/>
          <w:b/>
          <w:bCs/>
        </w:rPr>
        <w:t>(</w:t>
      </w:r>
      <w:r>
        <w:rPr>
          <w:rFonts w:ascii="Inter" w:eastAsia="Calibri" w:hAnsi="Inter" w:cs="Arial"/>
          <w:b/>
          <w:bCs/>
        </w:rPr>
        <w:t xml:space="preserve">required for </w:t>
      </w:r>
      <w:r w:rsidR="00D3409F" w:rsidRPr="000A54B8">
        <w:rPr>
          <w:rFonts w:ascii="Inter" w:eastAsia="Calibri" w:hAnsi="Inter" w:cs="Arial"/>
          <w:b/>
          <w:bCs/>
        </w:rPr>
        <w:t>SEND and RECEIVE</w:t>
      </w:r>
      <w:r>
        <w:rPr>
          <w:rFonts w:ascii="Inter" w:eastAsia="Calibri" w:hAnsi="Inter" w:cs="Arial"/>
          <w:b/>
          <w:bCs/>
        </w:rPr>
        <w:t xml:space="preserve"> capability</w:t>
      </w:r>
      <w:r w:rsidR="00D3409F" w:rsidRPr="000A54B8">
        <w:rPr>
          <w:rFonts w:ascii="Inter" w:eastAsia="Calibri" w:hAnsi="Inter" w:cs="Arial"/>
          <w:b/>
          <w:bCs/>
        </w:rPr>
        <w:t>)</w:t>
      </w:r>
      <w:r w:rsidR="00D3409F">
        <w:rPr>
          <w:rFonts w:ascii="Inter" w:eastAsia="Calibri" w:hAnsi="Inter" w:cs="Arial"/>
        </w:rPr>
        <w:t xml:space="preserve"> </w:t>
      </w:r>
    </w:p>
    <w:p w14:paraId="31DD9E27" w14:textId="05A5178E" w:rsidR="00D3409F" w:rsidRDefault="00551B67" w:rsidP="00D3409F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426" w:hanging="284"/>
        <w:outlineLvl w:val="2"/>
        <w:rPr>
          <w:rFonts w:ascii="Inter" w:eastAsia="Calibri" w:hAnsi="Inter" w:cs="Arial"/>
        </w:rPr>
      </w:pPr>
      <w:r>
        <w:rPr>
          <w:rFonts w:ascii="Inter" w:eastAsia="Calibri" w:hAnsi="Inter" w:cs="Arial"/>
        </w:rPr>
        <w:t>s</w:t>
      </w:r>
      <w:r w:rsidR="00D3409F">
        <w:rPr>
          <w:rFonts w:ascii="Inter" w:eastAsia="Calibri" w:hAnsi="Inter" w:cs="Arial"/>
        </w:rPr>
        <w:t xml:space="preserve">ends eInvoices through the Peppol network </w:t>
      </w:r>
      <w:r w:rsidR="00D3409F" w:rsidRPr="005945FD">
        <w:rPr>
          <w:rFonts w:ascii="Inter" w:eastAsia="Calibri" w:hAnsi="Inter" w:cs="Arial"/>
          <w:b/>
          <w:bCs/>
          <w:i/>
          <w:iCs/>
        </w:rPr>
        <w:t>(</w:t>
      </w:r>
      <w:r w:rsidR="00D3409F">
        <w:rPr>
          <w:rFonts w:ascii="Inter" w:eastAsia="Calibri" w:hAnsi="Inter" w:cs="Arial"/>
          <w:b/>
          <w:bCs/>
          <w:i/>
          <w:iCs/>
        </w:rPr>
        <w:t xml:space="preserve">SEND </w:t>
      </w:r>
      <w:r w:rsidR="00D3409F" w:rsidRPr="005945FD">
        <w:rPr>
          <w:rFonts w:ascii="Inter" w:eastAsia="Calibri" w:hAnsi="Inter" w:cs="Arial"/>
          <w:b/>
          <w:bCs/>
          <w:i/>
          <w:iCs/>
        </w:rPr>
        <w:t>ONLY)</w:t>
      </w:r>
    </w:p>
    <w:p w14:paraId="1E08FA56" w14:textId="7DBEB8E6" w:rsidR="00D3409F" w:rsidRPr="008E36AA" w:rsidRDefault="00551B67" w:rsidP="00D3409F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426" w:hanging="284"/>
        <w:outlineLvl w:val="2"/>
        <w:rPr>
          <w:rFonts w:ascii="Inter" w:eastAsia="Calibri" w:hAnsi="Inter" w:cs="Arial"/>
        </w:rPr>
      </w:pPr>
      <w:r>
        <w:rPr>
          <w:rFonts w:ascii="Inter" w:eastAsia="Calibri" w:hAnsi="Inter" w:cs="Arial"/>
        </w:rPr>
        <w:t>r</w:t>
      </w:r>
      <w:r w:rsidR="00D3409F">
        <w:rPr>
          <w:rFonts w:ascii="Inter" w:eastAsia="Calibri" w:hAnsi="Inter" w:cs="Arial"/>
        </w:rPr>
        <w:t xml:space="preserve">eceives </w:t>
      </w:r>
      <w:r w:rsidR="00D3409F" w:rsidRPr="008E36AA">
        <w:rPr>
          <w:rFonts w:ascii="Inter" w:eastAsia="Calibri" w:hAnsi="Inter" w:cs="Arial"/>
        </w:rPr>
        <w:t xml:space="preserve">or processes </w:t>
      </w:r>
      <w:r w:rsidR="00D3409F">
        <w:rPr>
          <w:rFonts w:ascii="Inter" w:eastAsia="Calibri" w:hAnsi="Inter" w:cs="Arial"/>
        </w:rPr>
        <w:t xml:space="preserve">eInvoices through the Peppol network </w:t>
      </w:r>
      <w:r w:rsidR="00D3409F" w:rsidRPr="005945FD">
        <w:rPr>
          <w:rFonts w:ascii="Inter" w:eastAsia="Calibri" w:hAnsi="Inter" w:cs="Arial"/>
          <w:b/>
          <w:bCs/>
          <w:i/>
          <w:iCs/>
        </w:rPr>
        <w:t>(RECEIVE ONLY)</w:t>
      </w:r>
    </w:p>
    <w:p w14:paraId="5978899C" w14:textId="4D97F259" w:rsidR="00D3409F" w:rsidRPr="008E36AA" w:rsidRDefault="00551B67" w:rsidP="00D3409F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26" w:hanging="284"/>
        <w:outlineLvl w:val="2"/>
        <w:rPr>
          <w:rFonts w:ascii="Inter" w:eastAsia="Calibri" w:hAnsi="Inter" w:cs="Arial"/>
          <w:b/>
          <w:bCs/>
        </w:rPr>
      </w:pPr>
      <w:r>
        <w:rPr>
          <w:rFonts w:ascii="Inter" w:eastAsia="Calibri" w:hAnsi="Inter" w:cs="Arial"/>
        </w:rPr>
        <w:t>r</w:t>
      </w:r>
      <w:r w:rsidR="00D3409F" w:rsidRPr="008E36AA">
        <w:rPr>
          <w:rFonts w:ascii="Inter" w:eastAsia="Calibri" w:hAnsi="Inter" w:cs="Arial"/>
        </w:rPr>
        <w:t>egister</w:t>
      </w:r>
      <w:r w:rsidR="00D3409F">
        <w:rPr>
          <w:rFonts w:ascii="Inter" w:eastAsia="Calibri" w:hAnsi="Inter" w:cs="Arial"/>
        </w:rPr>
        <w:t>s</w:t>
      </w:r>
      <w:r w:rsidR="00D3409F" w:rsidRPr="008E36AA">
        <w:rPr>
          <w:rFonts w:ascii="Inter" w:eastAsia="Calibri" w:hAnsi="Inter" w:cs="Arial"/>
        </w:rPr>
        <w:t xml:space="preserve"> </w:t>
      </w:r>
      <w:r>
        <w:rPr>
          <w:rFonts w:ascii="Inter" w:eastAsia="Calibri" w:hAnsi="Inter" w:cs="Arial"/>
        </w:rPr>
        <w:t xml:space="preserve">end-users </w:t>
      </w:r>
      <w:r w:rsidR="00D3409F" w:rsidRPr="008E36AA">
        <w:rPr>
          <w:rFonts w:ascii="Inter" w:eastAsia="Calibri" w:hAnsi="Inter" w:cs="Arial"/>
        </w:rPr>
        <w:t xml:space="preserve">onto the Peppol network to receive eInvoices </w:t>
      </w:r>
      <w:r w:rsidR="00D3409F" w:rsidRPr="005945FD">
        <w:rPr>
          <w:rFonts w:ascii="Inter" w:eastAsia="Calibri" w:hAnsi="Inter" w:cs="Arial"/>
          <w:b/>
          <w:bCs/>
          <w:i/>
          <w:iCs/>
        </w:rPr>
        <w:t>(RECEIVE ONLY)</w:t>
      </w:r>
    </w:p>
    <w:p w14:paraId="004413BF" w14:textId="4B857776" w:rsidR="00D3409F" w:rsidRPr="000F51D9" w:rsidRDefault="009660D6" w:rsidP="000F51D9">
      <w:pPr>
        <w:pStyle w:val="Heading2"/>
      </w:pPr>
      <w:r w:rsidRPr="000F51D9">
        <w:t xml:space="preserve">eInvoicing </w:t>
      </w:r>
      <w:r w:rsidR="00D3409F" w:rsidRPr="000F51D9">
        <w:t>Ready+ screenshots required – Preferred criteria (Send Only)</w:t>
      </w:r>
    </w:p>
    <w:p w14:paraId="4EB63358" w14:textId="59392376" w:rsidR="00D3409F" w:rsidRDefault="00D3409F" w:rsidP="00D3409F">
      <w:pPr>
        <w:rPr>
          <w:rFonts w:ascii="Inter" w:eastAsia="Calibri" w:hAnsi="Inter" w:cs="Arial"/>
        </w:rPr>
      </w:pPr>
      <w:bookmarkStart w:id="5" w:name="_Hlk95806727"/>
      <w:r>
        <w:rPr>
          <w:rFonts w:ascii="Inter" w:eastAsia="Calibri" w:hAnsi="Inter" w:cs="Arial"/>
        </w:rPr>
        <w:t>The ‘Ready+’ criteria is preferred, not mandatory</w:t>
      </w:r>
      <w:r w:rsidR="009660D6">
        <w:rPr>
          <w:rFonts w:ascii="Inter" w:eastAsia="Calibri" w:hAnsi="Inter" w:cs="Arial"/>
        </w:rPr>
        <w:t>,</w:t>
      </w:r>
      <w:r>
        <w:rPr>
          <w:rFonts w:ascii="Inter" w:eastAsia="Calibri" w:hAnsi="Inter" w:cs="Arial"/>
        </w:rPr>
        <w:t xml:space="preserve"> and only applies to products</w:t>
      </w:r>
      <w:r w:rsidR="009660D6">
        <w:rPr>
          <w:rFonts w:ascii="Inter" w:eastAsia="Calibri" w:hAnsi="Inter" w:cs="Arial"/>
        </w:rPr>
        <w:t xml:space="preserve"> that send eInvoices</w:t>
      </w:r>
      <w:r>
        <w:rPr>
          <w:rFonts w:ascii="Inter" w:eastAsia="Calibri" w:hAnsi="Inter" w:cs="Arial"/>
        </w:rPr>
        <w:t>.</w:t>
      </w:r>
    </w:p>
    <w:p w14:paraId="3EDC9036" w14:textId="58EBDFDD" w:rsidR="00D3409F" w:rsidRDefault="00D3409F" w:rsidP="00D3409F">
      <w:pPr>
        <w:rPr>
          <w:rFonts w:ascii="Inter" w:eastAsia="Calibri" w:hAnsi="Inter" w:cs="Arial"/>
        </w:rPr>
      </w:pPr>
      <w:r>
        <w:rPr>
          <w:rFonts w:ascii="Inter" w:eastAsia="Calibri" w:hAnsi="Inter" w:cs="Arial"/>
        </w:rPr>
        <w:t>To meet the criteria</w:t>
      </w:r>
      <w:r w:rsidR="00551B67">
        <w:rPr>
          <w:rFonts w:ascii="Inter" w:eastAsia="Calibri" w:hAnsi="Inter" w:cs="Arial"/>
        </w:rPr>
        <w:t>,</w:t>
      </w:r>
      <w:r>
        <w:rPr>
          <w:rFonts w:ascii="Inter" w:eastAsia="Calibri" w:hAnsi="Inter" w:cs="Arial"/>
        </w:rPr>
        <w:t xml:space="preserve"> s</w:t>
      </w:r>
      <w:r w:rsidRPr="008E36AA">
        <w:rPr>
          <w:rFonts w:ascii="Inter" w:eastAsia="Calibri" w:hAnsi="Inter" w:cs="Arial"/>
        </w:rPr>
        <w:t>creenshots must</w:t>
      </w:r>
      <w:r>
        <w:rPr>
          <w:rFonts w:ascii="Inter" w:eastAsia="Calibri" w:hAnsi="Inter" w:cs="Arial"/>
        </w:rPr>
        <w:t xml:space="preserve"> include a brief description and</w:t>
      </w:r>
      <w:r w:rsidRPr="008E36AA">
        <w:rPr>
          <w:rFonts w:ascii="Inter" w:eastAsia="Calibri" w:hAnsi="Inter" w:cs="Arial"/>
        </w:rPr>
        <w:t xml:space="preserve"> highlight how your software product </w:t>
      </w:r>
      <w:r>
        <w:rPr>
          <w:rFonts w:ascii="Inter" w:eastAsia="Calibri" w:hAnsi="Inter" w:cs="Arial"/>
        </w:rPr>
        <w:t xml:space="preserve">supports </w:t>
      </w:r>
      <w:r w:rsidR="00551B67">
        <w:rPr>
          <w:rFonts w:ascii="Inter" w:eastAsia="Calibri" w:hAnsi="Inter" w:cs="Arial"/>
        </w:rPr>
        <w:t xml:space="preserve">invoice </w:t>
      </w:r>
      <w:r w:rsidRPr="008E36AA">
        <w:rPr>
          <w:rFonts w:ascii="Inter" w:eastAsia="Calibri" w:hAnsi="Inter" w:cs="Arial"/>
        </w:rPr>
        <w:t>data rated as ‘Best Practice’ as per </w:t>
      </w:r>
      <w:r w:rsidR="009660D6">
        <w:rPr>
          <w:rFonts w:ascii="Inter" w:eastAsia="Calibri" w:hAnsi="Inter" w:cs="Arial"/>
        </w:rPr>
        <w:t xml:space="preserve">the </w:t>
      </w:r>
      <w:hyperlink r:id="rId27" w:history="1">
        <w:r w:rsidRPr="008E36AA">
          <w:rPr>
            <w:rStyle w:val="Hyperlink"/>
            <w:rFonts w:ascii="Inter" w:eastAsia="Calibri" w:hAnsi="Inter" w:cs="Arial"/>
          </w:rPr>
          <w:t xml:space="preserve">A-NZ Industry Practice Statement </w:t>
        </w:r>
        <w:r w:rsidR="00551B67">
          <w:rPr>
            <w:rStyle w:val="Hyperlink"/>
            <w:rFonts w:ascii="Inter" w:eastAsia="Calibri" w:hAnsi="Inter" w:cs="Arial"/>
          </w:rPr>
          <w:t>on</w:t>
        </w:r>
        <w:r w:rsidRPr="008E36AA">
          <w:rPr>
            <w:rStyle w:val="Hyperlink"/>
            <w:rFonts w:ascii="Inter" w:eastAsia="Calibri" w:hAnsi="Inter" w:cs="Arial"/>
          </w:rPr>
          <w:t xml:space="preserve"> Invoice Content</w:t>
        </w:r>
      </w:hyperlink>
      <w:r w:rsidRPr="008E36AA">
        <w:rPr>
          <w:rFonts w:ascii="Inter" w:eastAsia="Calibri" w:hAnsi="Inter" w:cs="Arial"/>
        </w:rPr>
        <w:t>.</w:t>
      </w:r>
      <w:r>
        <w:rPr>
          <w:rFonts w:ascii="Inter" w:eastAsia="Calibri" w:hAnsi="Inter" w:cs="Arial"/>
        </w:rPr>
        <w:t xml:space="preserve"> </w:t>
      </w:r>
    </w:p>
    <w:p w14:paraId="2E95364B" w14:textId="74A591AA" w:rsidR="00D3409F" w:rsidRDefault="00D3409F" w:rsidP="00D3409F">
      <w:pPr>
        <w:rPr>
          <w:rFonts w:ascii="Inter" w:eastAsia="Calibri" w:hAnsi="Inter" w:cs="Arial"/>
        </w:rPr>
      </w:pPr>
      <w:r w:rsidRPr="008E36AA">
        <w:rPr>
          <w:rFonts w:ascii="Inter" w:eastAsia="Calibri" w:hAnsi="Inter" w:cs="Arial"/>
        </w:rPr>
        <w:t xml:space="preserve">The </w:t>
      </w:r>
      <w:r>
        <w:rPr>
          <w:rFonts w:ascii="Inter" w:eastAsia="Calibri" w:hAnsi="Inter" w:cs="Arial"/>
        </w:rPr>
        <w:t xml:space="preserve">‘Best Practice’ </w:t>
      </w:r>
      <w:r w:rsidR="009660D6">
        <w:rPr>
          <w:rFonts w:ascii="Inter" w:eastAsia="Calibri" w:hAnsi="Inter" w:cs="Arial"/>
        </w:rPr>
        <w:t>elements</w:t>
      </w:r>
      <w:r w:rsidR="009660D6" w:rsidRPr="008E36AA">
        <w:rPr>
          <w:rFonts w:ascii="Inter" w:eastAsia="Calibri" w:hAnsi="Inter" w:cs="Arial"/>
        </w:rPr>
        <w:t xml:space="preserve"> </w:t>
      </w:r>
      <w:r w:rsidRPr="008E36AA">
        <w:rPr>
          <w:rFonts w:ascii="Inter" w:eastAsia="Calibri" w:hAnsi="Inter" w:cs="Arial"/>
        </w:rPr>
        <w:t xml:space="preserve">must be mapped to the correct </w:t>
      </w:r>
      <w:r>
        <w:rPr>
          <w:rFonts w:ascii="Inter" w:eastAsia="Calibri" w:hAnsi="Inter" w:cs="Arial"/>
        </w:rPr>
        <w:t xml:space="preserve">semantic data </w:t>
      </w:r>
      <w:r w:rsidR="009660D6">
        <w:rPr>
          <w:rFonts w:ascii="Inter" w:eastAsia="Calibri" w:hAnsi="Inter" w:cs="Arial"/>
        </w:rPr>
        <w:t>elements</w:t>
      </w:r>
      <w:r w:rsidR="009660D6" w:rsidRPr="008E36AA">
        <w:rPr>
          <w:rFonts w:ascii="Inter" w:eastAsia="Calibri" w:hAnsi="Inter" w:cs="Arial"/>
        </w:rPr>
        <w:t xml:space="preserve"> </w:t>
      </w:r>
      <w:r w:rsidRPr="008E36AA">
        <w:rPr>
          <w:rFonts w:ascii="Inter" w:eastAsia="Calibri" w:hAnsi="Inter" w:cs="Arial"/>
        </w:rPr>
        <w:t xml:space="preserve">as per the </w:t>
      </w:r>
      <w:hyperlink r:id="rId28" w:history="1">
        <w:r w:rsidR="00551B67" w:rsidRPr="00551B67">
          <w:rPr>
            <w:rStyle w:val="Hyperlink"/>
            <w:rFonts w:ascii="Inter" w:eastAsia="Calibri" w:hAnsi="Inter" w:cs="Arial"/>
          </w:rPr>
          <w:t>PINT A-NZ Billing Process</w:t>
        </w:r>
      </w:hyperlink>
      <w:r w:rsidR="00551B67">
        <w:rPr>
          <w:rFonts w:ascii="Inter" w:eastAsia="Calibri" w:hAnsi="Inter" w:cs="Arial"/>
        </w:rPr>
        <w:t>.</w:t>
      </w:r>
    </w:p>
    <w:p w14:paraId="2D50AA72" w14:textId="2CFA1677" w:rsidR="00D3409F" w:rsidRDefault="00D3409F" w:rsidP="00D3409F">
      <w:pPr>
        <w:rPr>
          <w:rFonts w:ascii="Inter" w:eastAsia="Calibri" w:hAnsi="Inter" w:cs="Arial"/>
        </w:rPr>
      </w:pPr>
      <w:r>
        <w:rPr>
          <w:rFonts w:ascii="Inter" w:eastAsia="Calibri" w:hAnsi="Inter" w:cs="Arial"/>
        </w:rPr>
        <w:t xml:space="preserve">The ‘Best Practice’ data </w:t>
      </w:r>
      <w:r w:rsidR="009660D6">
        <w:rPr>
          <w:rFonts w:ascii="Inter" w:eastAsia="Calibri" w:hAnsi="Inter" w:cs="Arial"/>
        </w:rPr>
        <w:t xml:space="preserve">elements </w:t>
      </w:r>
      <w:r>
        <w:rPr>
          <w:rFonts w:ascii="Inter" w:eastAsia="Calibri" w:hAnsi="Inter" w:cs="Arial"/>
        </w:rPr>
        <w:t xml:space="preserve">include </w:t>
      </w:r>
      <w:r w:rsidRPr="00036AE0">
        <w:rPr>
          <w:rFonts w:ascii="Inter" w:eastAsia="Calibri" w:hAnsi="Inter" w:cs="Arial"/>
          <w:b/>
          <w:bCs/>
        </w:rPr>
        <w:t>ALL</w:t>
      </w:r>
      <w:r>
        <w:rPr>
          <w:rFonts w:ascii="Inter" w:eastAsia="Calibri" w:hAnsi="Inter" w:cs="Arial"/>
        </w:rPr>
        <w:t xml:space="preserve"> </w:t>
      </w:r>
      <w:r w:rsidR="00C13F5D">
        <w:rPr>
          <w:rFonts w:ascii="Inter" w:eastAsia="Calibri" w:hAnsi="Inter" w:cs="Arial"/>
        </w:rPr>
        <w:t xml:space="preserve">of </w:t>
      </w:r>
      <w:r>
        <w:rPr>
          <w:rFonts w:ascii="Inter" w:eastAsia="Calibri" w:hAnsi="Inter" w:cs="Arial"/>
        </w:rPr>
        <w:t xml:space="preserve">the </w:t>
      </w:r>
      <w:r w:rsidR="00C13F5D">
        <w:rPr>
          <w:rFonts w:ascii="Inter" w:eastAsia="Calibri" w:hAnsi="Inter" w:cs="Arial"/>
        </w:rPr>
        <w:t>following</w:t>
      </w:r>
      <w:r>
        <w:rPr>
          <w:rFonts w:ascii="Inter" w:eastAsia="Calibri" w:hAnsi="Inter" w:cs="Arial"/>
        </w:rPr>
        <w:t>:</w:t>
      </w:r>
    </w:p>
    <w:p w14:paraId="0AA7B108" w14:textId="77777777" w:rsidR="00D3409F" w:rsidRPr="00754C59" w:rsidRDefault="00D3409F" w:rsidP="00D3409F">
      <w:pPr>
        <w:pStyle w:val="ListParagraph"/>
        <w:numPr>
          <w:ilvl w:val="0"/>
          <w:numId w:val="18"/>
        </w:numPr>
        <w:spacing w:before="140" w:after="0" w:line="240" w:lineRule="atLeast"/>
        <w:ind w:left="426" w:hanging="284"/>
        <w:rPr>
          <w:rFonts w:ascii="Inter" w:eastAsia="Calibri" w:hAnsi="Inter" w:cs="Arial"/>
          <w:b/>
          <w:bCs/>
        </w:rPr>
      </w:pPr>
      <w:r>
        <w:rPr>
          <w:rFonts w:ascii="Inter" w:eastAsia="Calibri" w:hAnsi="Inter" w:cs="Arial"/>
        </w:rPr>
        <w:t xml:space="preserve">Payment details including </w:t>
      </w:r>
      <w:r w:rsidRPr="00754C59">
        <w:rPr>
          <w:rFonts w:ascii="Inter" w:eastAsia="Calibri" w:hAnsi="Inter" w:cs="Arial"/>
          <w:b/>
          <w:bCs/>
        </w:rPr>
        <w:t>payment due date</w:t>
      </w:r>
      <w:r>
        <w:rPr>
          <w:rFonts w:ascii="Inter" w:eastAsia="Calibri" w:hAnsi="Inter" w:cs="Arial"/>
        </w:rPr>
        <w:t xml:space="preserve">, </w:t>
      </w:r>
      <w:r w:rsidRPr="00754C59">
        <w:rPr>
          <w:rFonts w:ascii="Inter" w:eastAsia="Calibri" w:hAnsi="Inter" w:cs="Arial"/>
          <w:b/>
          <w:bCs/>
        </w:rPr>
        <w:t>bank account details</w:t>
      </w:r>
      <w:r>
        <w:rPr>
          <w:rFonts w:ascii="Inter" w:eastAsia="Calibri" w:hAnsi="Inter" w:cs="Arial"/>
        </w:rPr>
        <w:t xml:space="preserve"> and </w:t>
      </w:r>
      <w:r w:rsidRPr="00754C59">
        <w:rPr>
          <w:rFonts w:ascii="Inter" w:eastAsia="Calibri" w:hAnsi="Inter" w:cs="Arial"/>
          <w:b/>
          <w:bCs/>
        </w:rPr>
        <w:t>payment remittance information</w:t>
      </w:r>
    </w:p>
    <w:p w14:paraId="5E3F3CAC" w14:textId="4FA63D61" w:rsidR="00D3409F" w:rsidRDefault="00D3409F" w:rsidP="00D3409F">
      <w:pPr>
        <w:pStyle w:val="ListParagraph"/>
        <w:numPr>
          <w:ilvl w:val="0"/>
          <w:numId w:val="18"/>
        </w:numPr>
        <w:spacing w:before="140" w:after="0" w:line="240" w:lineRule="atLeast"/>
        <w:ind w:left="426" w:hanging="284"/>
        <w:rPr>
          <w:rFonts w:ascii="Inter" w:eastAsia="Calibri" w:hAnsi="Inter" w:cs="Arial"/>
        </w:rPr>
      </w:pPr>
      <w:r>
        <w:rPr>
          <w:rFonts w:ascii="Inter" w:eastAsia="Calibri" w:hAnsi="Inter" w:cs="Arial"/>
        </w:rPr>
        <w:t xml:space="preserve">Supplier details including </w:t>
      </w:r>
      <w:r w:rsidRPr="00754C59">
        <w:rPr>
          <w:rFonts w:ascii="Inter" w:eastAsia="Calibri" w:hAnsi="Inter" w:cs="Arial"/>
          <w:b/>
          <w:bCs/>
        </w:rPr>
        <w:t>suppl</w:t>
      </w:r>
      <w:r w:rsidR="009660D6">
        <w:rPr>
          <w:rFonts w:ascii="Inter" w:eastAsia="Calibri" w:hAnsi="Inter" w:cs="Arial"/>
          <w:b/>
          <w:bCs/>
        </w:rPr>
        <w:t>i</w:t>
      </w:r>
      <w:r w:rsidRPr="00754C59">
        <w:rPr>
          <w:rFonts w:ascii="Inter" w:eastAsia="Calibri" w:hAnsi="Inter" w:cs="Arial"/>
          <w:b/>
          <w:bCs/>
        </w:rPr>
        <w:t>er/seller GST identifier</w:t>
      </w:r>
      <w:r>
        <w:rPr>
          <w:rFonts w:ascii="Inter" w:eastAsia="Calibri" w:hAnsi="Inter" w:cs="Arial"/>
        </w:rPr>
        <w:t xml:space="preserve"> including the ABN and branch as applicable and </w:t>
      </w:r>
      <w:r w:rsidRPr="00754C59">
        <w:rPr>
          <w:rFonts w:ascii="Inter" w:eastAsia="Calibri" w:hAnsi="Inter" w:cs="Arial"/>
          <w:b/>
          <w:bCs/>
        </w:rPr>
        <w:t>supplier contact email</w:t>
      </w:r>
    </w:p>
    <w:p w14:paraId="3B07783D" w14:textId="77777777" w:rsidR="00D3409F" w:rsidRDefault="00D3409F" w:rsidP="00D3409F">
      <w:pPr>
        <w:pStyle w:val="ListParagraph"/>
        <w:numPr>
          <w:ilvl w:val="0"/>
          <w:numId w:val="18"/>
        </w:numPr>
        <w:spacing w:before="140" w:after="0" w:line="240" w:lineRule="atLeast"/>
        <w:ind w:left="426" w:hanging="284"/>
        <w:rPr>
          <w:rFonts w:ascii="Inter" w:eastAsia="Calibri" w:hAnsi="Inter" w:cs="Arial"/>
        </w:rPr>
      </w:pPr>
      <w:r w:rsidRPr="00754C59">
        <w:rPr>
          <w:rFonts w:ascii="Inter" w:eastAsia="Calibri" w:hAnsi="Inter" w:cs="Arial"/>
          <w:b/>
          <w:bCs/>
        </w:rPr>
        <w:t>Line-item description</w:t>
      </w:r>
      <w:r>
        <w:rPr>
          <w:rFonts w:ascii="Inter" w:eastAsia="Calibri" w:hAnsi="Inter" w:cs="Arial"/>
        </w:rPr>
        <w:t xml:space="preserve"> and </w:t>
      </w:r>
      <w:r w:rsidRPr="00754C59">
        <w:rPr>
          <w:rFonts w:ascii="Inter" w:eastAsia="Calibri" w:hAnsi="Inter" w:cs="Arial"/>
          <w:b/>
          <w:bCs/>
        </w:rPr>
        <w:t>invoice attachments</w:t>
      </w:r>
    </w:p>
    <w:p w14:paraId="289C8943" w14:textId="5114484A" w:rsidR="00D3409F" w:rsidRDefault="00D3409F" w:rsidP="00D3409F">
      <w:pPr>
        <w:pStyle w:val="ListParagraph"/>
        <w:numPr>
          <w:ilvl w:val="0"/>
          <w:numId w:val="18"/>
        </w:numPr>
        <w:spacing w:before="140" w:after="0" w:line="240" w:lineRule="atLeast"/>
        <w:ind w:left="426" w:hanging="284"/>
        <w:rPr>
          <w:rFonts w:ascii="Inter" w:eastAsia="Calibri" w:hAnsi="Inter" w:cs="Arial"/>
        </w:rPr>
      </w:pPr>
      <w:r>
        <w:rPr>
          <w:rFonts w:ascii="Inter" w:eastAsia="Calibri" w:hAnsi="Inter" w:cs="Arial"/>
        </w:rPr>
        <w:t xml:space="preserve">Reference numbers: </w:t>
      </w:r>
      <w:r w:rsidRPr="00754C59">
        <w:rPr>
          <w:rFonts w:ascii="Inter" w:eastAsia="Calibri" w:hAnsi="Inter" w:cs="Arial"/>
          <w:b/>
          <w:bCs/>
        </w:rPr>
        <w:t xml:space="preserve">buyer reference, purchase order, </w:t>
      </w:r>
      <w:r w:rsidR="009660D6" w:rsidRPr="000F51D9">
        <w:rPr>
          <w:rFonts w:ascii="Inter" w:eastAsia="Calibri" w:hAnsi="Inter" w:cs="Arial"/>
        </w:rPr>
        <w:t>and</w:t>
      </w:r>
      <w:r w:rsidR="009660D6">
        <w:rPr>
          <w:rFonts w:ascii="Inter" w:eastAsia="Calibri" w:hAnsi="Inter" w:cs="Arial"/>
          <w:b/>
          <w:bCs/>
        </w:rPr>
        <w:t xml:space="preserve"> </w:t>
      </w:r>
      <w:r w:rsidRPr="00754C59">
        <w:rPr>
          <w:rFonts w:ascii="Inter" w:eastAsia="Calibri" w:hAnsi="Inter" w:cs="Arial"/>
          <w:b/>
          <w:bCs/>
        </w:rPr>
        <w:t xml:space="preserve">contract, project </w:t>
      </w:r>
      <w:r w:rsidRPr="00754C59">
        <w:rPr>
          <w:rFonts w:ascii="Inter" w:eastAsia="Calibri" w:hAnsi="Inter" w:cs="Arial"/>
        </w:rPr>
        <w:t>and</w:t>
      </w:r>
      <w:r w:rsidRPr="00754C59">
        <w:rPr>
          <w:rFonts w:ascii="Inter" w:eastAsia="Calibri" w:hAnsi="Inter" w:cs="Arial"/>
          <w:b/>
          <w:bCs/>
        </w:rPr>
        <w:t xml:space="preserve"> tender number</w:t>
      </w:r>
      <w:r w:rsidR="009660D6" w:rsidRPr="000F51D9">
        <w:rPr>
          <w:rFonts w:ascii="Inter" w:eastAsia="Calibri" w:hAnsi="Inter" w:cs="Arial"/>
        </w:rPr>
        <w:t>.</w:t>
      </w:r>
    </w:p>
    <w:p w14:paraId="184AA5A9" w14:textId="77777777" w:rsidR="00D3409F" w:rsidRPr="004F7281" w:rsidRDefault="00D3409F" w:rsidP="00D3409F">
      <w:pPr>
        <w:rPr>
          <w:rFonts w:ascii="Inter" w:eastAsia="Calibri" w:hAnsi="Inter" w:cs="Arial"/>
        </w:rPr>
      </w:pPr>
      <w:bookmarkStart w:id="6" w:name="_Hlk110253477"/>
      <w:bookmarkEnd w:id="5"/>
    </w:p>
    <w:p w14:paraId="02C20177" w14:textId="77777777" w:rsidR="00D3409F" w:rsidRPr="008E36AA" w:rsidRDefault="00D3409F" w:rsidP="000F51D9">
      <w:pPr>
        <w:pStyle w:val="Heading1"/>
        <w:rPr>
          <w:bCs/>
        </w:rPr>
      </w:pPr>
      <w:r w:rsidRPr="008E36AA">
        <w:lastRenderedPageBreak/>
        <w:t xml:space="preserve">Acceptance email and product listing </w:t>
      </w:r>
    </w:p>
    <w:p w14:paraId="67BEE721" w14:textId="113C8F53" w:rsidR="00D3409F" w:rsidRDefault="00D3409F" w:rsidP="00D3409F">
      <w:pPr>
        <w:shd w:val="clear" w:color="auto" w:fill="FFFFFF"/>
        <w:spacing w:after="240"/>
        <w:rPr>
          <w:rFonts w:ascii="Inter" w:hAnsi="Inter" w:cs="Arial"/>
          <w:color w:val="313131"/>
        </w:rPr>
      </w:pPr>
      <w:r w:rsidRPr="004F7281">
        <w:rPr>
          <w:rFonts w:ascii="Inter" w:eastAsia="Calibri" w:hAnsi="Inter" w:cs="Arial"/>
        </w:rPr>
        <w:t xml:space="preserve">Upon successful completion you will receive an acceptance email from the Australian Peppol Authority with a validity of 12 months and </w:t>
      </w:r>
      <w:r w:rsidR="009660D6">
        <w:rPr>
          <w:rFonts w:ascii="Inter" w:eastAsia="Calibri" w:hAnsi="Inter" w:cs="Arial"/>
        </w:rPr>
        <w:t xml:space="preserve">your product will </w:t>
      </w:r>
      <w:r w:rsidRPr="004F7281">
        <w:rPr>
          <w:rFonts w:ascii="Inter" w:eastAsia="Calibri" w:hAnsi="Inter" w:cs="Arial"/>
        </w:rPr>
        <w:t>be listed on the</w:t>
      </w:r>
      <w:r w:rsidRPr="004F7281">
        <w:rPr>
          <w:rFonts w:ascii="Inter" w:hAnsi="Inter" w:cs="Arial"/>
          <w:color w:val="313131"/>
        </w:rPr>
        <w:t xml:space="preserve"> </w:t>
      </w:r>
      <w:hyperlink r:id="rId29" w:history="1">
        <w:r w:rsidRPr="004F7281">
          <w:rPr>
            <w:rStyle w:val="Hyperlink"/>
            <w:rFonts w:ascii="Inter" w:hAnsi="Inter" w:cs="Arial"/>
          </w:rPr>
          <w:t>eInvoicing Ready product register</w:t>
        </w:r>
      </w:hyperlink>
      <w:r w:rsidRPr="004F7281">
        <w:rPr>
          <w:rFonts w:ascii="Inter" w:hAnsi="Inter" w:cs="Arial"/>
          <w:color w:val="313131"/>
        </w:rPr>
        <w:t>.</w:t>
      </w:r>
    </w:p>
    <w:p w14:paraId="21B5BFF9" w14:textId="5B53308D" w:rsidR="00D3409F" w:rsidRDefault="00D3409F" w:rsidP="00D3409F">
      <w:pPr>
        <w:shd w:val="clear" w:color="auto" w:fill="FFFFFF"/>
        <w:spacing w:after="240"/>
        <w:rPr>
          <w:rStyle w:val="Hyperlink"/>
          <w:rFonts w:ascii="Inter" w:hAnsi="Inter" w:cs="Arial"/>
        </w:rPr>
      </w:pPr>
      <w:r w:rsidRPr="004F7281">
        <w:rPr>
          <w:rFonts w:ascii="Inter" w:eastAsia="Calibri" w:hAnsi="Inter" w:cs="Arial"/>
        </w:rPr>
        <w:t xml:space="preserve">For products </w:t>
      </w:r>
      <w:r>
        <w:rPr>
          <w:rFonts w:ascii="Inter" w:eastAsia="Calibri" w:hAnsi="Inter" w:cs="Arial"/>
        </w:rPr>
        <w:t>seeking mutual acknowledgment with</w:t>
      </w:r>
      <w:r w:rsidRPr="004F7281">
        <w:rPr>
          <w:rFonts w:ascii="Inter" w:eastAsia="Calibri" w:hAnsi="Inter" w:cs="Arial"/>
        </w:rPr>
        <w:t xml:space="preserve"> New Zealand </w:t>
      </w:r>
      <w:r>
        <w:rPr>
          <w:rFonts w:ascii="Inter" w:eastAsia="Calibri" w:hAnsi="Inter" w:cs="Arial"/>
        </w:rPr>
        <w:t xml:space="preserve">there is no further action required and </w:t>
      </w:r>
      <w:r w:rsidRPr="004F7281">
        <w:rPr>
          <w:rFonts w:ascii="Inter" w:eastAsia="Calibri" w:hAnsi="Inter" w:cs="Arial"/>
        </w:rPr>
        <w:t xml:space="preserve">your product will </w:t>
      </w:r>
      <w:r>
        <w:rPr>
          <w:rFonts w:ascii="Inter" w:eastAsia="Calibri" w:hAnsi="Inter" w:cs="Arial"/>
        </w:rPr>
        <w:t xml:space="preserve">also </w:t>
      </w:r>
      <w:r w:rsidRPr="004F7281">
        <w:rPr>
          <w:rFonts w:ascii="Inter" w:eastAsia="Calibri" w:hAnsi="Inter" w:cs="Arial"/>
        </w:rPr>
        <w:t xml:space="preserve">be listed on the </w:t>
      </w:r>
      <w:hyperlink r:id="rId30" w:history="1">
        <w:r w:rsidRPr="004F7281">
          <w:rPr>
            <w:rStyle w:val="Hyperlink"/>
            <w:rFonts w:ascii="Inter" w:hAnsi="Inter" w:cs="Arial"/>
          </w:rPr>
          <w:t>New Zealand eInvoicing product</w:t>
        </w:r>
        <w:r w:rsidR="00C13F5D">
          <w:rPr>
            <w:rStyle w:val="Hyperlink"/>
            <w:rFonts w:ascii="Inter" w:hAnsi="Inter" w:cs="Arial"/>
          </w:rPr>
          <w:t>s</w:t>
        </w:r>
        <w:r w:rsidRPr="004F7281">
          <w:rPr>
            <w:rStyle w:val="Hyperlink"/>
            <w:rFonts w:ascii="Inter" w:hAnsi="Inter" w:cs="Arial"/>
          </w:rPr>
          <w:t xml:space="preserve"> register</w:t>
        </w:r>
      </w:hyperlink>
      <w:r w:rsidR="009660D6" w:rsidRPr="004F7281">
        <w:rPr>
          <w:rFonts w:ascii="Inter" w:hAnsi="Inter" w:cs="Arial"/>
          <w:color w:val="313131"/>
        </w:rPr>
        <w:t>.</w:t>
      </w:r>
    </w:p>
    <w:p w14:paraId="671AA2E9" w14:textId="6DA9DB97" w:rsidR="00D3409F" w:rsidRDefault="00D3409F" w:rsidP="000F51D9">
      <w:pPr>
        <w:shd w:val="clear" w:color="auto" w:fill="FFFFFF"/>
        <w:spacing w:after="240"/>
        <w:rPr>
          <w:rFonts w:ascii="Inter" w:eastAsiaTheme="majorEastAsia" w:hAnsi="Inter" w:cs="Arial"/>
          <w:b/>
          <w:color w:val="3844CA" w:themeColor="accent1"/>
          <w:sz w:val="34"/>
          <w:szCs w:val="34"/>
        </w:rPr>
      </w:pPr>
      <w:r w:rsidRPr="004F7281">
        <w:rPr>
          <w:rFonts w:ascii="Inter" w:eastAsia="Calibri" w:hAnsi="Inter" w:cs="Arial"/>
        </w:rPr>
        <w:t>If you want to update content listed</w:t>
      </w:r>
      <w:r>
        <w:rPr>
          <w:rFonts w:ascii="Inter" w:eastAsia="Calibri" w:hAnsi="Inter" w:cs="Arial"/>
        </w:rPr>
        <w:t xml:space="preserve"> on the</w:t>
      </w:r>
      <w:r w:rsidRPr="004F7281">
        <w:rPr>
          <w:rFonts w:ascii="Inter" w:eastAsia="Calibri" w:hAnsi="Inter" w:cs="Arial"/>
        </w:rPr>
        <w:t xml:space="preserve"> </w:t>
      </w:r>
      <w:r w:rsidR="00C13F5D">
        <w:rPr>
          <w:rFonts w:ascii="Inter" w:eastAsia="Calibri" w:hAnsi="Inter" w:cs="Arial"/>
        </w:rPr>
        <w:t xml:space="preserve">product registers, </w:t>
      </w:r>
      <w:r w:rsidRPr="004F7281">
        <w:rPr>
          <w:rFonts w:ascii="Inter" w:eastAsia="Calibri" w:hAnsi="Inter" w:cs="Arial"/>
        </w:rPr>
        <w:t xml:space="preserve">contact us with changes at </w:t>
      </w:r>
      <w:hyperlink r:id="rId31" w:history="1">
        <w:r w:rsidRPr="004F7281">
          <w:rPr>
            <w:rStyle w:val="Hyperlink"/>
            <w:rFonts w:ascii="Inter" w:eastAsia="Calibri" w:hAnsi="Inter" w:cs="Arial"/>
          </w:rPr>
          <w:t>eInvoicing@ato.gov.au</w:t>
        </w:r>
      </w:hyperlink>
      <w:r>
        <w:rPr>
          <w:rFonts w:ascii="Inter" w:eastAsia="Calibri" w:hAnsi="Inter" w:cs="Arial"/>
        </w:rPr>
        <w:t xml:space="preserve"> or contact MBIE at </w:t>
      </w:r>
      <w:hyperlink r:id="rId32" w:history="1">
        <w:r w:rsidRPr="006952DE">
          <w:rPr>
            <w:rStyle w:val="Hyperlink"/>
            <w:rFonts w:ascii="Inter" w:eastAsia="Calibri" w:hAnsi="Inter" w:cs="Arial"/>
          </w:rPr>
          <w:t>einvoicing@mbie.govt.nz</w:t>
        </w:r>
      </w:hyperlink>
      <w:r>
        <w:rPr>
          <w:rFonts w:ascii="Inter" w:eastAsia="Calibri" w:hAnsi="Inter" w:cs="Arial"/>
        </w:rPr>
        <w:t>.</w:t>
      </w:r>
      <w:bookmarkStart w:id="7" w:name="_Hlk110253656"/>
      <w:bookmarkEnd w:id="6"/>
    </w:p>
    <w:p w14:paraId="03E8AF0C" w14:textId="6D81D62B" w:rsidR="00D3409F" w:rsidRPr="008E36AA" w:rsidRDefault="00D3409F" w:rsidP="000F51D9">
      <w:pPr>
        <w:pStyle w:val="Heading1"/>
      </w:pPr>
      <w:r w:rsidRPr="008E36AA">
        <w:t xml:space="preserve">Maintaining your eInvoicing Ready </w:t>
      </w:r>
      <w:r w:rsidR="009660D6" w:rsidRPr="008E36AA">
        <w:t xml:space="preserve">product </w:t>
      </w:r>
      <w:r w:rsidRPr="008E36AA">
        <w:t>listing</w:t>
      </w:r>
    </w:p>
    <w:p w14:paraId="10901024" w14:textId="2748BD51" w:rsidR="00D3409F" w:rsidRPr="008E36AA" w:rsidRDefault="00D3409F" w:rsidP="00D3409F">
      <w:pPr>
        <w:shd w:val="clear" w:color="auto" w:fill="FFFFFF"/>
        <w:spacing w:after="240"/>
        <w:rPr>
          <w:rFonts w:ascii="Inter" w:eastAsia="Calibri" w:hAnsi="Inter" w:cs="Arial"/>
        </w:rPr>
      </w:pPr>
      <w:r w:rsidRPr="008E36AA">
        <w:rPr>
          <w:rFonts w:ascii="Inter" w:eastAsia="Calibri" w:hAnsi="Inter" w:cs="Arial"/>
        </w:rPr>
        <w:t>You will be required to complete an annual review 12 months from when you</w:t>
      </w:r>
      <w:r w:rsidR="00C13F5D">
        <w:rPr>
          <w:rFonts w:ascii="Inter" w:eastAsia="Calibri" w:hAnsi="Inter" w:cs="Arial"/>
        </w:rPr>
        <w:t>r product</w:t>
      </w:r>
      <w:r w:rsidRPr="008E36AA">
        <w:rPr>
          <w:rFonts w:ascii="Inter" w:eastAsia="Calibri" w:hAnsi="Inter" w:cs="Arial"/>
        </w:rPr>
        <w:t xml:space="preserve"> met the criteria to maintain your status as eInvoicing Ready.</w:t>
      </w:r>
      <w:r>
        <w:rPr>
          <w:rFonts w:ascii="Inter" w:eastAsia="Calibri" w:hAnsi="Inter" w:cs="Arial"/>
        </w:rPr>
        <w:t xml:space="preserve"> </w:t>
      </w:r>
    </w:p>
    <w:p w14:paraId="01C7F213" w14:textId="77777777" w:rsidR="00D3409F" w:rsidRPr="008E36AA" w:rsidRDefault="00D3409F" w:rsidP="000F51D9">
      <w:pPr>
        <w:pStyle w:val="Heading2"/>
      </w:pPr>
      <w:bookmarkStart w:id="8" w:name="_Hlk114476784"/>
      <w:r w:rsidRPr="008E36AA">
        <w:t>Changes to eInvoicing services or product</w:t>
      </w:r>
    </w:p>
    <w:p w14:paraId="6E9E70D5" w14:textId="50AC530B" w:rsidR="00D3409F" w:rsidRPr="008E36AA" w:rsidRDefault="00C13F5D" w:rsidP="00D3409F">
      <w:pPr>
        <w:shd w:val="clear" w:color="auto" w:fill="FFFFFF"/>
        <w:spacing w:after="240"/>
        <w:rPr>
          <w:rFonts w:ascii="Inter" w:eastAsia="Calibri" w:hAnsi="Inter" w:cs="Arial"/>
        </w:rPr>
      </w:pPr>
      <w:bookmarkStart w:id="9" w:name="_Hlk114476608"/>
      <w:bookmarkEnd w:id="8"/>
      <w:r w:rsidRPr="00C13F5D">
        <w:rPr>
          <w:rFonts w:ascii="Inter" w:eastAsia="Calibri" w:hAnsi="Inter" w:cs="Arial"/>
        </w:rPr>
        <w:t>You must notify us about any relevant changes to your product and its eInvoicing capability and provide any necessary supporting information</w:t>
      </w:r>
      <w:r>
        <w:rPr>
          <w:rFonts w:ascii="Inter" w:eastAsia="Calibri" w:hAnsi="Inter" w:cs="Arial"/>
        </w:rPr>
        <w:t xml:space="preserve">, such as </w:t>
      </w:r>
      <w:r w:rsidRPr="00C13F5D">
        <w:rPr>
          <w:rFonts w:ascii="Inter" w:eastAsia="Calibri" w:hAnsi="Inter" w:cs="Arial"/>
        </w:rPr>
        <w:t xml:space="preserve">updated screenshots. Report changes by emailing </w:t>
      </w:r>
      <w:hyperlink r:id="rId33" w:history="1">
        <w:r w:rsidRPr="00A55CDF">
          <w:rPr>
            <w:rStyle w:val="Hyperlink"/>
            <w:rFonts w:ascii="Inter" w:eastAsia="Calibri" w:hAnsi="Inter" w:cs="Arial"/>
          </w:rPr>
          <w:t>eInvoicing@ato.gov.au</w:t>
        </w:r>
      </w:hyperlink>
      <w:r w:rsidR="009660D6">
        <w:rPr>
          <w:rFonts w:ascii="Inter" w:eastAsia="Calibri" w:hAnsi="Inter" w:cs="Arial"/>
        </w:rPr>
        <w:t>.</w:t>
      </w:r>
    </w:p>
    <w:bookmarkEnd w:id="9"/>
    <w:p w14:paraId="4F5B827B" w14:textId="71913AFE" w:rsidR="00D3409F" w:rsidRPr="008E36AA" w:rsidRDefault="00D3409F" w:rsidP="000F51D9">
      <w:pPr>
        <w:pStyle w:val="Heading2"/>
        <w:rPr>
          <w:rFonts w:eastAsia="Calibri"/>
        </w:rPr>
      </w:pPr>
      <w:r w:rsidRPr="008E36AA">
        <w:t xml:space="preserve">Annual </w:t>
      </w:r>
      <w:r w:rsidR="009660D6" w:rsidRPr="008E36AA">
        <w:t>renewal process</w:t>
      </w:r>
    </w:p>
    <w:p w14:paraId="04A99735" w14:textId="13AE6A9E" w:rsidR="00D3409F" w:rsidRPr="008E36AA" w:rsidRDefault="00D3409F" w:rsidP="00D3409F">
      <w:pPr>
        <w:shd w:val="clear" w:color="auto" w:fill="FFFFFF"/>
        <w:spacing w:after="240" w:line="240" w:lineRule="auto"/>
        <w:rPr>
          <w:rFonts w:ascii="Inter" w:eastAsia="Calibri" w:hAnsi="Inter" w:cs="Arial"/>
        </w:rPr>
      </w:pPr>
      <w:r>
        <w:rPr>
          <w:rFonts w:ascii="Inter" w:eastAsia="Calibri" w:hAnsi="Inter" w:cs="Arial"/>
        </w:rPr>
        <w:t xml:space="preserve">The Australian Peppol Authority will contact you </w:t>
      </w:r>
      <w:r w:rsidR="009660D6">
        <w:rPr>
          <w:rFonts w:ascii="Inter" w:eastAsia="Calibri" w:hAnsi="Inter" w:cs="Arial"/>
        </w:rPr>
        <w:t>around 2</w:t>
      </w:r>
      <w:r>
        <w:rPr>
          <w:rFonts w:ascii="Inter" w:eastAsia="Calibri" w:hAnsi="Inter" w:cs="Arial"/>
        </w:rPr>
        <w:t xml:space="preserve"> month</w:t>
      </w:r>
      <w:r w:rsidR="009660D6">
        <w:rPr>
          <w:rFonts w:ascii="Inter" w:eastAsia="Calibri" w:hAnsi="Inter" w:cs="Arial"/>
        </w:rPr>
        <w:t>s</w:t>
      </w:r>
      <w:r>
        <w:rPr>
          <w:rFonts w:ascii="Inter" w:eastAsia="Calibri" w:hAnsi="Inter" w:cs="Arial"/>
        </w:rPr>
        <w:t xml:space="preserve"> prior to the review date. </w:t>
      </w:r>
      <w:r w:rsidRPr="008E36AA">
        <w:rPr>
          <w:rFonts w:ascii="Inter" w:eastAsia="Calibri" w:hAnsi="Inter" w:cs="Arial"/>
        </w:rPr>
        <w:t>If you</w:t>
      </w:r>
      <w:r w:rsidR="00C13F5D">
        <w:rPr>
          <w:rFonts w:ascii="Inter" w:eastAsia="Calibri" w:hAnsi="Inter" w:cs="Arial"/>
        </w:rPr>
        <w:t>r product has</w:t>
      </w:r>
      <w:r w:rsidRPr="008E36AA">
        <w:rPr>
          <w:rFonts w:ascii="Inter" w:eastAsia="Calibri" w:hAnsi="Inter" w:cs="Arial"/>
        </w:rPr>
        <w:t xml:space="preserve"> had minimal or no changes, we will only require you to verify </w:t>
      </w:r>
      <w:r w:rsidR="009660D6">
        <w:rPr>
          <w:rFonts w:ascii="Inter" w:eastAsia="Calibri" w:hAnsi="Inter" w:cs="Arial"/>
        </w:rPr>
        <w:t xml:space="preserve">that </w:t>
      </w:r>
      <w:r w:rsidRPr="008E36AA">
        <w:rPr>
          <w:rFonts w:ascii="Inter" w:eastAsia="Calibri" w:hAnsi="Inter" w:cs="Arial"/>
        </w:rPr>
        <w:t>you</w:t>
      </w:r>
      <w:r>
        <w:rPr>
          <w:rFonts w:ascii="Inter" w:eastAsia="Calibri" w:hAnsi="Inter" w:cs="Arial"/>
        </w:rPr>
        <w:t>r</w:t>
      </w:r>
      <w:r w:rsidRPr="008E36AA">
        <w:rPr>
          <w:rFonts w:ascii="Inter" w:eastAsia="Calibri" w:hAnsi="Inter" w:cs="Arial"/>
        </w:rPr>
        <w:t xml:space="preserve"> product continues to meet the same criteria approved in the application process. </w:t>
      </w:r>
    </w:p>
    <w:p w14:paraId="791A7CA8" w14:textId="77777777" w:rsidR="00D3409F" w:rsidRPr="008E36AA" w:rsidRDefault="00D3409F" w:rsidP="000F51D9">
      <w:pPr>
        <w:pStyle w:val="Heading3"/>
      </w:pPr>
      <w:r w:rsidRPr="008E36AA">
        <w:t>Example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4"/>
        <w:gridCol w:w="2574"/>
        <w:gridCol w:w="2549"/>
      </w:tblGrid>
      <w:tr w:rsidR="006E54C8" w:rsidRPr="008E36AA" w14:paraId="37A9626A" w14:textId="77777777" w:rsidTr="006E54C8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1FE9" w14:textId="77777777" w:rsidR="006E54C8" w:rsidRPr="008E36AA" w:rsidRDefault="006E54C8" w:rsidP="001510E9">
            <w:pPr>
              <w:spacing w:after="240" w:line="240" w:lineRule="auto"/>
              <w:rPr>
                <w:rFonts w:ascii="Inter" w:eastAsia="Calibri" w:hAnsi="Inter" w:cs="Arial"/>
              </w:rPr>
            </w:pPr>
            <w:r w:rsidRPr="008E36AA">
              <w:rPr>
                <w:rFonts w:ascii="Inter" w:eastAsia="Calibri" w:hAnsi="Inter" w:cs="Arial"/>
              </w:rPr>
              <w:t>Current expiry date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F041" w14:textId="0C22C8B6" w:rsidR="006E54C8" w:rsidRPr="008E36AA" w:rsidRDefault="006E54C8" w:rsidP="001510E9">
            <w:pPr>
              <w:spacing w:after="240" w:line="240" w:lineRule="auto"/>
              <w:rPr>
                <w:rFonts w:ascii="Inter" w:eastAsia="Calibri" w:hAnsi="Inter" w:cs="Arial"/>
              </w:rPr>
            </w:pPr>
            <w:r w:rsidRPr="008E36AA">
              <w:rPr>
                <w:rFonts w:ascii="Inter" w:eastAsia="Calibri" w:hAnsi="Inter" w:cs="Arial"/>
              </w:rPr>
              <w:t xml:space="preserve">Date you completed </w:t>
            </w:r>
            <w:r w:rsidR="00C13F5D">
              <w:rPr>
                <w:rFonts w:ascii="Inter" w:eastAsia="Calibri" w:hAnsi="Inter" w:cs="Arial"/>
              </w:rPr>
              <w:t xml:space="preserve">the annual </w:t>
            </w:r>
            <w:r w:rsidRPr="008E36AA">
              <w:rPr>
                <w:rFonts w:ascii="Inter" w:eastAsia="Calibri" w:hAnsi="Inter" w:cs="Arial"/>
              </w:rPr>
              <w:t>review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D9CF" w14:textId="77777777" w:rsidR="006E54C8" w:rsidRPr="008E36AA" w:rsidRDefault="006E54C8" w:rsidP="001510E9">
            <w:pPr>
              <w:spacing w:after="240" w:line="240" w:lineRule="auto"/>
              <w:rPr>
                <w:rFonts w:ascii="Inter" w:eastAsia="Calibri" w:hAnsi="Inter" w:cs="Arial"/>
              </w:rPr>
            </w:pPr>
            <w:r w:rsidRPr="008E36AA">
              <w:rPr>
                <w:rFonts w:ascii="Inter" w:eastAsia="Calibri" w:hAnsi="Inter" w:cs="Arial"/>
              </w:rPr>
              <w:t xml:space="preserve">New expiry date                 </w:t>
            </w:r>
          </w:p>
        </w:tc>
      </w:tr>
      <w:tr w:rsidR="006E54C8" w:rsidRPr="008E36AA" w14:paraId="3F20F5B7" w14:textId="77777777" w:rsidTr="006E54C8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57B1" w14:textId="709C51BB" w:rsidR="006E54C8" w:rsidRPr="008E36AA" w:rsidRDefault="006E54C8" w:rsidP="001510E9">
            <w:pPr>
              <w:spacing w:after="240" w:line="240" w:lineRule="auto"/>
              <w:rPr>
                <w:rFonts w:ascii="Inter" w:eastAsia="Calibri" w:hAnsi="Inter" w:cs="Arial"/>
              </w:rPr>
            </w:pPr>
            <w:r w:rsidRPr="008E36AA">
              <w:rPr>
                <w:rFonts w:ascii="Inter" w:eastAsia="Calibri" w:hAnsi="Inter" w:cs="Arial"/>
              </w:rPr>
              <w:t>1 July 202</w:t>
            </w:r>
            <w:r w:rsidR="00EC11CC">
              <w:rPr>
                <w:rFonts w:ascii="Inter" w:eastAsia="Calibri" w:hAnsi="Inter" w:cs="Arial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23AE" w14:textId="5085A18C" w:rsidR="006E54C8" w:rsidRPr="008E36AA" w:rsidRDefault="006E54C8" w:rsidP="001510E9">
            <w:pPr>
              <w:spacing w:after="240" w:line="240" w:lineRule="auto"/>
              <w:rPr>
                <w:rFonts w:ascii="Inter" w:eastAsia="Calibri" w:hAnsi="Inter" w:cs="Arial"/>
              </w:rPr>
            </w:pPr>
            <w:r w:rsidRPr="008E36AA">
              <w:rPr>
                <w:rFonts w:ascii="Inter" w:eastAsia="Calibri" w:hAnsi="Inter" w:cs="Arial"/>
              </w:rPr>
              <w:t>5 June 202</w:t>
            </w:r>
            <w:r w:rsidR="00EC11CC">
              <w:rPr>
                <w:rFonts w:ascii="Inter" w:eastAsia="Calibri" w:hAnsi="Inter" w:cs="Arial"/>
              </w:rPr>
              <w:t>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7FCA" w14:textId="7ED9CD5B" w:rsidR="006E54C8" w:rsidRPr="008E36AA" w:rsidRDefault="006E54C8" w:rsidP="001510E9">
            <w:pPr>
              <w:spacing w:after="240" w:line="240" w:lineRule="auto"/>
              <w:rPr>
                <w:rFonts w:ascii="Inter" w:eastAsia="Calibri" w:hAnsi="Inter" w:cs="Arial"/>
              </w:rPr>
            </w:pPr>
            <w:r w:rsidRPr="008E36AA">
              <w:rPr>
                <w:rFonts w:ascii="Inter" w:eastAsia="Calibri" w:hAnsi="Inter" w:cs="Arial"/>
              </w:rPr>
              <w:t>1 July 202</w:t>
            </w:r>
            <w:r w:rsidR="00EC11CC">
              <w:rPr>
                <w:rFonts w:ascii="Inter" w:eastAsia="Calibri" w:hAnsi="Inter" w:cs="Arial"/>
              </w:rPr>
              <w:t>6</w:t>
            </w:r>
          </w:p>
        </w:tc>
      </w:tr>
      <w:bookmarkEnd w:id="7"/>
    </w:tbl>
    <w:p w14:paraId="6E7F49B7" w14:textId="59BE6DF0" w:rsidR="009660D6" w:rsidRDefault="009660D6" w:rsidP="009660D6">
      <w:pPr>
        <w:pStyle w:val="Heading1"/>
      </w:pPr>
    </w:p>
    <w:p w14:paraId="798C77A9" w14:textId="77777777" w:rsidR="009660D6" w:rsidRDefault="009660D6">
      <w:pPr>
        <w:rPr>
          <w:rFonts w:asciiTheme="majorHAnsi" w:eastAsiaTheme="majorEastAsia" w:hAnsiTheme="majorHAnsi" w:cstheme="majorBidi"/>
          <w:b/>
          <w:color w:val="3844CA" w:themeColor="background2"/>
          <w:spacing w:val="-10"/>
          <w:sz w:val="44"/>
          <w:szCs w:val="32"/>
        </w:rPr>
      </w:pPr>
      <w:r>
        <w:br w:type="page"/>
      </w:r>
    </w:p>
    <w:p w14:paraId="2DF4E8DA" w14:textId="77777777" w:rsidR="006E54C8" w:rsidRDefault="006E54C8" w:rsidP="000F51D9">
      <w:pPr>
        <w:pStyle w:val="Heading1"/>
      </w:pPr>
      <w:r w:rsidRPr="008E36AA">
        <w:lastRenderedPageBreak/>
        <w:t>Document Details</w:t>
      </w:r>
    </w:p>
    <w:tbl>
      <w:tblPr>
        <w:tblStyle w:val="TableATO"/>
        <w:tblW w:w="5000" w:type="pct"/>
        <w:tblLook w:val="0420" w:firstRow="1" w:lastRow="0" w:firstColumn="0" w:lastColumn="0" w:noHBand="0" w:noVBand="1"/>
      </w:tblPr>
      <w:tblGrid>
        <w:gridCol w:w="4596"/>
        <w:gridCol w:w="4474"/>
      </w:tblGrid>
      <w:tr w:rsidR="006E54C8" w:rsidRPr="005D0931" w14:paraId="4431B3A6" w14:textId="77777777" w:rsidTr="006E5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"/>
        </w:trPr>
        <w:tc>
          <w:tcPr>
            <w:tcW w:w="4596" w:type="dxa"/>
            <w:shd w:val="clear" w:color="auto" w:fill="3844CA" w:themeFill="background2"/>
          </w:tcPr>
          <w:p w14:paraId="109D0A8B" w14:textId="036A6ED2" w:rsidR="006E54C8" w:rsidRPr="005D0931" w:rsidRDefault="006E54C8" w:rsidP="001510E9">
            <w:r w:rsidRPr="008E36AA">
              <w:rPr>
                <w:rFonts w:ascii="Inter" w:eastAsia="Times New Roman" w:hAnsi="Inter" w:cs="Arial"/>
                <w:color w:val="FFFFFF" w:themeColor="background1"/>
                <w:lang w:eastAsia="en-AU"/>
              </w:rPr>
              <w:t>Attributes</w:t>
            </w:r>
          </w:p>
        </w:tc>
        <w:tc>
          <w:tcPr>
            <w:tcW w:w="4474" w:type="dxa"/>
            <w:shd w:val="clear" w:color="auto" w:fill="3844CA" w:themeFill="background2"/>
          </w:tcPr>
          <w:p w14:paraId="73AA20FA" w14:textId="6E917886" w:rsidR="006E54C8" w:rsidRPr="005D0931" w:rsidRDefault="006E54C8" w:rsidP="001510E9">
            <w:r w:rsidRPr="008E36AA">
              <w:rPr>
                <w:rFonts w:ascii="Inter" w:eastAsia="Times New Roman" w:hAnsi="Inter" w:cs="Arial"/>
                <w:color w:val="FFFFFF" w:themeColor="background1"/>
                <w:lang w:eastAsia="en-AU"/>
              </w:rPr>
              <w:t>Details</w:t>
            </w:r>
          </w:p>
        </w:tc>
      </w:tr>
      <w:tr w:rsidR="006E54C8" w:rsidRPr="005D0931" w14:paraId="4F700DC4" w14:textId="77777777" w:rsidTr="006E54C8">
        <w:trPr>
          <w:cantSplit w:val="0"/>
          <w:trHeight w:val="282"/>
        </w:trPr>
        <w:tc>
          <w:tcPr>
            <w:tcW w:w="4596" w:type="dxa"/>
          </w:tcPr>
          <w:p w14:paraId="41C5BCDF" w14:textId="630BD74A" w:rsidR="006E54C8" w:rsidRPr="005D0931" w:rsidRDefault="006E54C8" w:rsidP="006E54C8">
            <w:r w:rsidRPr="008E36AA">
              <w:rPr>
                <w:rFonts w:ascii="Inter" w:hAnsi="Inter" w:cstheme="minorHAnsi"/>
              </w:rPr>
              <w:t>Version</w:t>
            </w:r>
          </w:p>
        </w:tc>
        <w:tc>
          <w:tcPr>
            <w:tcW w:w="4474" w:type="dxa"/>
          </w:tcPr>
          <w:p w14:paraId="59EBA17C" w14:textId="3A5B24C8" w:rsidR="006E54C8" w:rsidRPr="005D0931" w:rsidRDefault="00C13F5D" w:rsidP="00CD7287">
            <w:pPr>
              <w:pStyle w:val="ListBullet"/>
              <w:numPr>
                <w:ilvl w:val="0"/>
                <w:numId w:val="0"/>
              </w:numPr>
            </w:pPr>
            <w:r>
              <w:rPr>
                <w:rFonts w:ascii="Inter" w:hAnsi="Inter" w:cstheme="minorHAnsi"/>
              </w:rPr>
              <w:t>4</w:t>
            </w:r>
            <w:r w:rsidR="006E54C8">
              <w:rPr>
                <w:rFonts w:ascii="Inter" w:hAnsi="Inter" w:cstheme="minorHAnsi"/>
              </w:rPr>
              <w:t>.0</w:t>
            </w:r>
          </w:p>
        </w:tc>
      </w:tr>
      <w:tr w:rsidR="006E54C8" w:rsidRPr="005D0931" w14:paraId="0EC5EFD4" w14:textId="77777777" w:rsidTr="006E54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19"/>
        </w:trPr>
        <w:tc>
          <w:tcPr>
            <w:tcW w:w="4596" w:type="dxa"/>
          </w:tcPr>
          <w:p w14:paraId="18CCECE0" w14:textId="02A83AEC" w:rsidR="006E54C8" w:rsidRPr="005D0931" w:rsidRDefault="006E54C8" w:rsidP="006E54C8">
            <w:r w:rsidRPr="008E36AA">
              <w:rPr>
                <w:rFonts w:ascii="Inter" w:hAnsi="Inter" w:cstheme="minorHAnsi"/>
              </w:rPr>
              <w:t>Date updated</w:t>
            </w:r>
          </w:p>
        </w:tc>
        <w:tc>
          <w:tcPr>
            <w:tcW w:w="4474" w:type="dxa"/>
          </w:tcPr>
          <w:p w14:paraId="08A80A98" w14:textId="41E9D096" w:rsidR="006E54C8" w:rsidRPr="005D0931" w:rsidRDefault="009660D6" w:rsidP="00CD7287">
            <w:pPr>
              <w:pStyle w:val="ListBullet"/>
              <w:numPr>
                <w:ilvl w:val="0"/>
                <w:numId w:val="0"/>
              </w:numPr>
            </w:pPr>
            <w:r>
              <w:rPr>
                <w:rFonts w:ascii="Inter" w:hAnsi="Inter" w:cstheme="minorHAnsi"/>
              </w:rPr>
              <w:t>June</w:t>
            </w:r>
            <w:r w:rsidR="00C13F5D">
              <w:rPr>
                <w:rFonts w:ascii="Inter" w:hAnsi="Inter" w:cstheme="minorHAnsi"/>
              </w:rPr>
              <w:t xml:space="preserve"> 2025</w:t>
            </w:r>
          </w:p>
        </w:tc>
      </w:tr>
      <w:tr w:rsidR="006E54C8" w:rsidRPr="005D0931" w14:paraId="2EB7D19E" w14:textId="77777777" w:rsidTr="006E54C8">
        <w:trPr>
          <w:cantSplit w:val="0"/>
          <w:trHeight w:val="396"/>
        </w:trPr>
        <w:tc>
          <w:tcPr>
            <w:tcW w:w="4596" w:type="dxa"/>
          </w:tcPr>
          <w:p w14:paraId="5A8E4A37" w14:textId="1D060FDC" w:rsidR="006E54C8" w:rsidRPr="005D0931" w:rsidRDefault="006E54C8" w:rsidP="006E54C8">
            <w:r w:rsidRPr="008E36AA">
              <w:rPr>
                <w:rFonts w:ascii="Inter" w:hAnsi="Inter" w:cstheme="minorHAnsi"/>
              </w:rPr>
              <w:t>Document Name</w:t>
            </w:r>
          </w:p>
        </w:tc>
        <w:tc>
          <w:tcPr>
            <w:tcW w:w="4474" w:type="dxa"/>
          </w:tcPr>
          <w:p w14:paraId="1FC214A5" w14:textId="3A706C9C" w:rsidR="006E54C8" w:rsidRPr="005D0931" w:rsidRDefault="006E54C8" w:rsidP="00CD7287">
            <w:pPr>
              <w:pStyle w:val="ListBullet"/>
              <w:numPr>
                <w:ilvl w:val="0"/>
                <w:numId w:val="0"/>
              </w:numPr>
            </w:pPr>
            <w:r w:rsidRPr="008E36AA">
              <w:rPr>
                <w:rFonts w:ascii="Inter" w:hAnsi="Inter" w:cstheme="minorHAnsi"/>
              </w:rPr>
              <w:t xml:space="preserve">eInvoicing Ready Assessment Application Form </w:t>
            </w:r>
          </w:p>
        </w:tc>
      </w:tr>
      <w:tr w:rsidR="00CD7287" w:rsidRPr="005D0931" w14:paraId="3FF1F6F4" w14:textId="77777777" w:rsidTr="006E54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396"/>
        </w:trPr>
        <w:tc>
          <w:tcPr>
            <w:tcW w:w="4596" w:type="dxa"/>
          </w:tcPr>
          <w:p w14:paraId="13002C5B" w14:textId="1B35A15F" w:rsidR="00CD7287" w:rsidRPr="008E36AA" w:rsidRDefault="00CD7287" w:rsidP="00CD7287">
            <w:pPr>
              <w:rPr>
                <w:rFonts w:ascii="Inter" w:hAnsi="Inter" w:cstheme="minorHAnsi"/>
              </w:rPr>
            </w:pPr>
            <w:r w:rsidRPr="008E36AA">
              <w:rPr>
                <w:rFonts w:ascii="Inter" w:hAnsi="Inter" w:cstheme="minorHAnsi"/>
              </w:rPr>
              <w:t>Contact</w:t>
            </w:r>
          </w:p>
        </w:tc>
        <w:tc>
          <w:tcPr>
            <w:tcW w:w="4474" w:type="dxa"/>
          </w:tcPr>
          <w:p w14:paraId="08B26C50" w14:textId="737C6844" w:rsidR="00CD7287" w:rsidRPr="008E36AA" w:rsidRDefault="00000000" w:rsidP="00CD7287">
            <w:pPr>
              <w:pStyle w:val="ListBullet"/>
              <w:numPr>
                <w:ilvl w:val="0"/>
                <w:numId w:val="0"/>
              </w:numPr>
              <w:rPr>
                <w:rFonts w:ascii="Inter" w:hAnsi="Inter" w:cstheme="minorHAnsi"/>
              </w:rPr>
            </w:pPr>
            <w:hyperlink r:id="rId34" w:history="1">
              <w:r w:rsidR="00CD7287" w:rsidRPr="008E36AA">
                <w:rPr>
                  <w:rStyle w:val="Hyperlink"/>
                  <w:rFonts w:ascii="Inter" w:hAnsi="Inter" w:cstheme="minorHAnsi"/>
                </w:rPr>
                <w:t>Online Services for DSPs</w:t>
              </w:r>
            </w:hyperlink>
            <w:r w:rsidR="00CD7287" w:rsidRPr="008E36AA">
              <w:rPr>
                <w:rStyle w:val="Hyperlink"/>
                <w:rFonts w:ascii="Inter" w:hAnsi="Inter"/>
              </w:rPr>
              <w:t xml:space="preserve"> </w:t>
            </w:r>
            <w:r w:rsidR="00CD7287" w:rsidRPr="008E36AA">
              <w:rPr>
                <w:rFonts w:ascii="Inter" w:hAnsi="Inter" w:cstheme="minorHAnsi"/>
              </w:rPr>
              <w:t xml:space="preserve">or </w:t>
            </w:r>
            <w:hyperlink r:id="rId35" w:history="1">
              <w:r w:rsidR="00CD7287" w:rsidRPr="008E36AA">
                <w:rPr>
                  <w:rStyle w:val="Hyperlink"/>
                  <w:rFonts w:ascii="Inter" w:hAnsi="Inter" w:cstheme="minorHAnsi"/>
                </w:rPr>
                <w:t>e</w:t>
              </w:r>
              <w:r w:rsidR="00CD7287" w:rsidRPr="008E36AA">
                <w:rPr>
                  <w:rStyle w:val="Hyperlink"/>
                  <w:rFonts w:ascii="Inter" w:hAnsi="Inter"/>
                </w:rPr>
                <w:t>Invoicing</w:t>
              </w:r>
              <w:r w:rsidR="00CD7287" w:rsidRPr="008E36AA">
                <w:rPr>
                  <w:rStyle w:val="Hyperlink"/>
                  <w:rFonts w:ascii="Inter" w:hAnsi="Inter" w:cstheme="minorHAnsi"/>
                </w:rPr>
                <w:t>@ato.gov.au</w:t>
              </w:r>
            </w:hyperlink>
          </w:p>
        </w:tc>
      </w:tr>
    </w:tbl>
    <w:p w14:paraId="451C6294" w14:textId="77777777" w:rsidR="006E54C8" w:rsidRPr="000F51D9" w:rsidRDefault="006E54C8" w:rsidP="009660D6">
      <w:pPr>
        <w:pStyle w:val="Heading2"/>
      </w:pPr>
      <w:bookmarkStart w:id="10" w:name="_Toc73977864"/>
      <w:r w:rsidRPr="000F51D9">
        <w:t>Version</w:t>
      </w:r>
      <w:bookmarkEnd w:id="10"/>
      <w:r w:rsidRPr="000F51D9">
        <w:t xml:space="preserve"> control </w:t>
      </w:r>
    </w:p>
    <w:tbl>
      <w:tblPr>
        <w:tblStyle w:val="TableATO"/>
        <w:tblW w:w="5000" w:type="pct"/>
        <w:tblLook w:val="0420" w:firstRow="1" w:lastRow="0" w:firstColumn="0" w:lastColumn="0" w:noHBand="0" w:noVBand="1"/>
      </w:tblPr>
      <w:tblGrid>
        <w:gridCol w:w="1134"/>
        <w:gridCol w:w="5670"/>
        <w:gridCol w:w="2266"/>
      </w:tblGrid>
      <w:tr w:rsidR="00C91B02" w:rsidRPr="005D0931" w14:paraId="0D0F5881" w14:textId="77777777" w:rsidTr="00C91B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"/>
        </w:trPr>
        <w:tc>
          <w:tcPr>
            <w:tcW w:w="1134" w:type="dxa"/>
            <w:shd w:val="clear" w:color="auto" w:fill="3844CA" w:themeFill="background2"/>
          </w:tcPr>
          <w:p w14:paraId="0A235947" w14:textId="2EC72E93" w:rsidR="00C91B02" w:rsidRPr="005D0931" w:rsidRDefault="00C91B02" w:rsidP="00C91B02">
            <w:r w:rsidRPr="008E36AA">
              <w:rPr>
                <w:rFonts w:ascii="Inter" w:hAnsi="Inter" w:cs="Arial"/>
                <w:color w:val="FFFFFF" w:themeColor="background1"/>
              </w:rPr>
              <w:t>Version</w:t>
            </w:r>
          </w:p>
        </w:tc>
        <w:tc>
          <w:tcPr>
            <w:tcW w:w="5670" w:type="dxa"/>
            <w:shd w:val="clear" w:color="auto" w:fill="3844CA" w:themeFill="background2"/>
          </w:tcPr>
          <w:p w14:paraId="0924A7DA" w14:textId="0B479C92" w:rsidR="00C91B02" w:rsidRPr="005D0931" w:rsidRDefault="00C91B02" w:rsidP="00C91B02">
            <w:r w:rsidRPr="008E36AA">
              <w:rPr>
                <w:rFonts w:ascii="Inter" w:hAnsi="Inter" w:cs="Arial"/>
                <w:color w:val="FFFFFF" w:themeColor="background1"/>
              </w:rPr>
              <w:t>Changes</w:t>
            </w:r>
          </w:p>
        </w:tc>
        <w:tc>
          <w:tcPr>
            <w:tcW w:w="2266" w:type="dxa"/>
            <w:shd w:val="clear" w:color="auto" w:fill="3844CA" w:themeFill="background2"/>
          </w:tcPr>
          <w:p w14:paraId="5E480C5E" w14:textId="41C72172" w:rsidR="00C91B02" w:rsidRPr="005D0931" w:rsidRDefault="00C91B02" w:rsidP="00C91B02">
            <w:r w:rsidRPr="008E36AA">
              <w:rPr>
                <w:rFonts w:ascii="Inter" w:hAnsi="Inter" w:cs="Arial"/>
                <w:color w:val="FFFFFF" w:themeColor="background1"/>
              </w:rPr>
              <w:t>Date Released</w:t>
            </w:r>
          </w:p>
        </w:tc>
      </w:tr>
      <w:tr w:rsidR="00C91B02" w:rsidRPr="005D0931" w14:paraId="7A70A1F1" w14:textId="77777777" w:rsidTr="00C91B02">
        <w:trPr>
          <w:cantSplit w:val="0"/>
          <w:trHeight w:val="255"/>
        </w:trPr>
        <w:tc>
          <w:tcPr>
            <w:tcW w:w="1134" w:type="dxa"/>
          </w:tcPr>
          <w:p w14:paraId="20C304FD" w14:textId="4984ACF4" w:rsidR="00C91B02" w:rsidRPr="005D0931" w:rsidRDefault="00C91B02" w:rsidP="00C91B02">
            <w:r w:rsidRPr="008E36AA">
              <w:rPr>
                <w:rFonts w:ascii="Inter" w:hAnsi="Inter" w:cstheme="minorHAnsi"/>
              </w:rPr>
              <w:t>1.0</w:t>
            </w:r>
          </w:p>
        </w:tc>
        <w:tc>
          <w:tcPr>
            <w:tcW w:w="5670" w:type="dxa"/>
          </w:tcPr>
          <w:p w14:paraId="74A31342" w14:textId="01EBFC10" w:rsidR="00C91B02" w:rsidRPr="005D0931" w:rsidRDefault="00C91B02" w:rsidP="00C91B02">
            <w:pPr>
              <w:pStyle w:val="ListBullet"/>
              <w:numPr>
                <w:ilvl w:val="0"/>
                <w:numId w:val="0"/>
              </w:numPr>
            </w:pPr>
            <w:r w:rsidRPr="008E36AA">
              <w:rPr>
                <w:rFonts w:ascii="Inter" w:hAnsi="Inter" w:cstheme="minorHAnsi"/>
              </w:rPr>
              <w:t>Finalised version released</w:t>
            </w:r>
          </w:p>
        </w:tc>
        <w:tc>
          <w:tcPr>
            <w:tcW w:w="2266" w:type="dxa"/>
          </w:tcPr>
          <w:p w14:paraId="2F26B168" w14:textId="5531A91C" w:rsidR="00C91B02" w:rsidRPr="005D0931" w:rsidRDefault="00C91B02" w:rsidP="00C91B02">
            <w:r w:rsidRPr="008E36AA">
              <w:rPr>
                <w:rFonts w:ascii="Inter" w:hAnsi="Inter" w:cstheme="minorHAnsi"/>
              </w:rPr>
              <w:t>December 2022</w:t>
            </w:r>
          </w:p>
        </w:tc>
      </w:tr>
      <w:tr w:rsidR="00C91B02" w:rsidRPr="005D0931" w14:paraId="628399EC" w14:textId="77777777" w:rsidTr="00C91B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18"/>
        </w:trPr>
        <w:tc>
          <w:tcPr>
            <w:tcW w:w="1134" w:type="dxa"/>
          </w:tcPr>
          <w:p w14:paraId="4E019F79" w14:textId="6D3172F5" w:rsidR="00C91B02" w:rsidRPr="005D0931" w:rsidRDefault="00C91B02" w:rsidP="00C91B02">
            <w:r w:rsidRPr="008E36AA">
              <w:rPr>
                <w:rFonts w:ascii="Inter" w:hAnsi="Inter" w:cstheme="minorHAnsi"/>
              </w:rPr>
              <w:t>2.0</w:t>
            </w:r>
          </w:p>
        </w:tc>
        <w:tc>
          <w:tcPr>
            <w:tcW w:w="5670" w:type="dxa"/>
          </w:tcPr>
          <w:p w14:paraId="2F4FC7CA" w14:textId="1D142568" w:rsidR="00C91B02" w:rsidRPr="005D0931" w:rsidRDefault="00C91B02" w:rsidP="00C91B02">
            <w:pPr>
              <w:pStyle w:val="ListBullet"/>
              <w:numPr>
                <w:ilvl w:val="0"/>
                <w:numId w:val="0"/>
              </w:numPr>
            </w:pPr>
            <w:r w:rsidRPr="008E36AA">
              <w:rPr>
                <w:rFonts w:ascii="Inter" w:hAnsi="Inter" w:cstheme="minorHAnsi"/>
              </w:rPr>
              <w:t>Revision of mandatory criteria</w:t>
            </w:r>
          </w:p>
        </w:tc>
        <w:tc>
          <w:tcPr>
            <w:tcW w:w="2266" w:type="dxa"/>
          </w:tcPr>
          <w:p w14:paraId="22B05A44" w14:textId="28EBB8C3" w:rsidR="00C91B02" w:rsidRPr="005D0931" w:rsidRDefault="00C91B02" w:rsidP="00C91B02">
            <w:r w:rsidRPr="008E36AA">
              <w:rPr>
                <w:rFonts w:ascii="Inter" w:hAnsi="Inter" w:cstheme="minorHAnsi"/>
              </w:rPr>
              <w:t>August 2022</w:t>
            </w:r>
          </w:p>
        </w:tc>
      </w:tr>
      <w:tr w:rsidR="00C91B02" w:rsidRPr="005D0931" w14:paraId="775B5C92" w14:textId="77777777" w:rsidTr="00C91B02">
        <w:trPr>
          <w:cantSplit w:val="0"/>
          <w:trHeight w:val="358"/>
        </w:trPr>
        <w:tc>
          <w:tcPr>
            <w:tcW w:w="1134" w:type="dxa"/>
          </w:tcPr>
          <w:p w14:paraId="6DB4EDEA" w14:textId="761BCA3B" w:rsidR="00C91B02" w:rsidRPr="005D0931" w:rsidRDefault="00C91B02" w:rsidP="00C91B02">
            <w:r w:rsidRPr="008E36AA">
              <w:rPr>
                <w:rFonts w:ascii="Inter" w:hAnsi="Inter" w:cstheme="minorHAnsi"/>
              </w:rPr>
              <w:t>2.1</w:t>
            </w:r>
          </w:p>
        </w:tc>
        <w:tc>
          <w:tcPr>
            <w:tcW w:w="5670" w:type="dxa"/>
          </w:tcPr>
          <w:p w14:paraId="51181B86" w14:textId="232A3EE2" w:rsidR="00C91B02" w:rsidRPr="005D0931" w:rsidRDefault="00C91B02" w:rsidP="00C91B02">
            <w:pPr>
              <w:pStyle w:val="ListBullet"/>
              <w:numPr>
                <w:ilvl w:val="0"/>
                <w:numId w:val="0"/>
              </w:numPr>
            </w:pPr>
            <w:r w:rsidRPr="008E36AA">
              <w:rPr>
                <w:rFonts w:ascii="Inter" w:hAnsi="Inter" w:cstheme="minorHAnsi"/>
              </w:rPr>
              <w:t>Updated links for A-NZ Industry Practice Statement</w:t>
            </w:r>
          </w:p>
        </w:tc>
        <w:tc>
          <w:tcPr>
            <w:tcW w:w="2266" w:type="dxa"/>
          </w:tcPr>
          <w:p w14:paraId="24E4C4B7" w14:textId="26BB2AE9" w:rsidR="00C91B02" w:rsidRPr="005D0931" w:rsidRDefault="00C91B02" w:rsidP="00C91B02">
            <w:r w:rsidRPr="008E36AA">
              <w:rPr>
                <w:rFonts w:ascii="Inter" w:hAnsi="Inter" w:cstheme="minorHAnsi"/>
              </w:rPr>
              <w:t>June 2023</w:t>
            </w:r>
          </w:p>
        </w:tc>
      </w:tr>
      <w:tr w:rsidR="00C91B02" w:rsidRPr="005D0931" w14:paraId="7D7B5C26" w14:textId="77777777" w:rsidTr="00C91B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358"/>
        </w:trPr>
        <w:tc>
          <w:tcPr>
            <w:tcW w:w="1134" w:type="dxa"/>
          </w:tcPr>
          <w:p w14:paraId="470848C6" w14:textId="7569F912" w:rsidR="00C91B02" w:rsidRPr="005D0931" w:rsidRDefault="00C91B02" w:rsidP="00C91B02">
            <w:r w:rsidRPr="008E36AA">
              <w:rPr>
                <w:rFonts w:ascii="Inter" w:hAnsi="Inter" w:cstheme="minorHAnsi"/>
              </w:rPr>
              <w:t>2.2</w:t>
            </w:r>
          </w:p>
        </w:tc>
        <w:tc>
          <w:tcPr>
            <w:tcW w:w="5670" w:type="dxa"/>
          </w:tcPr>
          <w:p w14:paraId="23DC9CE9" w14:textId="7D850BDD" w:rsidR="00C91B02" w:rsidRPr="005D0931" w:rsidRDefault="00C91B02" w:rsidP="00C91B02">
            <w:pPr>
              <w:pStyle w:val="ListBullet"/>
              <w:numPr>
                <w:ilvl w:val="0"/>
                <w:numId w:val="0"/>
              </w:numPr>
            </w:pPr>
            <w:r w:rsidRPr="008E36AA">
              <w:rPr>
                <w:rFonts w:ascii="Inter" w:hAnsi="Inter" w:cstheme="minorHAnsi"/>
              </w:rPr>
              <w:t>Additional information to make criteria clearer around requirement to register a business onto the Peppol network</w:t>
            </w:r>
          </w:p>
        </w:tc>
        <w:tc>
          <w:tcPr>
            <w:tcW w:w="2266" w:type="dxa"/>
          </w:tcPr>
          <w:p w14:paraId="617C6D56" w14:textId="742525E0" w:rsidR="00C91B02" w:rsidRPr="005D0931" w:rsidRDefault="00C91B02" w:rsidP="00C91B02">
            <w:r w:rsidRPr="008E36AA">
              <w:rPr>
                <w:rFonts w:ascii="Inter" w:hAnsi="Inter" w:cstheme="minorHAnsi"/>
              </w:rPr>
              <w:t>July 2023</w:t>
            </w:r>
          </w:p>
        </w:tc>
      </w:tr>
      <w:tr w:rsidR="00C91B02" w:rsidRPr="005D0931" w14:paraId="7DF2A328" w14:textId="77777777" w:rsidTr="00C91B02">
        <w:trPr>
          <w:cantSplit w:val="0"/>
          <w:trHeight w:val="358"/>
        </w:trPr>
        <w:tc>
          <w:tcPr>
            <w:tcW w:w="1134" w:type="dxa"/>
          </w:tcPr>
          <w:p w14:paraId="008B0AD4" w14:textId="502B07AC" w:rsidR="00C91B02" w:rsidRPr="005D0931" w:rsidRDefault="00C91B02" w:rsidP="00C91B02">
            <w:r>
              <w:rPr>
                <w:rFonts w:ascii="Inter" w:hAnsi="Inter" w:cstheme="minorHAnsi"/>
              </w:rPr>
              <w:t>3.0</w:t>
            </w:r>
          </w:p>
        </w:tc>
        <w:tc>
          <w:tcPr>
            <w:tcW w:w="5670" w:type="dxa"/>
          </w:tcPr>
          <w:p w14:paraId="712B2594" w14:textId="1DD230B8" w:rsidR="00C91B02" w:rsidRPr="005D0931" w:rsidRDefault="00C91B02" w:rsidP="00C91B02">
            <w:pPr>
              <w:pStyle w:val="ListBullet"/>
              <w:numPr>
                <w:ilvl w:val="0"/>
                <w:numId w:val="0"/>
              </w:numPr>
            </w:pPr>
            <w:r w:rsidRPr="008E36AA">
              <w:rPr>
                <w:rFonts w:ascii="Inter" w:hAnsi="Inter" w:cstheme="minorHAnsi"/>
              </w:rPr>
              <w:t>Added mandatory criteria to validate ABN and/or NZBN of End Users</w:t>
            </w:r>
            <w:r>
              <w:rPr>
                <w:rFonts w:ascii="Inter" w:hAnsi="Inter" w:cstheme="minorHAnsi"/>
              </w:rPr>
              <w:t>, removed product demonstration</w:t>
            </w:r>
            <w:r w:rsidRPr="008E36AA">
              <w:rPr>
                <w:rFonts w:ascii="Inter" w:hAnsi="Inter" w:cstheme="minorHAnsi"/>
              </w:rPr>
              <w:t xml:space="preserve"> and </w:t>
            </w:r>
            <w:r>
              <w:rPr>
                <w:rFonts w:ascii="Inter" w:hAnsi="Inter" w:cstheme="minorHAnsi"/>
              </w:rPr>
              <w:t>annual review changes</w:t>
            </w:r>
            <w:r w:rsidRPr="008E36AA">
              <w:rPr>
                <w:rFonts w:ascii="Inter" w:hAnsi="Inter" w:cstheme="minorHAnsi"/>
              </w:rPr>
              <w:t xml:space="preserve"> </w:t>
            </w:r>
          </w:p>
        </w:tc>
        <w:tc>
          <w:tcPr>
            <w:tcW w:w="2266" w:type="dxa"/>
          </w:tcPr>
          <w:p w14:paraId="1F4D924F" w14:textId="23A3D784" w:rsidR="00C91B02" w:rsidRPr="005D0931" w:rsidRDefault="00C91B02" w:rsidP="00C91B02">
            <w:r>
              <w:rPr>
                <w:rFonts w:ascii="Inter" w:hAnsi="Inter" w:cstheme="minorHAnsi"/>
              </w:rPr>
              <w:t>September</w:t>
            </w:r>
            <w:r w:rsidRPr="008E36AA">
              <w:rPr>
                <w:rFonts w:ascii="Inter" w:hAnsi="Inter" w:cstheme="minorHAnsi"/>
              </w:rPr>
              <w:t xml:space="preserve"> 2023</w:t>
            </w:r>
          </w:p>
        </w:tc>
      </w:tr>
      <w:tr w:rsidR="00C91B02" w:rsidRPr="005D0931" w14:paraId="6B527804" w14:textId="77777777" w:rsidTr="00C91B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358"/>
        </w:trPr>
        <w:tc>
          <w:tcPr>
            <w:tcW w:w="1134" w:type="dxa"/>
          </w:tcPr>
          <w:p w14:paraId="606A3A27" w14:textId="3D3657B9" w:rsidR="00C91B02" w:rsidRPr="005D0931" w:rsidRDefault="00C13F5D" w:rsidP="00C91B02">
            <w:r>
              <w:t>4.0</w:t>
            </w:r>
          </w:p>
        </w:tc>
        <w:tc>
          <w:tcPr>
            <w:tcW w:w="5670" w:type="dxa"/>
          </w:tcPr>
          <w:p w14:paraId="6645D77D" w14:textId="20F59346" w:rsidR="00C91B02" w:rsidRPr="005D0931" w:rsidRDefault="004A5372" w:rsidP="00C91B02">
            <w:pPr>
              <w:pStyle w:val="ListBullet"/>
              <w:numPr>
                <w:ilvl w:val="0"/>
                <w:numId w:val="0"/>
              </w:numPr>
            </w:pPr>
            <w:r w:rsidRPr="004A5372">
              <w:t>Updated links for PINT A-NZ Billing. Added additional information to make application form clearer.</w:t>
            </w:r>
          </w:p>
        </w:tc>
        <w:tc>
          <w:tcPr>
            <w:tcW w:w="2266" w:type="dxa"/>
          </w:tcPr>
          <w:p w14:paraId="2068B0C7" w14:textId="0D1AED9B" w:rsidR="00C91B02" w:rsidRPr="005D0931" w:rsidRDefault="00800332" w:rsidP="00C91B02">
            <w:r>
              <w:t>June</w:t>
            </w:r>
            <w:r w:rsidR="00C13F5D">
              <w:t xml:space="preserve"> 2025</w:t>
            </w:r>
          </w:p>
        </w:tc>
      </w:tr>
    </w:tbl>
    <w:p w14:paraId="6AD76D2D" w14:textId="77777777" w:rsidR="00547F28" w:rsidRPr="005D0931" w:rsidRDefault="00547F28" w:rsidP="00B93A98"/>
    <w:sectPr w:rsidR="00547F28" w:rsidRPr="005D0931" w:rsidSect="006E54C8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 w:code="9"/>
      <w:pgMar w:top="1134" w:right="1418" w:bottom="1134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0FD15" w14:textId="77777777" w:rsidR="00E76E7D" w:rsidRDefault="00E76E7D" w:rsidP="00732881">
      <w:r>
        <w:separator/>
      </w:r>
    </w:p>
  </w:endnote>
  <w:endnote w:type="continuationSeparator" w:id="0">
    <w:p w14:paraId="1730F532" w14:textId="77777777" w:rsidR="00E76E7D" w:rsidRDefault="00E76E7D" w:rsidP="00732881">
      <w:r>
        <w:continuationSeparator/>
      </w:r>
    </w:p>
  </w:endnote>
  <w:endnote w:type="continuationNotice" w:id="1">
    <w:p w14:paraId="1812383C" w14:textId="77777777" w:rsidR="00E76E7D" w:rsidRDefault="00E76E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Inter SemiBold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C384B" w14:textId="0F3CC50C" w:rsidR="00671482" w:rsidRDefault="00AC599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649" behindDoc="0" locked="0" layoutInCell="1" allowOverlap="1" wp14:anchorId="296023A5" wp14:editId="143918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8300"/>
              <wp:effectExtent l="0" t="0" r="10160" b="0"/>
              <wp:wrapNone/>
              <wp:docPr id="135141469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39575" w14:textId="566962AC" w:rsidR="00AC599D" w:rsidRPr="00AC599D" w:rsidRDefault="00AC599D" w:rsidP="00AC599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AC599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023A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pt;z-index:2516756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B639575" w14:textId="566962AC" w:rsidR="00AC599D" w:rsidRPr="00AC599D" w:rsidRDefault="00AC599D" w:rsidP="00AC599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AC599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F97E2" w14:textId="20993EEB" w:rsidR="00B0303E" w:rsidRDefault="00AC599D" w:rsidP="00B0303E">
    <w:r>
      <w:rPr>
        <w:noProof/>
      </w:rPr>
      <mc:AlternateContent>
        <mc:Choice Requires="wps">
          <w:drawing>
            <wp:anchor distT="0" distB="0" distL="0" distR="0" simplePos="0" relativeHeight="251676673" behindDoc="0" locked="0" layoutInCell="1" allowOverlap="1" wp14:anchorId="320F7771" wp14:editId="6B4A9077">
              <wp:simplePos x="904875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8300"/>
              <wp:effectExtent l="0" t="0" r="10160" b="0"/>
              <wp:wrapNone/>
              <wp:docPr id="123258708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FC2A1" w14:textId="31BA89AF" w:rsidR="00AC599D" w:rsidRPr="00AC599D" w:rsidRDefault="00AC599D" w:rsidP="00AC599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AC599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F77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pt;z-index:25167667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15FC2A1" w14:textId="31BA89AF" w:rsidR="00AC599D" w:rsidRPr="00AC599D" w:rsidRDefault="00AC599D" w:rsidP="00AC599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AC599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LayoutGrid"/>
      <w:tblW w:w="5000" w:type="pct"/>
      <w:tblLook w:val="04A0" w:firstRow="1" w:lastRow="0" w:firstColumn="1" w:lastColumn="0" w:noHBand="0" w:noVBand="1"/>
    </w:tblPr>
    <w:tblGrid>
      <w:gridCol w:w="6629"/>
      <w:gridCol w:w="2441"/>
    </w:tblGrid>
    <w:tr w:rsidR="00B0303E" w14:paraId="2C1816D8" w14:textId="77777777" w:rsidTr="00E57B86">
      <w:trPr>
        <w:trHeight w:val="113"/>
      </w:trPr>
      <w:sdt>
        <w:sdtPr>
          <w:id w:val="1306209650"/>
          <w:comboBox>
            <w:listItem w:value="Choose an item."/>
            <w:listItem w:displayText="Internal" w:value="Internal"/>
            <w:listItem w:displayText="External" w:value="External"/>
          </w:comboBox>
        </w:sdtPr>
        <w:sdtContent>
          <w:tc>
            <w:tcPr>
              <w:tcW w:w="7230" w:type="dxa"/>
            </w:tcPr>
            <w:p w14:paraId="7B229329" w14:textId="79FE0DA9" w:rsidR="00B0303E" w:rsidRPr="00D02C7A" w:rsidRDefault="003E0FE8" w:rsidP="00B0303E">
              <w:pPr>
                <w:pStyle w:val="Footer"/>
              </w:pPr>
              <w:r>
                <w:t>External</w:t>
              </w:r>
            </w:p>
          </w:tc>
        </w:sdtContent>
      </w:sdt>
      <w:tc>
        <w:tcPr>
          <w:tcW w:w="2692" w:type="dxa"/>
        </w:tcPr>
        <w:p w14:paraId="787498D5" w14:textId="77777777" w:rsidR="00B0303E" w:rsidRPr="00D35A09" w:rsidRDefault="00B0303E" w:rsidP="00B0303E">
          <w:pPr>
            <w:pStyle w:val="Footer"/>
            <w:jc w:val="right"/>
          </w:pP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333132DD" w14:textId="77777777" w:rsidR="00B0303E" w:rsidRPr="00424F48" w:rsidRDefault="00B0303E" w:rsidP="00B0303E">
    <w:pPr>
      <w:pStyle w:val="Footer"/>
      <w:spacing w:after="0" w:line="120" w:lineRule="atLeast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5F96B" w14:textId="72F1E28E" w:rsidR="00B0303E" w:rsidRDefault="00AC599D" w:rsidP="00B0303E">
    <w:r>
      <w:rPr>
        <w:noProof/>
      </w:rPr>
      <mc:AlternateContent>
        <mc:Choice Requires="wps">
          <w:drawing>
            <wp:anchor distT="0" distB="0" distL="0" distR="0" simplePos="0" relativeHeight="251674625" behindDoc="0" locked="0" layoutInCell="1" allowOverlap="1" wp14:anchorId="448D5B0B" wp14:editId="054A89D8">
              <wp:simplePos x="904875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8300"/>
              <wp:effectExtent l="0" t="0" r="10160" b="0"/>
              <wp:wrapNone/>
              <wp:docPr id="183808201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01C30" w14:textId="78462C2F" w:rsidR="00AC599D" w:rsidRPr="00AC599D" w:rsidRDefault="00AC599D" w:rsidP="00AC599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AC599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D5B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pt;z-index:25167462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D001C30" w14:textId="78462C2F" w:rsidR="00AC599D" w:rsidRPr="00AC599D" w:rsidRDefault="00AC599D" w:rsidP="00AC599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AC599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LayoutGrid"/>
      <w:tblW w:w="5000" w:type="pct"/>
      <w:tblLook w:val="04A0" w:firstRow="1" w:lastRow="0" w:firstColumn="1" w:lastColumn="0" w:noHBand="0" w:noVBand="1"/>
    </w:tblPr>
    <w:tblGrid>
      <w:gridCol w:w="6629"/>
      <w:gridCol w:w="2441"/>
    </w:tblGrid>
    <w:tr w:rsidR="00B0303E" w14:paraId="5836C66E" w14:textId="77777777" w:rsidTr="00E57B86">
      <w:trPr>
        <w:trHeight w:val="113"/>
      </w:trPr>
      <w:sdt>
        <w:sdtPr>
          <w:id w:val="1112009545"/>
          <w:comboBox>
            <w:listItem w:value="Choose an item."/>
            <w:listItem w:displayText="Internal" w:value="Internal"/>
            <w:listItem w:displayText="External" w:value="External"/>
          </w:comboBox>
        </w:sdtPr>
        <w:sdtContent>
          <w:tc>
            <w:tcPr>
              <w:tcW w:w="7230" w:type="dxa"/>
            </w:tcPr>
            <w:p w14:paraId="08AE5C0F" w14:textId="7B63C7A7" w:rsidR="00B0303E" w:rsidRPr="00D02C7A" w:rsidRDefault="003E0FE8" w:rsidP="00B0303E">
              <w:pPr>
                <w:pStyle w:val="Footer"/>
              </w:pPr>
              <w:r>
                <w:t>External</w:t>
              </w:r>
            </w:p>
          </w:tc>
        </w:sdtContent>
      </w:sdt>
      <w:tc>
        <w:tcPr>
          <w:tcW w:w="2692" w:type="dxa"/>
        </w:tcPr>
        <w:p w14:paraId="240E6B4A" w14:textId="77777777" w:rsidR="00B0303E" w:rsidRPr="00D35A09" w:rsidRDefault="00B0303E" w:rsidP="00B0303E">
          <w:pPr>
            <w:pStyle w:val="Footer"/>
            <w:jc w:val="right"/>
          </w:pP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48674DEA" w14:textId="77777777" w:rsidR="00B0303E" w:rsidRPr="00424F48" w:rsidRDefault="00B0303E" w:rsidP="00B0303E">
    <w:pPr>
      <w:pStyle w:val="Footer"/>
      <w:spacing w:after="0" w:line="120" w:lineRule="atLeas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148AE" w14:textId="77777777" w:rsidR="00E76E7D" w:rsidRPr="00671C25" w:rsidRDefault="00E76E7D" w:rsidP="00671C25">
      <w:pPr>
        <w:pStyle w:val="Footer"/>
      </w:pPr>
    </w:p>
  </w:footnote>
  <w:footnote w:type="continuationSeparator" w:id="0">
    <w:p w14:paraId="5E4BB0EB" w14:textId="77777777" w:rsidR="00E76E7D" w:rsidRDefault="00E76E7D" w:rsidP="00732881">
      <w:r>
        <w:continuationSeparator/>
      </w:r>
    </w:p>
  </w:footnote>
  <w:footnote w:type="continuationNotice" w:id="1">
    <w:p w14:paraId="5C9B962E" w14:textId="77777777" w:rsidR="00E76E7D" w:rsidRDefault="00E76E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15CB4" w14:textId="3050F57C" w:rsidR="00671482" w:rsidRDefault="00AC599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2577" behindDoc="0" locked="0" layoutInCell="1" allowOverlap="1" wp14:anchorId="2CE65969" wp14:editId="343EEF8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8300"/>
              <wp:effectExtent l="0" t="0" r="10160" b="12700"/>
              <wp:wrapNone/>
              <wp:docPr id="171801058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35E5E7" w14:textId="3CC1C634" w:rsidR="00AC599D" w:rsidRPr="00AC599D" w:rsidRDefault="00AC599D" w:rsidP="00AC599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AC599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659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pt;z-index:25167257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635E5E7" w14:textId="3CC1C634" w:rsidR="00AC599D" w:rsidRPr="00AC599D" w:rsidRDefault="00AC599D" w:rsidP="00AC599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AC599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979D" w14:textId="1F0F9026" w:rsidR="00BC05DA" w:rsidRDefault="00AC599D">
    <w:r>
      <w:rPr>
        <w:noProof/>
      </w:rPr>
      <mc:AlternateContent>
        <mc:Choice Requires="wps">
          <w:drawing>
            <wp:anchor distT="0" distB="0" distL="0" distR="0" simplePos="0" relativeHeight="251673601" behindDoc="0" locked="0" layoutInCell="1" allowOverlap="1" wp14:anchorId="3319B7AE" wp14:editId="23F4F3B4">
              <wp:simplePos x="904875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8300"/>
              <wp:effectExtent l="0" t="0" r="10160" b="12700"/>
              <wp:wrapNone/>
              <wp:docPr id="142055931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F46E8" w14:textId="1F300C92" w:rsidR="00AC599D" w:rsidRPr="00AC599D" w:rsidRDefault="00AC599D" w:rsidP="00AC599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AC599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9B7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pt;z-index:25167360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15F46E8" w14:textId="1F300C92" w:rsidR="00AC599D" w:rsidRPr="00AC599D" w:rsidRDefault="00AC599D" w:rsidP="00AC599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AC599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LayoutGrid"/>
      <w:tblW w:w="5000" w:type="pct"/>
      <w:tblLayout w:type="fixed"/>
      <w:tblLook w:val="04A0" w:firstRow="1" w:lastRow="0" w:firstColumn="1" w:lastColumn="0" w:noHBand="0" w:noVBand="1"/>
    </w:tblPr>
    <w:tblGrid>
      <w:gridCol w:w="9070"/>
    </w:tblGrid>
    <w:tr w:rsidR="0040620B" w14:paraId="5FBD8E92" w14:textId="77777777" w:rsidTr="00BC05DA">
      <w:trPr>
        <w:trHeight w:val="433"/>
      </w:trPr>
      <w:tc>
        <w:tcPr>
          <w:tcW w:w="9922" w:type="dxa"/>
        </w:tcPr>
        <w:p w14:paraId="234D18CF" w14:textId="77777777" w:rsidR="0040620B" w:rsidRPr="00FF3FD4" w:rsidRDefault="0040620B" w:rsidP="00FF3FD4">
          <w:pPr>
            <w:pStyle w:val="Header"/>
            <w:jc w:val="right"/>
          </w:pPr>
          <w:bookmarkStart w:id="11" w:name="_Hlk94108151"/>
        </w:p>
      </w:tc>
    </w:tr>
  </w:tbl>
  <w:bookmarkEnd w:id="11"/>
  <w:p w14:paraId="06135AEC" w14:textId="77777777" w:rsidR="00C75707" w:rsidRPr="00DE1BCA" w:rsidRDefault="00AD19F3" w:rsidP="00DE1BCA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285F01FB" wp14:editId="5FDBB6E0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0724400" cy="140400"/>
          <wp:effectExtent l="0" t="0" r="127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4400" cy="1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A7CEF" w14:textId="6C4F845E" w:rsidR="00BC05DA" w:rsidRDefault="00AC599D">
    <w:r>
      <w:rPr>
        <w:noProof/>
      </w:rPr>
      <mc:AlternateContent>
        <mc:Choice Requires="wps">
          <w:drawing>
            <wp:anchor distT="0" distB="0" distL="0" distR="0" simplePos="0" relativeHeight="251671553" behindDoc="0" locked="0" layoutInCell="1" allowOverlap="1" wp14:anchorId="4195ED5B" wp14:editId="57EB06D7">
              <wp:simplePos x="904875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8300"/>
              <wp:effectExtent l="0" t="0" r="10160" b="12700"/>
              <wp:wrapNone/>
              <wp:docPr id="193349674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B0BD9" w14:textId="1A0280E4" w:rsidR="00AC599D" w:rsidRPr="00AC599D" w:rsidRDefault="00AC599D" w:rsidP="00AC599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AC599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5ED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pt;z-index:25167155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0FB0BD9" w14:textId="1A0280E4" w:rsidR="00AC599D" w:rsidRPr="00AC599D" w:rsidRDefault="00AC599D" w:rsidP="00AC599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AC599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77C6">
      <w:rPr>
        <w:noProof/>
      </w:rPr>
      <w:drawing>
        <wp:anchor distT="0" distB="0" distL="114300" distR="114300" simplePos="0" relativeHeight="251658240" behindDoc="1" locked="1" layoutInCell="1" allowOverlap="1" wp14:anchorId="0B038E2A" wp14:editId="22718C1E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0724400" cy="140400"/>
          <wp:effectExtent l="0" t="0" r="127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4400" cy="1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LayoutGrid"/>
      <w:tblW w:w="0" w:type="auto"/>
      <w:tblLook w:val="04A0" w:firstRow="1" w:lastRow="0" w:firstColumn="1" w:lastColumn="0" w:noHBand="0" w:noVBand="1"/>
    </w:tblPr>
    <w:tblGrid>
      <w:gridCol w:w="5607"/>
      <w:gridCol w:w="3463"/>
    </w:tblGrid>
    <w:tr w:rsidR="00BA77C6" w14:paraId="5DD87698" w14:textId="77777777" w:rsidTr="00BA77C6">
      <w:trPr>
        <w:trHeight w:val="972"/>
      </w:trPr>
      <w:tc>
        <w:tcPr>
          <w:tcW w:w="5948" w:type="dxa"/>
        </w:tcPr>
        <w:p w14:paraId="27F799D2" w14:textId="77777777" w:rsidR="00BA77C6" w:rsidRDefault="00BA77C6" w:rsidP="001519A2">
          <w:pPr>
            <w:pStyle w:val="Header"/>
          </w:pPr>
          <w:r>
            <w:rPr>
              <w:noProof/>
            </w:rPr>
            <w:drawing>
              <wp:inline distT="0" distB="0" distL="0" distR="0" wp14:anchorId="791930D7" wp14:editId="56738F0E">
                <wp:extent cx="2093980" cy="505969"/>
                <wp:effectExtent l="0" t="0" r="1905" b="8890"/>
                <wp:docPr id="4" name="Picture 4" descr="AT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1" name="Picture 311" descr="ATO Logo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3980" cy="5059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4" w:type="dxa"/>
        </w:tcPr>
        <w:p w14:paraId="60D4C6B8" w14:textId="77777777" w:rsidR="00BA77C6" w:rsidRDefault="00BA77C6" w:rsidP="00BA77C6">
          <w:pPr>
            <w:pStyle w:val="Header"/>
            <w:jc w:val="right"/>
            <w:rPr>
              <w:noProof/>
            </w:rPr>
          </w:pPr>
        </w:p>
      </w:tc>
    </w:tr>
  </w:tbl>
  <w:p w14:paraId="544A7D09" w14:textId="77777777" w:rsidR="00DE1BCA" w:rsidRDefault="00DE1BCA" w:rsidP="003D020B">
    <w:pPr>
      <w:pStyle w:val="Header"/>
    </w:pPr>
  </w:p>
  <w:p w14:paraId="48AB979D" w14:textId="77777777" w:rsidR="0002756E" w:rsidRPr="003D020B" w:rsidRDefault="0002756E" w:rsidP="003D02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3407"/>
    <w:multiLevelType w:val="multilevel"/>
    <w:tmpl w:val="490E0C2C"/>
    <w:styleLink w:val="HaldonHeadings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  <w:i w:val="0"/>
        <w:color w:val="3844CA" w:themeColor="accent1"/>
        <w:spacing w:val="0"/>
        <w:w w:val="100"/>
        <w:sz w:val="32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  <w:b/>
        <w:i w:val="0"/>
        <w:color w:val="169985" w:themeColor="accent5"/>
        <w:spacing w:val="0"/>
        <w:w w:val="100"/>
        <w:sz w:val="30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  <w:b/>
        <w:i w:val="0"/>
        <w:color w:val="169985" w:themeColor="accent5"/>
        <w:spacing w:val="0"/>
        <w:w w:val="100"/>
        <w:sz w:val="26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hint="default"/>
        <w:b/>
        <w:i w:val="0"/>
        <w:color w:val="169985" w:themeColor="accent5"/>
        <w:spacing w:val="0"/>
        <w:w w:val="100"/>
        <w:sz w:val="24"/>
      </w:rPr>
    </w:lvl>
    <w:lvl w:ilvl="4">
      <w:start w:val="1"/>
      <w:numFmt w:val="decimal"/>
      <w:pStyle w:val="Heading5Numbered"/>
      <w:lvlText w:val="%1.%2.%3.%4.%5"/>
      <w:lvlJc w:val="left"/>
      <w:pPr>
        <w:ind w:left="1418" w:hanging="1418"/>
      </w:pPr>
      <w:rPr>
        <w:rFonts w:hint="default"/>
        <w:b w:val="0"/>
        <w:i w:val="0"/>
        <w:color w:val="3C3D41" w:themeColor="text2"/>
        <w:sz w:val="24"/>
      </w:rPr>
    </w:lvl>
    <w:lvl w:ilvl="5">
      <w:start w:val="1"/>
      <w:numFmt w:val="decimal"/>
      <w:pStyle w:val="Heading6Numbered"/>
      <w:lvlText w:val="%1.%2.%3.%4.%5.%6"/>
      <w:lvlJc w:val="left"/>
      <w:pPr>
        <w:ind w:left="1701" w:hanging="1701"/>
      </w:pPr>
      <w:rPr>
        <w:rFonts w:hint="default"/>
        <w:b w:val="0"/>
        <w:i/>
        <w:color w:val="3C3D41" w:themeColor="text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A9053D"/>
    <w:multiLevelType w:val="hybridMultilevel"/>
    <w:tmpl w:val="B84813F4"/>
    <w:lvl w:ilvl="0" w:tplc="D55CB0E6">
      <w:start w:val="1"/>
      <w:numFmt w:val="bullet"/>
      <w:pStyle w:val="Table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3844CA" w:themeColor="background2"/>
        <w:spacing w:val="0"/>
        <w:kern w:val="0"/>
        <w:position w:val="0"/>
        <w:sz w:val="26"/>
        <w:u w:val="none" w:color="000000" w:themeColor="text1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E0FC7"/>
    <w:multiLevelType w:val="multilevel"/>
    <w:tmpl w:val="0FB0110E"/>
    <w:styleLink w:val="ATONumbers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Theme="minorHAnsi" w:hAnsiTheme="minorHAnsi" w:hint="default"/>
        <w:color w:val="3844CA" w:themeColor="accent1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asciiTheme="minorHAnsi" w:hAnsiTheme="minorHAnsi" w:hint="default"/>
        <w:color w:val="3844CA" w:themeColor="accent1"/>
      </w:rPr>
    </w:lvl>
    <w:lvl w:ilvl="2">
      <w:start w:val="1"/>
      <w:numFmt w:val="lowerRoman"/>
      <w:pStyle w:val="ListNumber3"/>
      <w:lvlText w:val="%3."/>
      <w:lvlJc w:val="left"/>
      <w:pPr>
        <w:ind w:left="1020" w:hanging="340"/>
      </w:pPr>
      <w:rPr>
        <w:rFonts w:asciiTheme="minorHAnsi" w:hAnsiTheme="minorHAnsi" w:hint="default"/>
        <w:color w:val="3844CA" w:themeColor="accent1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3" w15:restartNumberingAfterBreak="0">
    <w:nsid w:val="0F090B5C"/>
    <w:multiLevelType w:val="multilevel"/>
    <w:tmpl w:val="7F229C78"/>
    <w:styleLink w:val="ATOBullets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="Arial" w:hAnsi="Arial" w:hint="default"/>
        <w:color w:val="3844CA" w:themeColor="accent1"/>
        <w:sz w:val="26"/>
      </w:rPr>
    </w:lvl>
    <w:lvl w:ilvl="1">
      <w:start w:val="1"/>
      <w:numFmt w:val="bullet"/>
      <w:pStyle w:val="ListBullet2"/>
      <w:lvlText w:val="–"/>
      <w:lvlJc w:val="left"/>
      <w:pPr>
        <w:ind w:left="680" w:hanging="340"/>
      </w:pPr>
      <w:rPr>
        <w:rFonts w:ascii="Arial" w:hAnsi="Arial" w:hint="default"/>
        <w:color w:val="3844CA" w:themeColor="accent1"/>
        <w:sz w:val="20"/>
      </w:rPr>
    </w:lvl>
    <w:lvl w:ilvl="2">
      <w:start w:val="1"/>
      <w:numFmt w:val="bullet"/>
      <w:pStyle w:val="ListBullet3"/>
      <w:lvlText w:val="○"/>
      <w:lvlJc w:val="left"/>
      <w:pPr>
        <w:ind w:left="1020" w:hanging="340"/>
      </w:pPr>
      <w:rPr>
        <w:rFonts w:ascii="Arial" w:hAnsi="Arial" w:hint="default"/>
        <w:color w:val="3844CA" w:themeColor="accent1"/>
        <w:sz w:val="18"/>
      </w:rPr>
    </w:lvl>
    <w:lvl w:ilvl="3">
      <w:start w:val="1"/>
      <w:numFmt w:val="bullet"/>
      <w:lvlText w:val=""/>
      <w:lvlJc w:val="left"/>
      <w:pPr>
        <w:tabs>
          <w:tab w:val="num" w:pos="1431"/>
        </w:tabs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45"/>
        </w:tabs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02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59"/>
        </w:tabs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16"/>
        </w:tabs>
        <w:ind w:left="3060" w:hanging="340"/>
      </w:pPr>
      <w:rPr>
        <w:rFonts w:ascii="Wingdings" w:hAnsi="Wingdings" w:hint="default"/>
      </w:rPr>
    </w:lvl>
  </w:abstractNum>
  <w:abstractNum w:abstractNumId="4" w15:restartNumberingAfterBreak="0">
    <w:nsid w:val="13E15674"/>
    <w:multiLevelType w:val="hybridMultilevel"/>
    <w:tmpl w:val="4DFADBB8"/>
    <w:lvl w:ilvl="0" w:tplc="9E162028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3844CA"/>
        <w:sz w:val="26"/>
        <w:szCs w:val="26"/>
      </w:rPr>
    </w:lvl>
    <w:lvl w:ilvl="1" w:tplc="9A44BBEE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color w:val="3844CA"/>
      </w:rPr>
    </w:lvl>
    <w:lvl w:ilvl="2" w:tplc="8F0099BC">
      <w:start w:val="1"/>
      <w:numFmt w:val="bullet"/>
      <w:pStyle w:val="ListParagraph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b w:val="0"/>
        <w:bCs w:val="0"/>
        <w:color w:val="3844CA" w:themeColor="accent1"/>
        <w:sz w:val="18"/>
        <w:szCs w:val="18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8112A"/>
    <w:multiLevelType w:val="multilevel"/>
    <w:tmpl w:val="7F229C78"/>
    <w:numStyleLink w:val="ATOBullets"/>
  </w:abstractNum>
  <w:abstractNum w:abstractNumId="6" w15:restartNumberingAfterBreak="0">
    <w:nsid w:val="2A6937F4"/>
    <w:multiLevelType w:val="multilevel"/>
    <w:tmpl w:val="7C40172C"/>
    <w:styleLink w:val="ATOHeadings"/>
    <w:lvl w:ilvl="0">
      <w:start w:val="1"/>
      <w:numFmt w:val="decimal"/>
      <w:pStyle w:val="Heading1Numbered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851" w:hanging="851"/>
      </w:pPr>
      <w:rPr>
        <w:rFonts w:asciiTheme="minorHAnsi" w:hAnsiTheme="minorHAnsi"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7" w15:restartNumberingAfterBreak="0">
    <w:nsid w:val="2FDD62A6"/>
    <w:multiLevelType w:val="hybridMultilevel"/>
    <w:tmpl w:val="413E38D4"/>
    <w:lvl w:ilvl="0" w:tplc="AE8A969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74F9E"/>
    <w:multiLevelType w:val="hybridMultilevel"/>
    <w:tmpl w:val="76343C50"/>
    <w:lvl w:ilvl="0" w:tplc="23CCBAA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3EB5058"/>
    <w:multiLevelType w:val="multilevel"/>
    <w:tmpl w:val="490E0C2C"/>
    <w:numStyleLink w:val="HaldonHeadings"/>
  </w:abstractNum>
  <w:abstractNum w:abstractNumId="10" w15:restartNumberingAfterBreak="0">
    <w:nsid w:val="44245E2C"/>
    <w:multiLevelType w:val="multilevel"/>
    <w:tmpl w:val="0FB0110E"/>
    <w:numStyleLink w:val="ATONumbers"/>
  </w:abstractNum>
  <w:abstractNum w:abstractNumId="11" w15:restartNumberingAfterBreak="0">
    <w:nsid w:val="4E165694"/>
    <w:multiLevelType w:val="multilevel"/>
    <w:tmpl w:val="435A2E34"/>
    <w:styleLink w:val="ATOIntroBullets"/>
    <w:lvl w:ilvl="0">
      <w:start w:val="1"/>
      <w:numFmt w:val="bullet"/>
      <w:pStyle w:val="IntroBullet1"/>
      <w:lvlText w:val="•"/>
      <w:lvlJc w:val="left"/>
      <w:pPr>
        <w:ind w:left="340" w:hanging="340"/>
      </w:pPr>
      <w:rPr>
        <w:rFonts w:ascii="Arial" w:hAnsi="Arial" w:hint="default"/>
        <w:color w:val="3844CA" w:themeColor="accent1"/>
        <w:sz w:val="28"/>
      </w:rPr>
    </w:lvl>
    <w:lvl w:ilvl="1">
      <w:start w:val="1"/>
      <w:numFmt w:val="bullet"/>
      <w:pStyle w:val="IntroBullet2"/>
      <w:lvlText w:val="–"/>
      <w:lvlJc w:val="left"/>
      <w:pPr>
        <w:ind w:left="680" w:hanging="340"/>
      </w:pPr>
      <w:rPr>
        <w:rFonts w:ascii="Arial" w:hAnsi="Arial" w:hint="default"/>
        <w:color w:val="3844CA" w:themeColor="accent1"/>
        <w:sz w:val="24"/>
      </w:rPr>
    </w:lvl>
    <w:lvl w:ilvl="2">
      <w:start w:val="1"/>
      <w:numFmt w:val="bullet"/>
      <w:pStyle w:val="IntroBullet3"/>
      <w:lvlText w:val="○"/>
      <w:lvlJc w:val="left"/>
      <w:pPr>
        <w:ind w:left="1020" w:hanging="340"/>
      </w:pPr>
      <w:rPr>
        <w:rFonts w:ascii="Arial" w:hAnsi="Arial" w:hint="default"/>
        <w:color w:val="3844CA" w:themeColor="accent1"/>
        <w:sz w:val="20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12" w15:restartNumberingAfterBreak="0">
    <w:nsid w:val="55C70958"/>
    <w:multiLevelType w:val="hybridMultilevel"/>
    <w:tmpl w:val="47947E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A08BD"/>
    <w:multiLevelType w:val="multilevel"/>
    <w:tmpl w:val="435A2E34"/>
    <w:numStyleLink w:val="ATOIntroBullets"/>
  </w:abstractNum>
  <w:num w:numId="1" w16cid:durableId="2022244517">
    <w:abstractNumId w:val="0"/>
  </w:num>
  <w:num w:numId="2" w16cid:durableId="198395854">
    <w:abstractNumId w:val="9"/>
  </w:num>
  <w:num w:numId="3" w16cid:durableId="1843472747">
    <w:abstractNumId w:val="3"/>
  </w:num>
  <w:num w:numId="4" w16cid:durableId="1943025970">
    <w:abstractNumId w:val="6"/>
  </w:num>
  <w:num w:numId="5" w16cid:durableId="970862650">
    <w:abstractNumId w:val="11"/>
  </w:num>
  <w:num w:numId="6" w16cid:durableId="1934049038">
    <w:abstractNumId w:val="2"/>
  </w:num>
  <w:num w:numId="7" w16cid:durableId="553278271">
    <w:abstractNumId w:val="5"/>
  </w:num>
  <w:num w:numId="8" w16cid:durableId="14686631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0313031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08014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88776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9733430">
    <w:abstractNumId w:val="13"/>
  </w:num>
  <w:num w:numId="13" w16cid:durableId="1340768229">
    <w:abstractNumId w:val="5"/>
  </w:num>
  <w:num w:numId="14" w16cid:durableId="848298156">
    <w:abstractNumId w:val="10"/>
  </w:num>
  <w:num w:numId="15" w16cid:durableId="1521821963">
    <w:abstractNumId w:val="1"/>
  </w:num>
  <w:num w:numId="16" w16cid:durableId="729768609">
    <w:abstractNumId w:val="4"/>
  </w:num>
  <w:num w:numId="17" w16cid:durableId="1753971385">
    <w:abstractNumId w:val="6"/>
  </w:num>
  <w:num w:numId="18" w16cid:durableId="835650677">
    <w:abstractNumId w:val="7"/>
  </w:num>
  <w:num w:numId="19" w16cid:durableId="196699684">
    <w:abstractNumId w:val="12"/>
  </w:num>
  <w:num w:numId="20" w16cid:durableId="27921764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7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ezMLQwMzGzNDUzMjVX0lEKTi0uzszPAykwqQUAhw8a7CwAAAA="/>
  </w:docVars>
  <w:rsids>
    <w:rsidRoot w:val="00314F7C"/>
    <w:rsid w:val="00002106"/>
    <w:rsid w:val="00002ABD"/>
    <w:rsid w:val="0000380E"/>
    <w:rsid w:val="000053F4"/>
    <w:rsid w:val="00006AFA"/>
    <w:rsid w:val="00006E0C"/>
    <w:rsid w:val="00006F99"/>
    <w:rsid w:val="00016BFA"/>
    <w:rsid w:val="0002244F"/>
    <w:rsid w:val="00022480"/>
    <w:rsid w:val="00024EB7"/>
    <w:rsid w:val="0002756E"/>
    <w:rsid w:val="0003535D"/>
    <w:rsid w:val="000415DE"/>
    <w:rsid w:val="00047D56"/>
    <w:rsid w:val="000569AB"/>
    <w:rsid w:val="0005798A"/>
    <w:rsid w:val="00060894"/>
    <w:rsid w:val="00070DC9"/>
    <w:rsid w:val="00072635"/>
    <w:rsid w:val="00073B78"/>
    <w:rsid w:val="00073C53"/>
    <w:rsid w:val="00075D8C"/>
    <w:rsid w:val="00080A49"/>
    <w:rsid w:val="00080E87"/>
    <w:rsid w:val="00090A8A"/>
    <w:rsid w:val="000923C3"/>
    <w:rsid w:val="000978A8"/>
    <w:rsid w:val="000A016A"/>
    <w:rsid w:val="000A37C3"/>
    <w:rsid w:val="000A48DD"/>
    <w:rsid w:val="000B19E7"/>
    <w:rsid w:val="000B1E28"/>
    <w:rsid w:val="000B3A16"/>
    <w:rsid w:val="000B5DB6"/>
    <w:rsid w:val="000B7957"/>
    <w:rsid w:val="000D444B"/>
    <w:rsid w:val="000D460A"/>
    <w:rsid w:val="000D4A17"/>
    <w:rsid w:val="000E172B"/>
    <w:rsid w:val="000F093C"/>
    <w:rsid w:val="000F1FA1"/>
    <w:rsid w:val="000F3B03"/>
    <w:rsid w:val="000F3D0D"/>
    <w:rsid w:val="000F47F3"/>
    <w:rsid w:val="000F51D9"/>
    <w:rsid w:val="000F69D9"/>
    <w:rsid w:val="0010404A"/>
    <w:rsid w:val="00104CCB"/>
    <w:rsid w:val="00104F44"/>
    <w:rsid w:val="00105436"/>
    <w:rsid w:val="00106ADF"/>
    <w:rsid w:val="00113769"/>
    <w:rsid w:val="001139A9"/>
    <w:rsid w:val="001170C2"/>
    <w:rsid w:val="00124864"/>
    <w:rsid w:val="00131643"/>
    <w:rsid w:val="0013165E"/>
    <w:rsid w:val="00134896"/>
    <w:rsid w:val="001348A2"/>
    <w:rsid w:val="001348D8"/>
    <w:rsid w:val="00141013"/>
    <w:rsid w:val="00142C2E"/>
    <w:rsid w:val="001519A2"/>
    <w:rsid w:val="00151D72"/>
    <w:rsid w:val="0015221D"/>
    <w:rsid w:val="001544CC"/>
    <w:rsid w:val="00156D1A"/>
    <w:rsid w:val="00157347"/>
    <w:rsid w:val="00157F5C"/>
    <w:rsid w:val="001731BD"/>
    <w:rsid w:val="00182A16"/>
    <w:rsid w:val="00182DA8"/>
    <w:rsid w:val="00183F66"/>
    <w:rsid w:val="0018491E"/>
    <w:rsid w:val="00185471"/>
    <w:rsid w:val="001905D9"/>
    <w:rsid w:val="00190823"/>
    <w:rsid w:val="0019320C"/>
    <w:rsid w:val="001964BB"/>
    <w:rsid w:val="001A0740"/>
    <w:rsid w:val="001A15B9"/>
    <w:rsid w:val="001A34BC"/>
    <w:rsid w:val="001A46D8"/>
    <w:rsid w:val="001A5ECC"/>
    <w:rsid w:val="001A6BB7"/>
    <w:rsid w:val="001B00DC"/>
    <w:rsid w:val="001B1A41"/>
    <w:rsid w:val="001B2559"/>
    <w:rsid w:val="001B4D4F"/>
    <w:rsid w:val="001B51CE"/>
    <w:rsid w:val="001C4A87"/>
    <w:rsid w:val="001C64A5"/>
    <w:rsid w:val="001C6695"/>
    <w:rsid w:val="001D29D3"/>
    <w:rsid w:val="001D2E03"/>
    <w:rsid w:val="001F54FA"/>
    <w:rsid w:val="001F7584"/>
    <w:rsid w:val="00200DA8"/>
    <w:rsid w:val="00203EBA"/>
    <w:rsid w:val="0020556E"/>
    <w:rsid w:val="00217EA0"/>
    <w:rsid w:val="0022741B"/>
    <w:rsid w:val="00227423"/>
    <w:rsid w:val="002412BF"/>
    <w:rsid w:val="00242126"/>
    <w:rsid w:val="0024481B"/>
    <w:rsid w:val="0025049B"/>
    <w:rsid w:val="002516C3"/>
    <w:rsid w:val="002529E6"/>
    <w:rsid w:val="00267F15"/>
    <w:rsid w:val="002710AB"/>
    <w:rsid w:val="0027130F"/>
    <w:rsid w:val="00271C1F"/>
    <w:rsid w:val="002770C6"/>
    <w:rsid w:val="00277887"/>
    <w:rsid w:val="00292A35"/>
    <w:rsid w:val="00297B45"/>
    <w:rsid w:val="002A0C53"/>
    <w:rsid w:val="002A0FD5"/>
    <w:rsid w:val="002A2710"/>
    <w:rsid w:val="002B1C66"/>
    <w:rsid w:val="002B4556"/>
    <w:rsid w:val="002B76BF"/>
    <w:rsid w:val="002C4124"/>
    <w:rsid w:val="002C6F00"/>
    <w:rsid w:val="002C71C9"/>
    <w:rsid w:val="002D1F23"/>
    <w:rsid w:val="002D328F"/>
    <w:rsid w:val="002E0AF2"/>
    <w:rsid w:val="002E2DFC"/>
    <w:rsid w:val="002E381D"/>
    <w:rsid w:val="002F07C7"/>
    <w:rsid w:val="002F200D"/>
    <w:rsid w:val="002F2AD5"/>
    <w:rsid w:val="002F5E52"/>
    <w:rsid w:val="002F6434"/>
    <w:rsid w:val="00301487"/>
    <w:rsid w:val="00304554"/>
    <w:rsid w:val="0030633E"/>
    <w:rsid w:val="003070F1"/>
    <w:rsid w:val="003074CA"/>
    <w:rsid w:val="00307782"/>
    <w:rsid w:val="00311A28"/>
    <w:rsid w:val="0031374C"/>
    <w:rsid w:val="00313FC4"/>
    <w:rsid w:val="00314870"/>
    <w:rsid w:val="00314F7C"/>
    <w:rsid w:val="00315D3D"/>
    <w:rsid w:val="00316265"/>
    <w:rsid w:val="00316961"/>
    <w:rsid w:val="003218D9"/>
    <w:rsid w:val="00323451"/>
    <w:rsid w:val="00326FC9"/>
    <w:rsid w:val="00330408"/>
    <w:rsid w:val="0033357D"/>
    <w:rsid w:val="00335CDC"/>
    <w:rsid w:val="00340186"/>
    <w:rsid w:val="00344E35"/>
    <w:rsid w:val="003508AF"/>
    <w:rsid w:val="00354B23"/>
    <w:rsid w:val="0036313C"/>
    <w:rsid w:val="00366FB2"/>
    <w:rsid w:val="0037007B"/>
    <w:rsid w:val="00372BE8"/>
    <w:rsid w:val="00374F09"/>
    <w:rsid w:val="00375D63"/>
    <w:rsid w:val="0037795C"/>
    <w:rsid w:val="00380313"/>
    <w:rsid w:val="0039327B"/>
    <w:rsid w:val="0039527F"/>
    <w:rsid w:val="00397294"/>
    <w:rsid w:val="003A24C4"/>
    <w:rsid w:val="003A73F4"/>
    <w:rsid w:val="003B18F6"/>
    <w:rsid w:val="003B1C9F"/>
    <w:rsid w:val="003C3894"/>
    <w:rsid w:val="003C4F9B"/>
    <w:rsid w:val="003C7B1F"/>
    <w:rsid w:val="003D020B"/>
    <w:rsid w:val="003D1EE2"/>
    <w:rsid w:val="003D35F9"/>
    <w:rsid w:val="003D51FE"/>
    <w:rsid w:val="003D6F45"/>
    <w:rsid w:val="003E0FE8"/>
    <w:rsid w:val="003E2ACA"/>
    <w:rsid w:val="003E3CEC"/>
    <w:rsid w:val="003E4241"/>
    <w:rsid w:val="003E4B73"/>
    <w:rsid w:val="003E6933"/>
    <w:rsid w:val="003E7870"/>
    <w:rsid w:val="003E7C98"/>
    <w:rsid w:val="003E7FAA"/>
    <w:rsid w:val="003F00B4"/>
    <w:rsid w:val="003F45FB"/>
    <w:rsid w:val="003F4669"/>
    <w:rsid w:val="003F5DB1"/>
    <w:rsid w:val="004034B4"/>
    <w:rsid w:val="004056EE"/>
    <w:rsid w:val="0040620B"/>
    <w:rsid w:val="00412CBD"/>
    <w:rsid w:val="00417B01"/>
    <w:rsid w:val="00417FCA"/>
    <w:rsid w:val="0042104C"/>
    <w:rsid w:val="004212A9"/>
    <w:rsid w:val="004222CC"/>
    <w:rsid w:val="00426A07"/>
    <w:rsid w:val="00427327"/>
    <w:rsid w:val="00427970"/>
    <w:rsid w:val="00432C85"/>
    <w:rsid w:val="0043558F"/>
    <w:rsid w:val="00436617"/>
    <w:rsid w:val="004375AF"/>
    <w:rsid w:val="004408AA"/>
    <w:rsid w:val="00443124"/>
    <w:rsid w:val="00444B21"/>
    <w:rsid w:val="0044506C"/>
    <w:rsid w:val="0044526C"/>
    <w:rsid w:val="004603B7"/>
    <w:rsid w:val="00463394"/>
    <w:rsid w:val="00464212"/>
    <w:rsid w:val="00467427"/>
    <w:rsid w:val="004708DC"/>
    <w:rsid w:val="00471C49"/>
    <w:rsid w:val="00471E5D"/>
    <w:rsid w:val="0047233A"/>
    <w:rsid w:val="00476337"/>
    <w:rsid w:val="00476CB0"/>
    <w:rsid w:val="00482A36"/>
    <w:rsid w:val="00484325"/>
    <w:rsid w:val="004A25AD"/>
    <w:rsid w:val="004A2E8A"/>
    <w:rsid w:val="004A3C8A"/>
    <w:rsid w:val="004A4D32"/>
    <w:rsid w:val="004A5372"/>
    <w:rsid w:val="004A62C4"/>
    <w:rsid w:val="004A6F48"/>
    <w:rsid w:val="004B1DA5"/>
    <w:rsid w:val="004B3F95"/>
    <w:rsid w:val="004C3439"/>
    <w:rsid w:val="004D0F9B"/>
    <w:rsid w:val="004D17D1"/>
    <w:rsid w:val="004D1864"/>
    <w:rsid w:val="004D42B3"/>
    <w:rsid w:val="004E2382"/>
    <w:rsid w:val="004E45E3"/>
    <w:rsid w:val="004E52BC"/>
    <w:rsid w:val="004F04E3"/>
    <w:rsid w:val="004F3611"/>
    <w:rsid w:val="0050005C"/>
    <w:rsid w:val="00501375"/>
    <w:rsid w:val="00507835"/>
    <w:rsid w:val="00511FEF"/>
    <w:rsid w:val="005125D4"/>
    <w:rsid w:val="00515E72"/>
    <w:rsid w:val="0052083B"/>
    <w:rsid w:val="00522A17"/>
    <w:rsid w:val="00525C23"/>
    <w:rsid w:val="00525F80"/>
    <w:rsid w:val="005264E6"/>
    <w:rsid w:val="005324E4"/>
    <w:rsid w:val="00533301"/>
    <w:rsid w:val="00533563"/>
    <w:rsid w:val="00533B9C"/>
    <w:rsid w:val="005349FF"/>
    <w:rsid w:val="00536503"/>
    <w:rsid w:val="0054180C"/>
    <w:rsid w:val="00543343"/>
    <w:rsid w:val="00544B3E"/>
    <w:rsid w:val="00547F28"/>
    <w:rsid w:val="00551B67"/>
    <w:rsid w:val="005537BB"/>
    <w:rsid w:val="00557CF0"/>
    <w:rsid w:val="00562288"/>
    <w:rsid w:val="00565523"/>
    <w:rsid w:val="00570C29"/>
    <w:rsid w:val="0057155E"/>
    <w:rsid w:val="0057322D"/>
    <w:rsid w:val="0058298A"/>
    <w:rsid w:val="005924FD"/>
    <w:rsid w:val="005927F1"/>
    <w:rsid w:val="005933EF"/>
    <w:rsid w:val="005938FF"/>
    <w:rsid w:val="00595495"/>
    <w:rsid w:val="0059638A"/>
    <w:rsid w:val="00596663"/>
    <w:rsid w:val="00597413"/>
    <w:rsid w:val="005A0C87"/>
    <w:rsid w:val="005A5FE4"/>
    <w:rsid w:val="005A6BE1"/>
    <w:rsid w:val="005A6EE8"/>
    <w:rsid w:val="005A7DA0"/>
    <w:rsid w:val="005B3064"/>
    <w:rsid w:val="005B743E"/>
    <w:rsid w:val="005C19E2"/>
    <w:rsid w:val="005C43F3"/>
    <w:rsid w:val="005C6D11"/>
    <w:rsid w:val="005D0931"/>
    <w:rsid w:val="005D1416"/>
    <w:rsid w:val="005D2765"/>
    <w:rsid w:val="005D3D6F"/>
    <w:rsid w:val="005D6F91"/>
    <w:rsid w:val="005D7699"/>
    <w:rsid w:val="005E044E"/>
    <w:rsid w:val="005E3DCF"/>
    <w:rsid w:val="005F4852"/>
    <w:rsid w:val="006002A5"/>
    <w:rsid w:val="00602B3B"/>
    <w:rsid w:val="00602C3A"/>
    <w:rsid w:val="006073BF"/>
    <w:rsid w:val="00614F83"/>
    <w:rsid w:val="00617B95"/>
    <w:rsid w:val="0062454D"/>
    <w:rsid w:val="00630918"/>
    <w:rsid w:val="006329DA"/>
    <w:rsid w:val="00635CB0"/>
    <w:rsid w:val="00643CC7"/>
    <w:rsid w:val="00645C77"/>
    <w:rsid w:val="00655330"/>
    <w:rsid w:val="006557FC"/>
    <w:rsid w:val="006558DF"/>
    <w:rsid w:val="00655E9B"/>
    <w:rsid w:val="00656112"/>
    <w:rsid w:val="006572FC"/>
    <w:rsid w:val="0065761F"/>
    <w:rsid w:val="00661373"/>
    <w:rsid w:val="00663B7D"/>
    <w:rsid w:val="00663BAF"/>
    <w:rsid w:val="00665418"/>
    <w:rsid w:val="00665B44"/>
    <w:rsid w:val="00671482"/>
    <w:rsid w:val="00671C25"/>
    <w:rsid w:val="006722B1"/>
    <w:rsid w:val="00672AF5"/>
    <w:rsid w:val="00673E13"/>
    <w:rsid w:val="006778C5"/>
    <w:rsid w:val="00680022"/>
    <w:rsid w:val="00681BD5"/>
    <w:rsid w:val="006851E0"/>
    <w:rsid w:val="0068548C"/>
    <w:rsid w:val="00687042"/>
    <w:rsid w:val="00690111"/>
    <w:rsid w:val="006975A9"/>
    <w:rsid w:val="006A137A"/>
    <w:rsid w:val="006A473B"/>
    <w:rsid w:val="006A4E2A"/>
    <w:rsid w:val="006A5294"/>
    <w:rsid w:val="006A5A15"/>
    <w:rsid w:val="006A7269"/>
    <w:rsid w:val="006B056B"/>
    <w:rsid w:val="006B3C40"/>
    <w:rsid w:val="006B6333"/>
    <w:rsid w:val="006B7022"/>
    <w:rsid w:val="006B7607"/>
    <w:rsid w:val="006C2207"/>
    <w:rsid w:val="006C7ABF"/>
    <w:rsid w:val="006D4DB1"/>
    <w:rsid w:val="006E3E55"/>
    <w:rsid w:val="006E54C8"/>
    <w:rsid w:val="006E6A38"/>
    <w:rsid w:val="006F4D54"/>
    <w:rsid w:val="006F558A"/>
    <w:rsid w:val="00707639"/>
    <w:rsid w:val="0072055D"/>
    <w:rsid w:val="00720805"/>
    <w:rsid w:val="00720976"/>
    <w:rsid w:val="007301C8"/>
    <w:rsid w:val="00730233"/>
    <w:rsid w:val="00732881"/>
    <w:rsid w:val="007353A5"/>
    <w:rsid w:val="00736978"/>
    <w:rsid w:val="00741173"/>
    <w:rsid w:val="00742250"/>
    <w:rsid w:val="00743C5C"/>
    <w:rsid w:val="00744978"/>
    <w:rsid w:val="00744BDA"/>
    <w:rsid w:val="007455BA"/>
    <w:rsid w:val="00747DB2"/>
    <w:rsid w:val="00753459"/>
    <w:rsid w:val="00754904"/>
    <w:rsid w:val="00757853"/>
    <w:rsid w:val="0076059B"/>
    <w:rsid w:val="007623C0"/>
    <w:rsid w:val="0076398B"/>
    <w:rsid w:val="00770C66"/>
    <w:rsid w:val="007762F7"/>
    <w:rsid w:val="00776762"/>
    <w:rsid w:val="0077778E"/>
    <w:rsid w:val="00780798"/>
    <w:rsid w:val="0078396F"/>
    <w:rsid w:val="007869D8"/>
    <w:rsid w:val="00791BA7"/>
    <w:rsid w:val="0079205E"/>
    <w:rsid w:val="00792900"/>
    <w:rsid w:val="00796C7A"/>
    <w:rsid w:val="007A0A35"/>
    <w:rsid w:val="007A2151"/>
    <w:rsid w:val="007A6BD7"/>
    <w:rsid w:val="007B0382"/>
    <w:rsid w:val="007B0FCD"/>
    <w:rsid w:val="007B4F91"/>
    <w:rsid w:val="007B6547"/>
    <w:rsid w:val="007D36C0"/>
    <w:rsid w:val="007D71AB"/>
    <w:rsid w:val="007D771D"/>
    <w:rsid w:val="007E0023"/>
    <w:rsid w:val="007E1920"/>
    <w:rsid w:val="007E5894"/>
    <w:rsid w:val="007E7633"/>
    <w:rsid w:val="007F239D"/>
    <w:rsid w:val="007F671B"/>
    <w:rsid w:val="00800332"/>
    <w:rsid w:val="00800914"/>
    <w:rsid w:val="008015E7"/>
    <w:rsid w:val="00805392"/>
    <w:rsid w:val="00807869"/>
    <w:rsid w:val="008111E1"/>
    <w:rsid w:val="00816541"/>
    <w:rsid w:val="008207E7"/>
    <w:rsid w:val="00820C9B"/>
    <w:rsid w:val="00823E2C"/>
    <w:rsid w:val="00833E04"/>
    <w:rsid w:val="0083444C"/>
    <w:rsid w:val="008363D2"/>
    <w:rsid w:val="00837919"/>
    <w:rsid w:val="00840098"/>
    <w:rsid w:val="008407B8"/>
    <w:rsid w:val="008427AA"/>
    <w:rsid w:val="0084358B"/>
    <w:rsid w:val="00847093"/>
    <w:rsid w:val="0085041E"/>
    <w:rsid w:val="00850F1B"/>
    <w:rsid w:val="008555EB"/>
    <w:rsid w:val="008578B8"/>
    <w:rsid w:val="00862C15"/>
    <w:rsid w:val="008741F8"/>
    <w:rsid w:val="0087451B"/>
    <w:rsid w:val="00875965"/>
    <w:rsid w:val="00875B7F"/>
    <w:rsid w:val="00875FA7"/>
    <w:rsid w:val="00884008"/>
    <w:rsid w:val="00895E83"/>
    <w:rsid w:val="008A453B"/>
    <w:rsid w:val="008A52C8"/>
    <w:rsid w:val="008B2AEF"/>
    <w:rsid w:val="008C068A"/>
    <w:rsid w:val="008C0E68"/>
    <w:rsid w:val="008D5CC5"/>
    <w:rsid w:val="008E33D8"/>
    <w:rsid w:val="008E5699"/>
    <w:rsid w:val="008F2B48"/>
    <w:rsid w:val="008F37D0"/>
    <w:rsid w:val="008F690D"/>
    <w:rsid w:val="009017C6"/>
    <w:rsid w:val="0090275D"/>
    <w:rsid w:val="009060BC"/>
    <w:rsid w:val="00910206"/>
    <w:rsid w:val="00913238"/>
    <w:rsid w:val="009155BC"/>
    <w:rsid w:val="00920C57"/>
    <w:rsid w:val="00921BB7"/>
    <w:rsid w:val="009228FC"/>
    <w:rsid w:val="00922B33"/>
    <w:rsid w:val="00923629"/>
    <w:rsid w:val="00923D49"/>
    <w:rsid w:val="0093400D"/>
    <w:rsid w:val="00941202"/>
    <w:rsid w:val="009417F5"/>
    <w:rsid w:val="009424D0"/>
    <w:rsid w:val="00945480"/>
    <w:rsid w:val="00946759"/>
    <w:rsid w:val="00947ACF"/>
    <w:rsid w:val="00955685"/>
    <w:rsid w:val="00957B09"/>
    <w:rsid w:val="009605B8"/>
    <w:rsid w:val="009659DC"/>
    <w:rsid w:val="009660D6"/>
    <w:rsid w:val="0097102F"/>
    <w:rsid w:val="009725EB"/>
    <w:rsid w:val="00973962"/>
    <w:rsid w:val="009810CA"/>
    <w:rsid w:val="0098175F"/>
    <w:rsid w:val="00984050"/>
    <w:rsid w:val="00987679"/>
    <w:rsid w:val="0099229C"/>
    <w:rsid w:val="009952EC"/>
    <w:rsid w:val="0099748B"/>
    <w:rsid w:val="009A16AF"/>
    <w:rsid w:val="009A4272"/>
    <w:rsid w:val="009A5E25"/>
    <w:rsid w:val="009A605E"/>
    <w:rsid w:val="009B079D"/>
    <w:rsid w:val="009C1223"/>
    <w:rsid w:val="009C1776"/>
    <w:rsid w:val="009C1808"/>
    <w:rsid w:val="009C3BD6"/>
    <w:rsid w:val="009C3DFE"/>
    <w:rsid w:val="009C3FC6"/>
    <w:rsid w:val="009C4891"/>
    <w:rsid w:val="009D17D5"/>
    <w:rsid w:val="009D5371"/>
    <w:rsid w:val="009D6F5F"/>
    <w:rsid w:val="009D7561"/>
    <w:rsid w:val="009E25A6"/>
    <w:rsid w:val="009E3C6A"/>
    <w:rsid w:val="009E5BB2"/>
    <w:rsid w:val="009F032B"/>
    <w:rsid w:val="009F2B5F"/>
    <w:rsid w:val="009F2F26"/>
    <w:rsid w:val="00A0307B"/>
    <w:rsid w:val="00A03B97"/>
    <w:rsid w:val="00A05D47"/>
    <w:rsid w:val="00A06C63"/>
    <w:rsid w:val="00A204E8"/>
    <w:rsid w:val="00A24242"/>
    <w:rsid w:val="00A31622"/>
    <w:rsid w:val="00A33F27"/>
    <w:rsid w:val="00A35458"/>
    <w:rsid w:val="00A40746"/>
    <w:rsid w:val="00A42264"/>
    <w:rsid w:val="00A42445"/>
    <w:rsid w:val="00A50B43"/>
    <w:rsid w:val="00A53CAA"/>
    <w:rsid w:val="00A60197"/>
    <w:rsid w:val="00A66AE3"/>
    <w:rsid w:val="00A6718C"/>
    <w:rsid w:val="00A67818"/>
    <w:rsid w:val="00A729CF"/>
    <w:rsid w:val="00A77B60"/>
    <w:rsid w:val="00A82736"/>
    <w:rsid w:val="00A83196"/>
    <w:rsid w:val="00A8392A"/>
    <w:rsid w:val="00A83AEC"/>
    <w:rsid w:val="00A90A66"/>
    <w:rsid w:val="00A93480"/>
    <w:rsid w:val="00A94123"/>
    <w:rsid w:val="00A94E99"/>
    <w:rsid w:val="00A970FC"/>
    <w:rsid w:val="00AA1751"/>
    <w:rsid w:val="00AA492B"/>
    <w:rsid w:val="00AA70D4"/>
    <w:rsid w:val="00AB1C60"/>
    <w:rsid w:val="00AB2CA1"/>
    <w:rsid w:val="00AB4D9F"/>
    <w:rsid w:val="00AB778F"/>
    <w:rsid w:val="00AC3733"/>
    <w:rsid w:val="00AC3A61"/>
    <w:rsid w:val="00AC532C"/>
    <w:rsid w:val="00AC599D"/>
    <w:rsid w:val="00AC6870"/>
    <w:rsid w:val="00AD0DB4"/>
    <w:rsid w:val="00AD19F3"/>
    <w:rsid w:val="00AD565F"/>
    <w:rsid w:val="00AD59DF"/>
    <w:rsid w:val="00AD5FAD"/>
    <w:rsid w:val="00AE162F"/>
    <w:rsid w:val="00AE72BA"/>
    <w:rsid w:val="00AF6B3E"/>
    <w:rsid w:val="00AF7B9A"/>
    <w:rsid w:val="00B02FF1"/>
    <w:rsid w:val="00B0303E"/>
    <w:rsid w:val="00B03AE8"/>
    <w:rsid w:val="00B11E65"/>
    <w:rsid w:val="00B128C1"/>
    <w:rsid w:val="00B16111"/>
    <w:rsid w:val="00B16184"/>
    <w:rsid w:val="00B210CC"/>
    <w:rsid w:val="00B23940"/>
    <w:rsid w:val="00B24FED"/>
    <w:rsid w:val="00B24FFD"/>
    <w:rsid w:val="00B258DC"/>
    <w:rsid w:val="00B32566"/>
    <w:rsid w:val="00B33B77"/>
    <w:rsid w:val="00B37C4B"/>
    <w:rsid w:val="00B726C9"/>
    <w:rsid w:val="00B802F3"/>
    <w:rsid w:val="00B84598"/>
    <w:rsid w:val="00B852F1"/>
    <w:rsid w:val="00B87769"/>
    <w:rsid w:val="00B92BC1"/>
    <w:rsid w:val="00B93A98"/>
    <w:rsid w:val="00B96009"/>
    <w:rsid w:val="00B97337"/>
    <w:rsid w:val="00BA77C6"/>
    <w:rsid w:val="00BB2259"/>
    <w:rsid w:val="00BB325D"/>
    <w:rsid w:val="00BB708E"/>
    <w:rsid w:val="00BB7C78"/>
    <w:rsid w:val="00BC05DA"/>
    <w:rsid w:val="00BC4D91"/>
    <w:rsid w:val="00BC5BA9"/>
    <w:rsid w:val="00BC77D6"/>
    <w:rsid w:val="00BC7C80"/>
    <w:rsid w:val="00BD1C3F"/>
    <w:rsid w:val="00BD2B3B"/>
    <w:rsid w:val="00BD32CB"/>
    <w:rsid w:val="00BD345C"/>
    <w:rsid w:val="00BD441F"/>
    <w:rsid w:val="00BD55DE"/>
    <w:rsid w:val="00BD777B"/>
    <w:rsid w:val="00BE0A46"/>
    <w:rsid w:val="00BE0BF7"/>
    <w:rsid w:val="00BE0CFB"/>
    <w:rsid w:val="00BE749B"/>
    <w:rsid w:val="00BF191C"/>
    <w:rsid w:val="00BF7CA9"/>
    <w:rsid w:val="00C040D2"/>
    <w:rsid w:val="00C05318"/>
    <w:rsid w:val="00C06D99"/>
    <w:rsid w:val="00C07185"/>
    <w:rsid w:val="00C10BCF"/>
    <w:rsid w:val="00C13711"/>
    <w:rsid w:val="00C138BF"/>
    <w:rsid w:val="00C13F5D"/>
    <w:rsid w:val="00C155ED"/>
    <w:rsid w:val="00C15B32"/>
    <w:rsid w:val="00C227F3"/>
    <w:rsid w:val="00C26E78"/>
    <w:rsid w:val="00C27A5E"/>
    <w:rsid w:val="00C34AD6"/>
    <w:rsid w:val="00C35458"/>
    <w:rsid w:val="00C44B25"/>
    <w:rsid w:val="00C5012B"/>
    <w:rsid w:val="00C56561"/>
    <w:rsid w:val="00C635CF"/>
    <w:rsid w:val="00C64C2D"/>
    <w:rsid w:val="00C65173"/>
    <w:rsid w:val="00C67B24"/>
    <w:rsid w:val="00C67F84"/>
    <w:rsid w:val="00C75707"/>
    <w:rsid w:val="00C77BDF"/>
    <w:rsid w:val="00C80F87"/>
    <w:rsid w:val="00C81699"/>
    <w:rsid w:val="00C830DA"/>
    <w:rsid w:val="00C85A3E"/>
    <w:rsid w:val="00C873DE"/>
    <w:rsid w:val="00C91B02"/>
    <w:rsid w:val="00C92059"/>
    <w:rsid w:val="00C93ADD"/>
    <w:rsid w:val="00C9671D"/>
    <w:rsid w:val="00C97828"/>
    <w:rsid w:val="00CA023C"/>
    <w:rsid w:val="00CA454F"/>
    <w:rsid w:val="00CB36C3"/>
    <w:rsid w:val="00CB526D"/>
    <w:rsid w:val="00CC6F3C"/>
    <w:rsid w:val="00CD00A4"/>
    <w:rsid w:val="00CD0C0F"/>
    <w:rsid w:val="00CD3315"/>
    <w:rsid w:val="00CD4401"/>
    <w:rsid w:val="00CD5092"/>
    <w:rsid w:val="00CD52B6"/>
    <w:rsid w:val="00CD5622"/>
    <w:rsid w:val="00CD7287"/>
    <w:rsid w:val="00CD75AD"/>
    <w:rsid w:val="00CE28CB"/>
    <w:rsid w:val="00CE3761"/>
    <w:rsid w:val="00CE68C7"/>
    <w:rsid w:val="00CF238E"/>
    <w:rsid w:val="00CF345D"/>
    <w:rsid w:val="00CF6A99"/>
    <w:rsid w:val="00D010E4"/>
    <w:rsid w:val="00D03863"/>
    <w:rsid w:val="00D071DA"/>
    <w:rsid w:val="00D174C5"/>
    <w:rsid w:val="00D17B65"/>
    <w:rsid w:val="00D22B0F"/>
    <w:rsid w:val="00D26143"/>
    <w:rsid w:val="00D33DE1"/>
    <w:rsid w:val="00D3409F"/>
    <w:rsid w:val="00D3522E"/>
    <w:rsid w:val="00D35A09"/>
    <w:rsid w:val="00D36FC7"/>
    <w:rsid w:val="00D41F09"/>
    <w:rsid w:val="00D42952"/>
    <w:rsid w:val="00D4412A"/>
    <w:rsid w:val="00D503E1"/>
    <w:rsid w:val="00D509C1"/>
    <w:rsid w:val="00D53EF5"/>
    <w:rsid w:val="00D57C6A"/>
    <w:rsid w:val="00D60A78"/>
    <w:rsid w:val="00D65392"/>
    <w:rsid w:val="00D65FFD"/>
    <w:rsid w:val="00D710CA"/>
    <w:rsid w:val="00D716A5"/>
    <w:rsid w:val="00D759E9"/>
    <w:rsid w:val="00D81565"/>
    <w:rsid w:val="00D86682"/>
    <w:rsid w:val="00D903DE"/>
    <w:rsid w:val="00D907DF"/>
    <w:rsid w:val="00D92808"/>
    <w:rsid w:val="00D939B9"/>
    <w:rsid w:val="00D948E0"/>
    <w:rsid w:val="00DA551A"/>
    <w:rsid w:val="00DB1B6B"/>
    <w:rsid w:val="00DB283D"/>
    <w:rsid w:val="00DB34EA"/>
    <w:rsid w:val="00DB3F31"/>
    <w:rsid w:val="00DD100B"/>
    <w:rsid w:val="00DD3FC5"/>
    <w:rsid w:val="00DD49C8"/>
    <w:rsid w:val="00DD506D"/>
    <w:rsid w:val="00DD594D"/>
    <w:rsid w:val="00DD5A54"/>
    <w:rsid w:val="00DD78D3"/>
    <w:rsid w:val="00DE185F"/>
    <w:rsid w:val="00DE1BCA"/>
    <w:rsid w:val="00DE5C04"/>
    <w:rsid w:val="00DE6C66"/>
    <w:rsid w:val="00DF168C"/>
    <w:rsid w:val="00DF4F18"/>
    <w:rsid w:val="00DF7EDA"/>
    <w:rsid w:val="00E043C0"/>
    <w:rsid w:val="00E15219"/>
    <w:rsid w:val="00E15891"/>
    <w:rsid w:val="00E1659F"/>
    <w:rsid w:val="00E169BE"/>
    <w:rsid w:val="00E21E35"/>
    <w:rsid w:val="00E22482"/>
    <w:rsid w:val="00E26618"/>
    <w:rsid w:val="00E31BFB"/>
    <w:rsid w:val="00E32CE8"/>
    <w:rsid w:val="00E331DC"/>
    <w:rsid w:val="00E33225"/>
    <w:rsid w:val="00E33AA1"/>
    <w:rsid w:val="00E375EC"/>
    <w:rsid w:val="00E46D40"/>
    <w:rsid w:val="00E47B24"/>
    <w:rsid w:val="00E51AD5"/>
    <w:rsid w:val="00E53B3E"/>
    <w:rsid w:val="00E54384"/>
    <w:rsid w:val="00E55452"/>
    <w:rsid w:val="00E55C35"/>
    <w:rsid w:val="00E57C00"/>
    <w:rsid w:val="00E634AB"/>
    <w:rsid w:val="00E71A46"/>
    <w:rsid w:val="00E7594A"/>
    <w:rsid w:val="00E766CF"/>
    <w:rsid w:val="00E76E7D"/>
    <w:rsid w:val="00E8092C"/>
    <w:rsid w:val="00E82AE0"/>
    <w:rsid w:val="00E8489C"/>
    <w:rsid w:val="00E90081"/>
    <w:rsid w:val="00E9084B"/>
    <w:rsid w:val="00E95A8A"/>
    <w:rsid w:val="00EA0149"/>
    <w:rsid w:val="00EA26A7"/>
    <w:rsid w:val="00EA2BB4"/>
    <w:rsid w:val="00EA4444"/>
    <w:rsid w:val="00EA5754"/>
    <w:rsid w:val="00EB3843"/>
    <w:rsid w:val="00EB43F7"/>
    <w:rsid w:val="00EB59E1"/>
    <w:rsid w:val="00EB7147"/>
    <w:rsid w:val="00EC11CC"/>
    <w:rsid w:val="00EC3C76"/>
    <w:rsid w:val="00EC4CF8"/>
    <w:rsid w:val="00ED26B3"/>
    <w:rsid w:val="00ED41DF"/>
    <w:rsid w:val="00ED6DD2"/>
    <w:rsid w:val="00EE2060"/>
    <w:rsid w:val="00EE574F"/>
    <w:rsid w:val="00EF0D26"/>
    <w:rsid w:val="00EF1B38"/>
    <w:rsid w:val="00EF7684"/>
    <w:rsid w:val="00F02AE6"/>
    <w:rsid w:val="00F105A4"/>
    <w:rsid w:val="00F10AC7"/>
    <w:rsid w:val="00F20351"/>
    <w:rsid w:val="00F217B2"/>
    <w:rsid w:val="00F26A92"/>
    <w:rsid w:val="00F27ADE"/>
    <w:rsid w:val="00F319CE"/>
    <w:rsid w:val="00F351BA"/>
    <w:rsid w:val="00F4035E"/>
    <w:rsid w:val="00F43D6C"/>
    <w:rsid w:val="00F52389"/>
    <w:rsid w:val="00F53316"/>
    <w:rsid w:val="00F57A2C"/>
    <w:rsid w:val="00F65AE5"/>
    <w:rsid w:val="00F67FF1"/>
    <w:rsid w:val="00F706FC"/>
    <w:rsid w:val="00F758C6"/>
    <w:rsid w:val="00F81F0A"/>
    <w:rsid w:val="00F90EB5"/>
    <w:rsid w:val="00F9281D"/>
    <w:rsid w:val="00F93BBB"/>
    <w:rsid w:val="00FA093D"/>
    <w:rsid w:val="00FA0B12"/>
    <w:rsid w:val="00FA494D"/>
    <w:rsid w:val="00FA4F99"/>
    <w:rsid w:val="00FA6D80"/>
    <w:rsid w:val="00FB4F5B"/>
    <w:rsid w:val="00FC03D6"/>
    <w:rsid w:val="00FC1C6B"/>
    <w:rsid w:val="00FC4DEA"/>
    <w:rsid w:val="00FC74B5"/>
    <w:rsid w:val="00FE03DF"/>
    <w:rsid w:val="00FE0FE2"/>
    <w:rsid w:val="00FE5E71"/>
    <w:rsid w:val="00FF0222"/>
    <w:rsid w:val="00FF196F"/>
    <w:rsid w:val="00FF2529"/>
    <w:rsid w:val="00FF3FD4"/>
    <w:rsid w:val="00FF5C68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B6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color w:val="000000" w:themeColor="text1"/>
        <w:lang w:val="en-AU" w:eastAsia="en-US" w:bidi="ar-SA"/>
      </w:rPr>
    </w:rPrDefault>
    <w:pPrDefault>
      <w:pPr>
        <w:spacing w:after="14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3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1" w:unhideWhenUsed="1" w:qFormat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7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870"/>
  </w:style>
  <w:style w:type="paragraph" w:styleId="Heading1">
    <w:name w:val="heading 1"/>
    <w:next w:val="Normal"/>
    <w:link w:val="Heading1Char"/>
    <w:qFormat/>
    <w:rsid w:val="000A016A"/>
    <w:pPr>
      <w:keepNext/>
      <w:keepLines/>
      <w:spacing w:before="480" w:after="260" w:line="520" w:lineRule="atLeast"/>
      <w:outlineLvl w:val="0"/>
    </w:pPr>
    <w:rPr>
      <w:rFonts w:asciiTheme="majorHAnsi" w:eastAsiaTheme="majorEastAsia" w:hAnsiTheme="majorHAnsi" w:cstheme="majorBidi"/>
      <w:b/>
      <w:color w:val="3844CA" w:themeColor="background2"/>
      <w:spacing w:val="-10"/>
      <w:sz w:val="44"/>
      <w:szCs w:val="32"/>
    </w:rPr>
  </w:style>
  <w:style w:type="paragraph" w:styleId="Heading2">
    <w:name w:val="heading 2"/>
    <w:next w:val="Normal"/>
    <w:link w:val="Heading2Char"/>
    <w:qFormat/>
    <w:rsid w:val="000A016A"/>
    <w:pPr>
      <w:keepNext/>
      <w:keepLines/>
      <w:spacing w:before="480" w:after="200" w:line="400" w:lineRule="atLeast"/>
      <w:outlineLvl w:val="1"/>
    </w:pPr>
    <w:rPr>
      <w:rFonts w:asciiTheme="majorHAnsi" w:eastAsiaTheme="majorEastAsia" w:hAnsiTheme="majorHAnsi" w:cstheme="majorBidi"/>
      <w:b/>
      <w:color w:val="3844CA" w:themeColor="accent1"/>
      <w:spacing w:val="-4"/>
      <w:sz w:val="32"/>
      <w:szCs w:val="26"/>
    </w:rPr>
  </w:style>
  <w:style w:type="paragraph" w:styleId="Heading3">
    <w:name w:val="heading 3"/>
    <w:next w:val="Normal"/>
    <w:link w:val="Heading3Char"/>
    <w:qFormat/>
    <w:rsid w:val="00FA0B12"/>
    <w:pPr>
      <w:keepNext/>
      <w:keepLines/>
      <w:spacing w:before="320" w:after="160" w:line="320" w:lineRule="atLeast"/>
      <w:outlineLvl w:val="2"/>
    </w:pPr>
    <w:rPr>
      <w:rFonts w:eastAsiaTheme="majorEastAsia" w:cstheme="majorBidi"/>
      <w:b/>
      <w:spacing w:val="4"/>
      <w:sz w:val="24"/>
      <w:szCs w:val="24"/>
    </w:rPr>
  </w:style>
  <w:style w:type="paragraph" w:styleId="Heading4">
    <w:name w:val="heading 4"/>
    <w:next w:val="Normal"/>
    <w:link w:val="Heading4Char"/>
    <w:qFormat/>
    <w:rsid w:val="00DE1BCA"/>
    <w:pPr>
      <w:keepNext/>
      <w:keepLines/>
      <w:spacing w:before="28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850F1B"/>
    <w:pPr>
      <w:keepNext/>
      <w:keepLines/>
      <w:spacing w:before="300" w:after="240"/>
      <w:outlineLvl w:val="4"/>
    </w:pPr>
    <w:rPr>
      <w:rFonts w:asciiTheme="majorHAnsi" w:eastAsiaTheme="majorEastAsia" w:hAnsiTheme="majorHAnsi" w:cstheme="majorBidi"/>
      <w:sz w:val="24"/>
      <w:u w:val="single"/>
    </w:rPr>
  </w:style>
  <w:style w:type="paragraph" w:styleId="Heading6">
    <w:name w:val="heading 6"/>
    <w:basedOn w:val="Normal"/>
    <w:next w:val="Normal"/>
    <w:link w:val="Heading6Char"/>
    <w:uiPriority w:val="2"/>
    <w:semiHidden/>
    <w:qFormat/>
    <w:rsid w:val="00850F1B"/>
    <w:pPr>
      <w:keepNext/>
      <w:keepLines/>
      <w:spacing w:before="40" w:after="240"/>
      <w:outlineLvl w:val="5"/>
    </w:pPr>
    <w:rPr>
      <w:rFonts w:asciiTheme="majorHAnsi" w:eastAsiaTheme="majorEastAsia" w:hAnsiTheme="majorHAnsi" w:cstheme="majorBidi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link w:val="FootnoteTextChar"/>
    <w:uiPriority w:val="99"/>
    <w:qFormat/>
    <w:rsid w:val="000A016A"/>
    <w:pPr>
      <w:adjustRightInd w:val="0"/>
      <w:snapToGrid w:val="0"/>
      <w:spacing w:after="100" w:line="192" w:lineRule="atLeast"/>
    </w:pPr>
    <w:rPr>
      <w:rFonts w:cstheme="minorBidi"/>
      <w:sz w:val="16"/>
    </w:rPr>
  </w:style>
  <w:style w:type="paragraph" w:customStyle="1" w:styleId="FooterAddress">
    <w:name w:val="Footer Address"/>
    <w:basedOn w:val="Normal"/>
    <w:semiHidden/>
    <w:rsid w:val="003C4F9B"/>
    <w:rPr>
      <w:sz w:val="14"/>
      <w:szCs w:val="14"/>
      <w:lang w:val="en-US"/>
    </w:rPr>
  </w:style>
  <w:style w:type="paragraph" w:customStyle="1" w:styleId="FooterHeading">
    <w:name w:val="Footer Heading"/>
    <w:basedOn w:val="Normal"/>
    <w:semiHidden/>
    <w:rsid w:val="003C4F9B"/>
    <w:rPr>
      <w:sz w:val="12"/>
      <w:szCs w:val="12"/>
      <w:lang w:val="en-US"/>
    </w:rPr>
  </w:style>
  <w:style w:type="paragraph" w:customStyle="1" w:styleId="ContactNum">
    <w:name w:val="Contact Num"/>
    <w:basedOn w:val="Normal"/>
    <w:semiHidden/>
    <w:rsid w:val="003C4F9B"/>
    <w:pPr>
      <w:spacing w:after="44" w:line="195" w:lineRule="atLeast"/>
    </w:pPr>
    <w:rPr>
      <w:rFonts w:ascii="Calibri Light" w:hAnsi="Calibri Light"/>
      <w:color w:val="58585A"/>
      <w:sz w:val="14"/>
      <w:szCs w:val="14"/>
      <w:lang w:val="en-US"/>
    </w:rPr>
  </w:style>
  <w:style w:type="paragraph" w:customStyle="1" w:styleId="ContactName">
    <w:name w:val="Contact Name"/>
    <w:basedOn w:val="ContactNum"/>
    <w:semiHidden/>
    <w:rsid w:val="003C4F9B"/>
    <w:pPr>
      <w:spacing w:after="0" w:line="240" w:lineRule="auto"/>
    </w:pPr>
    <w:rPr>
      <w:b/>
    </w:rPr>
  </w:style>
  <w:style w:type="table" w:styleId="TableGrid">
    <w:name w:val="Table Grid"/>
    <w:basedOn w:val="TableNormal"/>
    <w:rsid w:val="003C4F9B"/>
    <w:rPr>
      <w:sz w:val="1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URL">
    <w:name w:val="Footer URL"/>
    <w:basedOn w:val="Footer"/>
    <w:semiHidden/>
    <w:rsid w:val="00EA26A7"/>
    <w:pPr>
      <w:spacing w:before="70" w:after="57" w:line="180" w:lineRule="atLeast"/>
      <w:jc w:val="center"/>
    </w:pPr>
    <w:rPr>
      <w:rFonts w:ascii="Montserrat Medium" w:hAnsi="Montserrat Medium"/>
    </w:rPr>
  </w:style>
  <w:style w:type="paragraph" w:styleId="Footer">
    <w:name w:val="footer"/>
    <w:link w:val="FooterChar"/>
    <w:uiPriority w:val="99"/>
    <w:qFormat/>
    <w:rsid w:val="005938FF"/>
    <w:rPr>
      <w:rFonts w:eastAsia="MS Mincho" w:cstheme="minorHAnsi"/>
      <w:caps/>
      <w:szCs w:val="1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D4DB1"/>
    <w:rPr>
      <w:rFonts w:eastAsia="MS Mincho" w:cstheme="minorHAnsi"/>
      <w:caps/>
      <w:color w:val="000000" w:themeColor="text1"/>
      <w:sz w:val="20"/>
      <w:szCs w:val="14"/>
      <w:lang w:eastAsia="ja-JP"/>
    </w:rPr>
  </w:style>
  <w:style w:type="paragraph" w:customStyle="1" w:styleId="FooterCompanyName">
    <w:name w:val="Footer Company Name"/>
    <w:basedOn w:val="Footer"/>
    <w:semiHidden/>
    <w:qFormat/>
    <w:rsid w:val="00EA26A7"/>
    <w:rPr>
      <w:rFonts w:ascii="Montserrat SemiBold" w:hAnsi="Montserrat SemiBold"/>
    </w:rPr>
  </w:style>
  <w:style w:type="paragraph" w:customStyle="1" w:styleId="FooterContactdetails">
    <w:name w:val="Footer Contact details"/>
    <w:basedOn w:val="Footer"/>
    <w:semiHidden/>
    <w:qFormat/>
    <w:rsid w:val="00EA26A7"/>
    <w:pPr>
      <w:spacing w:before="90" w:line="180" w:lineRule="atLeast"/>
    </w:pPr>
  </w:style>
  <w:style w:type="paragraph" w:customStyle="1" w:styleId="FooterABN">
    <w:name w:val="Footer ABN"/>
    <w:basedOn w:val="Footer"/>
    <w:link w:val="FooterABNChar"/>
    <w:semiHidden/>
    <w:qFormat/>
    <w:rsid w:val="00EA26A7"/>
    <w:pPr>
      <w:spacing w:after="80" w:line="180" w:lineRule="atLeast"/>
      <w:contextualSpacing/>
    </w:pPr>
    <w:rPr>
      <w:sz w:val="12"/>
    </w:rPr>
  </w:style>
  <w:style w:type="character" w:customStyle="1" w:styleId="FooterABNChar">
    <w:name w:val="Footer ABN Char"/>
    <w:basedOn w:val="FooterChar"/>
    <w:link w:val="FooterABN"/>
    <w:semiHidden/>
    <w:rsid w:val="00EA26A7"/>
    <w:rPr>
      <w:rFonts w:ascii="Montserrat Light" w:eastAsia="MS Mincho" w:hAnsi="Montserrat Light" w:cstheme="minorHAnsi"/>
      <w:caps/>
      <w:color w:val="3844CA" w:themeColor="background2"/>
      <w:sz w:val="12"/>
      <w:szCs w:val="14"/>
      <w:lang w:eastAsia="ja-JP"/>
    </w:rPr>
  </w:style>
  <w:style w:type="paragraph" w:styleId="Header">
    <w:name w:val="header"/>
    <w:basedOn w:val="Normal"/>
    <w:link w:val="HeaderChar"/>
    <w:uiPriority w:val="99"/>
    <w:rsid w:val="004B3F9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B3F95"/>
    <w:rPr>
      <w:color w:val="000000" w:themeColor="text1"/>
      <w:spacing w:val="2"/>
      <w:sz w:val="20"/>
    </w:rPr>
  </w:style>
  <w:style w:type="character" w:customStyle="1" w:styleId="Heading1Char">
    <w:name w:val="Heading 1 Char"/>
    <w:basedOn w:val="DefaultParagraphFont"/>
    <w:link w:val="Heading1"/>
    <w:rsid w:val="000A016A"/>
    <w:rPr>
      <w:rFonts w:asciiTheme="majorHAnsi" w:eastAsiaTheme="majorEastAsia" w:hAnsiTheme="majorHAnsi" w:cstheme="majorBidi"/>
      <w:b/>
      <w:color w:val="3844CA" w:themeColor="background2"/>
      <w:spacing w:val="-10"/>
      <w:sz w:val="44"/>
      <w:szCs w:val="32"/>
    </w:rPr>
  </w:style>
  <w:style w:type="character" w:customStyle="1" w:styleId="Heading2Char">
    <w:name w:val="Heading 2 Char"/>
    <w:basedOn w:val="DefaultParagraphFont"/>
    <w:link w:val="Heading2"/>
    <w:rsid w:val="000A016A"/>
    <w:rPr>
      <w:rFonts w:asciiTheme="majorHAnsi" w:eastAsiaTheme="majorEastAsia" w:hAnsiTheme="majorHAnsi" w:cstheme="majorBidi"/>
      <w:b/>
      <w:color w:val="3844CA" w:themeColor="accent1"/>
      <w:spacing w:val="-4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FA0B12"/>
    <w:rPr>
      <w:rFonts w:eastAsiaTheme="majorEastAsia" w:cstheme="majorBidi"/>
      <w:b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E1BCA"/>
    <w:rPr>
      <w:rFonts w:eastAsiaTheme="majorEastAsia" w:cstheme="majorBidi"/>
      <w:b/>
      <w:iCs/>
      <w:color w:val="000000" w:themeColor="text1"/>
      <w:sz w:val="20"/>
    </w:rPr>
  </w:style>
  <w:style w:type="paragraph" w:styleId="ListBullet">
    <w:name w:val="List Bullet"/>
    <w:basedOn w:val="Normal"/>
    <w:uiPriority w:val="5"/>
    <w:qFormat/>
    <w:rsid w:val="00FA0B12"/>
    <w:pPr>
      <w:numPr>
        <w:numId w:val="13"/>
      </w:numPr>
      <w:spacing w:after="60"/>
    </w:pPr>
  </w:style>
  <w:style w:type="paragraph" w:styleId="ListBullet2">
    <w:name w:val="List Bullet 2"/>
    <w:basedOn w:val="Normal"/>
    <w:uiPriority w:val="5"/>
    <w:qFormat/>
    <w:rsid w:val="000A016A"/>
    <w:pPr>
      <w:numPr>
        <w:ilvl w:val="1"/>
        <w:numId w:val="13"/>
      </w:numPr>
      <w:spacing w:after="60"/>
    </w:pPr>
  </w:style>
  <w:style w:type="paragraph" w:styleId="ListBullet3">
    <w:name w:val="List Bullet 3"/>
    <w:basedOn w:val="Normal"/>
    <w:uiPriority w:val="5"/>
    <w:qFormat/>
    <w:rsid w:val="000A016A"/>
    <w:pPr>
      <w:numPr>
        <w:ilvl w:val="2"/>
        <w:numId w:val="13"/>
      </w:numPr>
      <w:spacing w:after="60"/>
    </w:pPr>
  </w:style>
  <w:style w:type="paragraph" w:styleId="ListNumber">
    <w:name w:val="List Number"/>
    <w:basedOn w:val="Normal"/>
    <w:uiPriority w:val="6"/>
    <w:qFormat/>
    <w:rsid w:val="000A016A"/>
    <w:pPr>
      <w:numPr>
        <w:numId w:val="14"/>
      </w:numPr>
      <w:spacing w:after="60"/>
    </w:pPr>
  </w:style>
  <w:style w:type="paragraph" w:styleId="ListNumber2">
    <w:name w:val="List Number 2"/>
    <w:basedOn w:val="Normal"/>
    <w:uiPriority w:val="6"/>
    <w:qFormat/>
    <w:rsid w:val="000A016A"/>
    <w:pPr>
      <w:numPr>
        <w:ilvl w:val="1"/>
        <w:numId w:val="14"/>
      </w:numPr>
      <w:spacing w:after="60"/>
    </w:pPr>
  </w:style>
  <w:style w:type="paragraph" w:styleId="ListNumber3">
    <w:name w:val="List Number 3"/>
    <w:basedOn w:val="Normal"/>
    <w:uiPriority w:val="6"/>
    <w:qFormat/>
    <w:rsid w:val="000A016A"/>
    <w:pPr>
      <w:numPr>
        <w:ilvl w:val="2"/>
        <w:numId w:val="14"/>
      </w:numPr>
      <w:spacing w:after="60"/>
    </w:pPr>
  </w:style>
  <w:style w:type="paragraph" w:styleId="ListNumber4">
    <w:name w:val="List Number 4"/>
    <w:basedOn w:val="Normal"/>
    <w:uiPriority w:val="1"/>
    <w:semiHidden/>
    <w:qFormat/>
    <w:rsid w:val="00FE0FE2"/>
  </w:style>
  <w:style w:type="paragraph" w:customStyle="1" w:styleId="TableHeading">
    <w:name w:val="Table Heading"/>
    <w:uiPriority w:val="9"/>
    <w:qFormat/>
    <w:rsid w:val="00FA0B12"/>
    <w:pPr>
      <w:adjustRightInd w:val="0"/>
      <w:snapToGrid w:val="0"/>
      <w:spacing w:line="320" w:lineRule="atLeast"/>
    </w:pPr>
    <w:rPr>
      <w:b/>
      <w:color w:val="FFFFFF" w:themeColor="background1"/>
      <w:sz w:val="24"/>
    </w:rPr>
  </w:style>
  <w:style w:type="paragraph" w:customStyle="1" w:styleId="TableText">
    <w:name w:val="Table Text"/>
    <w:uiPriority w:val="8"/>
    <w:qFormat/>
    <w:rsid w:val="00FA0B12"/>
    <w:pPr>
      <w:adjustRightInd w:val="0"/>
      <w:snapToGrid w:val="0"/>
      <w:spacing w:before="60" w:after="6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0A016A"/>
    <w:rPr>
      <w:rFonts w:cstheme="minorBidi"/>
      <w:color w:val="000000" w:themeColor="text1"/>
      <w:sz w:val="16"/>
    </w:rPr>
  </w:style>
  <w:style w:type="character" w:styleId="FootnoteReference">
    <w:name w:val="footnote reference"/>
    <w:basedOn w:val="DefaultParagraphFont"/>
    <w:uiPriority w:val="99"/>
    <w:rsid w:val="00467427"/>
    <w:rPr>
      <w:vertAlign w:val="superscript"/>
    </w:rPr>
  </w:style>
  <w:style w:type="paragraph" w:styleId="TOC2">
    <w:name w:val="toc 2"/>
    <w:basedOn w:val="TOC1"/>
    <w:next w:val="Normal"/>
    <w:uiPriority w:val="39"/>
    <w:semiHidden/>
    <w:rsid w:val="00304554"/>
    <w:pPr>
      <w:spacing w:after="60" w:line="280" w:lineRule="atLeast"/>
    </w:pPr>
    <w:rPr>
      <w:rFonts w:ascii="Inter SemiBold" w:hAnsi="Inter SemiBold"/>
      <w:b w:val="0"/>
      <w:color w:val="000000" w:themeColor="text1"/>
      <w:sz w:val="20"/>
    </w:rPr>
  </w:style>
  <w:style w:type="paragraph" w:styleId="TOC1">
    <w:name w:val="toc 1"/>
    <w:basedOn w:val="Heading2"/>
    <w:next w:val="Normal"/>
    <w:uiPriority w:val="39"/>
    <w:semiHidden/>
    <w:rsid w:val="00304554"/>
    <w:pPr>
      <w:tabs>
        <w:tab w:val="right" w:leader="dot" w:pos="9639"/>
      </w:tabs>
    </w:pPr>
  </w:style>
  <w:style w:type="paragraph" w:styleId="TOC3">
    <w:name w:val="toc 3"/>
    <w:basedOn w:val="TOC2"/>
    <w:next w:val="Normal"/>
    <w:uiPriority w:val="39"/>
    <w:semiHidden/>
    <w:rsid w:val="00304554"/>
    <w:pPr>
      <w:spacing w:after="136"/>
      <w:ind w:left="284"/>
    </w:pPr>
    <w:rPr>
      <w:rFonts w:asciiTheme="minorHAnsi" w:hAnsiTheme="minorHAnsi"/>
    </w:rPr>
  </w:style>
  <w:style w:type="paragraph" w:styleId="TOC4">
    <w:name w:val="toc 4"/>
    <w:basedOn w:val="Normal"/>
    <w:next w:val="Normal"/>
    <w:autoRedefine/>
    <w:uiPriority w:val="39"/>
    <w:semiHidden/>
    <w:rsid w:val="0097102F"/>
    <w:pPr>
      <w:tabs>
        <w:tab w:val="left" w:pos="1418"/>
        <w:tab w:val="right" w:leader="dot" w:pos="9628"/>
      </w:tabs>
      <w:spacing w:after="100"/>
      <w:ind w:left="601"/>
    </w:pPr>
  </w:style>
  <w:style w:type="paragraph" w:styleId="TOC5">
    <w:name w:val="toc 5"/>
    <w:basedOn w:val="Normal"/>
    <w:next w:val="Normal"/>
    <w:autoRedefine/>
    <w:uiPriority w:val="39"/>
    <w:semiHidden/>
    <w:rsid w:val="00FC03D6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FC03D6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FC03D6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FC03D6"/>
    <w:pPr>
      <w:spacing w:after="100"/>
      <w:ind w:left="1400"/>
    </w:pPr>
  </w:style>
  <w:style w:type="character" w:styleId="Hyperlink">
    <w:name w:val="Hyperlink"/>
    <w:basedOn w:val="DefaultParagraphFont"/>
    <w:uiPriority w:val="99"/>
    <w:rsid w:val="000A016A"/>
    <w:rPr>
      <w:b w:val="0"/>
      <w:color w:val="3844CA"/>
      <w:sz w:val="20"/>
      <w:u w:val="single"/>
    </w:rPr>
  </w:style>
  <w:style w:type="paragraph" w:styleId="Caption">
    <w:name w:val="caption"/>
    <w:next w:val="Normal"/>
    <w:link w:val="CaptionChar"/>
    <w:uiPriority w:val="99"/>
    <w:qFormat/>
    <w:rsid w:val="00072635"/>
    <w:pPr>
      <w:keepNext/>
    </w:pPr>
    <w:rPr>
      <w:b/>
      <w:iCs/>
      <w:szCs w:val="18"/>
    </w:rPr>
  </w:style>
  <w:style w:type="paragraph" w:styleId="EndnoteText">
    <w:name w:val="endnote text"/>
    <w:basedOn w:val="ContactName"/>
    <w:link w:val="EndnoteTextChar"/>
    <w:uiPriority w:val="99"/>
    <w:qFormat/>
    <w:rsid w:val="00FA0B12"/>
    <w:pPr>
      <w:spacing w:line="200" w:lineRule="atLeast"/>
    </w:pPr>
    <w:rPr>
      <w:rFonts w:asciiTheme="minorHAnsi" w:hAnsiTheme="minorHAnsi"/>
      <w:b w:val="0"/>
      <w:color w:val="000000" w:themeColor="text1"/>
      <w:sz w:val="16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A0B12"/>
    <w:rPr>
      <w:sz w:val="16"/>
      <w:szCs w:val="14"/>
    </w:rPr>
  </w:style>
  <w:style w:type="character" w:styleId="EndnoteReference">
    <w:name w:val="endnote reference"/>
    <w:basedOn w:val="DefaultParagraphFont"/>
    <w:uiPriority w:val="99"/>
    <w:semiHidden/>
    <w:unhideWhenUsed/>
    <w:rsid w:val="00FE03DF"/>
    <w:rPr>
      <w:vertAlign w:val="superscript"/>
    </w:rPr>
  </w:style>
  <w:style w:type="paragraph" w:styleId="TOCHeading">
    <w:name w:val="TOC Heading"/>
    <w:basedOn w:val="Heading1"/>
    <w:next w:val="Normal"/>
    <w:uiPriority w:val="39"/>
    <w:semiHidden/>
    <w:qFormat/>
    <w:rsid w:val="007E0023"/>
    <w:pPr>
      <w:outlineLvl w:val="9"/>
    </w:pPr>
  </w:style>
  <w:style w:type="paragraph" w:customStyle="1" w:styleId="IntroText">
    <w:name w:val="Intro Text"/>
    <w:basedOn w:val="Normal"/>
    <w:next w:val="Normal"/>
    <w:uiPriority w:val="3"/>
    <w:qFormat/>
    <w:rsid w:val="00467427"/>
    <w:pPr>
      <w:spacing w:after="160" w:line="320" w:lineRule="atLeast"/>
    </w:pPr>
    <w:rPr>
      <w:color w:val="3844CA" w:themeColor="accent1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7DB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04F44"/>
    <w:rPr>
      <w:color w:val="808080"/>
    </w:rPr>
  </w:style>
  <w:style w:type="paragraph" w:customStyle="1" w:styleId="CoverFooter">
    <w:name w:val="Cover Footer"/>
    <w:basedOn w:val="Footer"/>
    <w:uiPriority w:val="99"/>
    <w:semiHidden/>
    <w:qFormat/>
    <w:rsid w:val="00185471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BFB"/>
    <w:rPr>
      <w:rFonts w:ascii="Segoe UI" w:hAnsi="Segoe UI" w:cs="Segoe UI"/>
      <w:color w:val="3844CA" w:themeColor="background2"/>
      <w:sz w:val="18"/>
      <w:szCs w:val="18"/>
    </w:rPr>
  </w:style>
  <w:style w:type="table" w:customStyle="1" w:styleId="LayoutGrid">
    <w:name w:val="LayoutGrid"/>
    <w:basedOn w:val="TableNormal"/>
    <w:uiPriority w:val="99"/>
    <w:rsid w:val="007B4F91"/>
    <w:tblPr>
      <w:tblCellMar>
        <w:left w:w="0" w:type="dxa"/>
        <w:right w:w="0" w:type="dxa"/>
      </w:tblCellMar>
    </w:tblPr>
  </w:style>
  <w:style w:type="paragraph" w:customStyle="1" w:styleId="Label">
    <w:name w:val="Label"/>
    <w:basedOn w:val="Normal"/>
    <w:link w:val="LabelChar"/>
    <w:uiPriority w:val="99"/>
    <w:qFormat/>
    <w:rsid w:val="00380313"/>
    <w:rPr>
      <w:b/>
    </w:rPr>
  </w:style>
  <w:style w:type="paragraph" w:customStyle="1" w:styleId="Details">
    <w:name w:val="Details"/>
    <w:basedOn w:val="Label"/>
    <w:uiPriority w:val="99"/>
    <w:qFormat/>
    <w:rsid w:val="004D1864"/>
    <w:rPr>
      <w:b w:val="0"/>
    </w:rPr>
  </w:style>
  <w:style w:type="paragraph" w:customStyle="1" w:styleId="CoverHeadingSmall">
    <w:name w:val="Cover Heading Small"/>
    <w:basedOn w:val="Normal"/>
    <w:uiPriority w:val="3"/>
    <w:semiHidden/>
    <w:qFormat/>
    <w:rsid w:val="00E54384"/>
    <w:pPr>
      <w:tabs>
        <w:tab w:val="center" w:pos="4513"/>
        <w:tab w:val="right" w:pos="9026"/>
      </w:tabs>
      <w:spacing w:after="0" w:line="780" w:lineRule="exact"/>
    </w:pPr>
    <w:rPr>
      <w:rFonts w:asciiTheme="majorHAnsi" w:hAnsiTheme="majorHAnsi"/>
      <w:b/>
      <w:color w:val="3844CA" w:themeColor="background2"/>
      <w:spacing w:val="-4"/>
      <w:sz w:val="74"/>
    </w:rPr>
  </w:style>
  <w:style w:type="table" w:styleId="TableGrid1">
    <w:name w:val="Table Grid 1"/>
    <w:basedOn w:val="TableNormal"/>
    <w:uiPriority w:val="99"/>
    <w:semiHidden/>
    <w:unhideWhenUsed/>
    <w:rsid w:val="000D460A"/>
    <w:pPr>
      <w:adjustRightInd w:val="0"/>
      <w:snapToGrid w:val="0"/>
      <w:spacing w:after="240" w:line="24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ATOBullets">
    <w:name w:val="ATO Bullets"/>
    <w:uiPriority w:val="99"/>
    <w:rsid w:val="00FF0222"/>
    <w:pPr>
      <w:numPr>
        <w:numId w:val="3"/>
      </w:numPr>
    </w:pPr>
  </w:style>
  <w:style w:type="paragraph" w:customStyle="1" w:styleId="TableBullet">
    <w:name w:val="Table Bullet"/>
    <w:basedOn w:val="TableText"/>
    <w:uiPriority w:val="11"/>
    <w:qFormat/>
    <w:rsid w:val="000A016A"/>
    <w:pPr>
      <w:numPr>
        <w:numId w:val="15"/>
      </w:numPr>
    </w:pPr>
    <w:rPr>
      <w:rFonts w:eastAsia="Calibri"/>
      <w:color w:val="000000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D4DB1"/>
    <w:rPr>
      <w:rFonts w:asciiTheme="majorHAnsi" w:eastAsiaTheme="majorEastAsia" w:hAnsiTheme="majorHAnsi" w:cstheme="majorBidi"/>
      <w:color w:val="000000" w:themeColor="text1"/>
      <w:spacing w:val="2"/>
      <w:sz w:val="24"/>
      <w:u w:val="single"/>
    </w:rPr>
  </w:style>
  <w:style w:type="numbering" w:customStyle="1" w:styleId="HaldonHeadings">
    <w:name w:val="HaldonHeadings"/>
    <w:uiPriority w:val="99"/>
    <w:rsid w:val="001A6BB7"/>
    <w:pPr>
      <w:numPr>
        <w:numId w:val="1"/>
      </w:numPr>
    </w:pPr>
  </w:style>
  <w:style w:type="paragraph" w:customStyle="1" w:styleId="Heading5Numbered">
    <w:name w:val="Heading 5 Numbered"/>
    <w:basedOn w:val="Heading5"/>
    <w:uiPriority w:val="2"/>
    <w:semiHidden/>
    <w:qFormat/>
    <w:rsid w:val="001A6BB7"/>
    <w:pPr>
      <w:numPr>
        <w:ilvl w:val="4"/>
        <w:numId w:val="2"/>
      </w:numPr>
    </w:pPr>
  </w:style>
  <w:style w:type="paragraph" w:customStyle="1" w:styleId="Picture">
    <w:name w:val="Picture"/>
    <w:basedOn w:val="Normal"/>
    <w:uiPriority w:val="2"/>
    <w:semiHidden/>
    <w:qFormat/>
    <w:rsid w:val="00941202"/>
    <w:pPr>
      <w:spacing w:before="100" w:after="100"/>
      <w:jc w:val="center"/>
    </w:pPr>
    <w:rPr>
      <w:lang w:val="es-ES"/>
    </w:rPr>
  </w:style>
  <w:style w:type="paragraph" w:customStyle="1" w:styleId="Footnote">
    <w:name w:val="Footnote"/>
    <w:basedOn w:val="Caption"/>
    <w:link w:val="FootnoteChar"/>
    <w:uiPriority w:val="99"/>
    <w:qFormat/>
    <w:rsid w:val="00080E87"/>
    <w:pPr>
      <w:spacing w:after="100" w:line="240" w:lineRule="auto"/>
    </w:pPr>
    <w:rPr>
      <w:rFonts w:ascii="Inter SemiBold" w:hAnsi="Inter SemiBold"/>
      <w:sz w:val="16"/>
    </w:rPr>
  </w:style>
  <w:style w:type="paragraph" w:customStyle="1" w:styleId="FigureCaption">
    <w:name w:val="Figure Caption"/>
    <w:basedOn w:val="Footnote"/>
    <w:uiPriority w:val="3"/>
    <w:semiHidden/>
    <w:qFormat/>
    <w:rsid w:val="003F45FB"/>
    <w:rPr>
      <w:sz w:val="20"/>
    </w:rPr>
  </w:style>
  <w:style w:type="table" w:customStyle="1" w:styleId="TableATO">
    <w:name w:val="Table_ATO"/>
    <w:basedOn w:val="TableNormal"/>
    <w:uiPriority w:val="99"/>
    <w:rsid w:val="00AC6870"/>
    <w:tblPr>
      <w:tblStyleRowBandSize w:val="1"/>
      <w:tblBorders>
        <w:bottom w:val="single" w:sz="4" w:space="0" w:color="000000" w:themeColor="text1"/>
        <w:insideH w:val="single" w:sz="4" w:space="0" w:color="000000" w:themeColor="text1"/>
      </w:tblBorders>
      <w:tblCellMar>
        <w:top w:w="113" w:type="dxa"/>
        <w:left w:w="85" w:type="dxa"/>
        <w:bottom w:w="113" w:type="dxa"/>
        <w:right w:w="85" w:type="dxa"/>
      </w:tblCellMar>
    </w:tblPr>
    <w:trPr>
      <w:cantSplit/>
    </w:trPr>
    <w:tblStylePr w:type="firstRow">
      <w:pPr>
        <w:jc w:val="left"/>
      </w:pPr>
      <w:rPr>
        <w:rFonts w:asciiTheme="minorHAnsi" w:hAnsiTheme="minorHAnsi"/>
        <w:b/>
        <w:color w:val="FFFFFF"/>
        <w:sz w:val="24"/>
      </w:rPr>
      <w:tblPr/>
      <w:trPr>
        <w:cantSplit w:val="0"/>
        <w:tblHeader/>
      </w:trPr>
      <w:tcPr>
        <w:shd w:val="clear" w:color="auto" w:fill="3844CA" w:themeFill="accent1"/>
      </w:tcPr>
    </w:tblStylePr>
    <w:tblStylePr w:type="la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band2Horz">
      <w:tblPr/>
      <w:tcPr>
        <w:shd w:val="clear" w:color="auto" w:fill="F5FBFE"/>
      </w:tcPr>
    </w:tblStylePr>
  </w:style>
  <w:style w:type="character" w:customStyle="1" w:styleId="Heading6Char">
    <w:name w:val="Heading 6 Char"/>
    <w:basedOn w:val="DefaultParagraphFont"/>
    <w:link w:val="Heading6"/>
    <w:uiPriority w:val="2"/>
    <w:semiHidden/>
    <w:rsid w:val="00CE68C7"/>
    <w:rPr>
      <w:rFonts w:asciiTheme="majorHAnsi" w:eastAsiaTheme="majorEastAsia" w:hAnsiTheme="majorHAnsi" w:cstheme="majorBidi"/>
      <w:i/>
      <w:sz w:val="24"/>
    </w:rPr>
  </w:style>
  <w:style w:type="paragraph" w:customStyle="1" w:styleId="Heading6Numbered">
    <w:name w:val="Heading 6 Numbered"/>
    <w:basedOn w:val="Heading6"/>
    <w:uiPriority w:val="2"/>
    <w:semiHidden/>
    <w:qFormat/>
    <w:rsid w:val="001A6BB7"/>
    <w:pPr>
      <w:numPr>
        <w:ilvl w:val="5"/>
        <w:numId w:val="2"/>
      </w:numPr>
      <w:spacing w:before="240"/>
      <w:ind w:left="1077" w:hanging="198"/>
    </w:pPr>
    <w:rPr>
      <w:noProof/>
    </w:rPr>
  </w:style>
  <w:style w:type="paragraph" w:styleId="TableofFigures">
    <w:name w:val="table of figures"/>
    <w:basedOn w:val="Normal"/>
    <w:next w:val="Normal"/>
    <w:uiPriority w:val="99"/>
    <w:semiHidden/>
    <w:rsid w:val="0090275D"/>
    <w:pPr>
      <w:spacing w:after="0"/>
    </w:pPr>
  </w:style>
  <w:style w:type="paragraph" w:styleId="NoSpacing">
    <w:name w:val="No Spacing"/>
    <w:basedOn w:val="Normal"/>
    <w:uiPriority w:val="3"/>
    <w:rsid w:val="002F5E52"/>
    <w:pPr>
      <w:spacing w:after="0"/>
    </w:pPr>
  </w:style>
  <w:style w:type="numbering" w:customStyle="1" w:styleId="ATONumbers">
    <w:name w:val="ATO Numbers"/>
    <w:uiPriority w:val="99"/>
    <w:rsid w:val="00467427"/>
    <w:pPr>
      <w:numPr>
        <w:numId w:val="6"/>
      </w:numPr>
    </w:pPr>
  </w:style>
  <w:style w:type="character" w:customStyle="1" w:styleId="CaptionChar">
    <w:name w:val="Caption Char"/>
    <w:basedOn w:val="DefaultParagraphFont"/>
    <w:link w:val="Caption"/>
    <w:uiPriority w:val="99"/>
    <w:rsid w:val="00072635"/>
    <w:rPr>
      <w:b/>
      <w:iCs/>
      <w:color w:val="000000" w:themeColor="text1"/>
      <w:sz w:val="20"/>
      <w:szCs w:val="18"/>
    </w:rPr>
  </w:style>
  <w:style w:type="character" w:customStyle="1" w:styleId="FootnoteChar">
    <w:name w:val="Footnote Char"/>
    <w:basedOn w:val="CaptionChar"/>
    <w:link w:val="Footnote"/>
    <w:uiPriority w:val="99"/>
    <w:rsid w:val="00080E87"/>
    <w:rPr>
      <w:rFonts w:ascii="Inter SemiBold" w:hAnsi="Inter SemiBold"/>
      <w:b/>
      <w:iCs/>
      <w:color w:val="000000" w:themeColor="text1"/>
      <w:sz w:val="16"/>
      <w:szCs w:val="18"/>
    </w:rPr>
  </w:style>
  <w:style w:type="numbering" w:customStyle="1" w:styleId="ATOHeadings">
    <w:name w:val="ATO Headings"/>
    <w:uiPriority w:val="99"/>
    <w:rsid w:val="006851E0"/>
    <w:pPr>
      <w:numPr>
        <w:numId w:val="4"/>
      </w:numPr>
    </w:pPr>
  </w:style>
  <w:style w:type="numbering" w:customStyle="1" w:styleId="ATOIntroBullets">
    <w:name w:val="ATO Intro Bullets"/>
    <w:uiPriority w:val="99"/>
    <w:rsid w:val="00FF0222"/>
    <w:pPr>
      <w:numPr>
        <w:numId w:val="5"/>
      </w:numPr>
    </w:pPr>
  </w:style>
  <w:style w:type="paragraph" w:customStyle="1" w:styleId="IntroBullet1">
    <w:name w:val="Intro Bullet 1"/>
    <w:basedOn w:val="ListBullet"/>
    <w:uiPriority w:val="4"/>
    <w:qFormat/>
    <w:rsid w:val="00FA0B12"/>
    <w:pPr>
      <w:numPr>
        <w:numId w:val="12"/>
      </w:numPr>
      <w:spacing w:after="80" w:line="320" w:lineRule="atLeast"/>
    </w:pPr>
    <w:rPr>
      <w:color w:val="3844CA" w:themeColor="background2"/>
      <w:sz w:val="24"/>
    </w:rPr>
  </w:style>
  <w:style w:type="paragraph" w:customStyle="1" w:styleId="IntroBullet2">
    <w:name w:val="Intro Bullet 2"/>
    <w:basedOn w:val="ListBullet2"/>
    <w:uiPriority w:val="4"/>
    <w:qFormat/>
    <w:rsid w:val="000A016A"/>
    <w:pPr>
      <w:numPr>
        <w:numId w:val="12"/>
      </w:numPr>
      <w:spacing w:after="80" w:line="320" w:lineRule="atLeast"/>
    </w:pPr>
    <w:rPr>
      <w:color w:val="3844CA" w:themeColor="background2"/>
      <w:sz w:val="24"/>
    </w:rPr>
  </w:style>
  <w:style w:type="paragraph" w:customStyle="1" w:styleId="IntroBullet3">
    <w:name w:val="Intro Bullet 3"/>
    <w:basedOn w:val="ListBullet3"/>
    <w:uiPriority w:val="4"/>
    <w:qFormat/>
    <w:rsid w:val="000A016A"/>
    <w:pPr>
      <w:numPr>
        <w:numId w:val="12"/>
      </w:numPr>
      <w:spacing w:after="80" w:line="320" w:lineRule="atLeast"/>
    </w:pPr>
    <w:rPr>
      <w:color w:val="3844CA" w:themeColor="background2"/>
      <w:sz w:val="24"/>
    </w:rPr>
  </w:style>
  <w:style w:type="paragraph" w:styleId="Quote">
    <w:name w:val="Quote"/>
    <w:basedOn w:val="Normal"/>
    <w:next w:val="Normal"/>
    <w:link w:val="QuoteChar"/>
    <w:uiPriority w:val="7"/>
    <w:rsid w:val="00467427"/>
    <w:pPr>
      <w:ind w:left="720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7"/>
    <w:rsid w:val="00467427"/>
    <w:rPr>
      <w:iCs/>
      <w:color w:val="404040" w:themeColor="text1" w:themeTint="BF"/>
      <w:spacing w:val="2"/>
      <w:sz w:val="20"/>
    </w:rPr>
  </w:style>
  <w:style w:type="character" w:customStyle="1" w:styleId="LabelChar">
    <w:name w:val="Label Char"/>
    <w:basedOn w:val="DefaultParagraphFont"/>
    <w:link w:val="Label"/>
    <w:uiPriority w:val="99"/>
    <w:rsid w:val="006D4DB1"/>
    <w:rPr>
      <w:b/>
      <w:color w:val="000000" w:themeColor="text1"/>
      <w:spacing w:val="2"/>
      <w:sz w:val="20"/>
    </w:rPr>
  </w:style>
  <w:style w:type="paragraph" w:styleId="ListParagraph">
    <w:name w:val="List Paragraph"/>
    <w:aliases w:val="Number,Recommendation,List Paragraph1,List Paragraph11,L,EA List Paragraph"/>
    <w:basedOn w:val="Normal"/>
    <w:link w:val="ListParagraphChar"/>
    <w:uiPriority w:val="34"/>
    <w:qFormat/>
    <w:rsid w:val="007301C8"/>
    <w:pPr>
      <w:numPr>
        <w:ilvl w:val="2"/>
        <w:numId w:val="16"/>
      </w:numPr>
      <w:contextualSpacing/>
    </w:pPr>
  </w:style>
  <w:style w:type="paragraph" w:customStyle="1" w:styleId="Heading1Numbered">
    <w:name w:val="Heading 1 Numbered"/>
    <w:basedOn w:val="Heading1"/>
    <w:next w:val="Normal"/>
    <w:uiPriority w:val="1"/>
    <w:qFormat/>
    <w:rsid w:val="006851E0"/>
    <w:pPr>
      <w:numPr>
        <w:numId w:val="17"/>
      </w:numPr>
    </w:pPr>
  </w:style>
  <w:style w:type="paragraph" w:customStyle="1" w:styleId="Heading2Numbered">
    <w:name w:val="Heading 2 Numbered"/>
    <w:basedOn w:val="Heading2"/>
    <w:next w:val="Normal"/>
    <w:uiPriority w:val="1"/>
    <w:qFormat/>
    <w:rsid w:val="006851E0"/>
    <w:pPr>
      <w:numPr>
        <w:ilvl w:val="1"/>
        <w:numId w:val="17"/>
      </w:numPr>
    </w:pPr>
  </w:style>
  <w:style w:type="paragraph" w:customStyle="1" w:styleId="Heading3Numbered">
    <w:name w:val="Heading 3 Numbered"/>
    <w:basedOn w:val="Heading3"/>
    <w:next w:val="Normal"/>
    <w:uiPriority w:val="1"/>
    <w:qFormat/>
    <w:rsid w:val="006851E0"/>
    <w:pPr>
      <w:numPr>
        <w:ilvl w:val="2"/>
        <w:numId w:val="17"/>
      </w:numPr>
    </w:pPr>
  </w:style>
  <w:style w:type="paragraph" w:customStyle="1" w:styleId="Heading4Numbered">
    <w:name w:val="Heading 4 Numbered"/>
    <w:basedOn w:val="Heading4"/>
    <w:next w:val="Normal"/>
    <w:uiPriority w:val="1"/>
    <w:qFormat/>
    <w:rsid w:val="006851E0"/>
    <w:pPr>
      <w:numPr>
        <w:ilvl w:val="3"/>
        <w:numId w:val="17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79205E"/>
    <w:rPr>
      <w:color w:val="169985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E0FE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AU"/>
    </w:rPr>
  </w:style>
  <w:style w:type="character" w:customStyle="1" w:styleId="ListParagraphChar">
    <w:name w:val="List Paragraph Char"/>
    <w:aliases w:val="Number Char,Recommendation Char,List Paragraph1 Char,List Paragraph11 Char,L Char,EA List Paragraph Char"/>
    <w:basedOn w:val="DefaultParagraphFont"/>
    <w:link w:val="ListParagraph"/>
    <w:uiPriority w:val="34"/>
    <w:locked/>
    <w:rsid w:val="00D3409F"/>
  </w:style>
  <w:style w:type="table" w:customStyle="1" w:styleId="ListTable4-Accent11">
    <w:name w:val="List Table 4 - Accent 11"/>
    <w:basedOn w:val="TableNormal"/>
    <w:next w:val="ListTable4-Accent1"/>
    <w:uiPriority w:val="49"/>
    <w:rsid w:val="00D3409F"/>
    <w:pPr>
      <w:spacing w:after="0" w:line="240" w:lineRule="auto"/>
    </w:pPr>
    <w:rPr>
      <w:rFonts w:eastAsiaTheme="minorHAnsi" w:cstheme="minorBidi"/>
      <w:color w:val="auto"/>
      <w:sz w:val="22"/>
      <w:szCs w:val="22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GridTable4-Accent5">
    <w:name w:val="Grid Table 4 Accent 5"/>
    <w:basedOn w:val="TableNormal"/>
    <w:uiPriority w:val="49"/>
    <w:rsid w:val="00D3409F"/>
    <w:pPr>
      <w:spacing w:after="0" w:line="240" w:lineRule="auto"/>
    </w:pPr>
    <w:rPr>
      <w:rFonts w:eastAsiaTheme="minorHAnsi" w:cstheme="minorBidi"/>
      <w:color w:val="auto"/>
      <w:sz w:val="22"/>
      <w:szCs w:val="22"/>
      <w:lang w:val="en-NZ"/>
    </w:rPr>
    <w:tblPr>
      <w:tblStyleRowBandSize w:val="1"/>
      <w:tblStyleColBandSize w:val="1"/>
      <w:tblBorders>
        <w:top w:val="single" w:sz="4" w:space="0" w:color="4FE5CE" w:themeColor="accent5" w:themeTint="99"/>
        <w:left w:val="single" w:sz="4" w:space="0" w:color="4FE5CE" w:themeColor="accent5" w:themeTint="99"/>
        <w:bottom w:val="single" w:sz="4" w:space="0" w:color="4FE5CE" w:themeColor="accent5" w:themeTint="99"/>
        <w:right w:val="single" w:sz="4" w:space="0" w:color="4FE5CE" w:themeColor="accent5" w:themeTint="99"/>
        <w:insideH w:val="single" w:sz="4" w:space="0" w:color="4FE5CE" w:themeColor="accent5" w:themeTint="99"/>
        <w:insideV w:val="single" w:sz="4" w:space="0" w:color="4FE5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69985" w:themeColor="accent5"/>
          <w:left w:val="single" w:sz="4" w:space="0" w:color="169985" w:themeColor="accent5"/>
          <w:bottom w:val="single" w:sz="4" w:space="0" w:color="169985" w:themeColor="accent5"/>
          <w:right w:val="single" w:sz="4" w:space="0" w:color="169985" w:themeColor="accent5"/>
          <w:insideH w:val="nil"/>
          <w:insideV w:val="nil"/>
        </w:tcBorders>
        <w:shd w:val="clear" w:color="auto" w:fill="169985" w:themeFill="accent5"/>
      </w:tcPr>
    </w:tblStylePr>
    <w:tblStylePr w:type="lastRow">
      <w:rPr>
        <w:b/>
        <w:bCs/>
      </w:rPr>
      <w:tblPr/>
      <w:tcPr>
        <w:tcBorders>
          <w:top w:val="double" w:sz="4" w:space="0" w:color="1699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6EE" w:themeFill="accent5" w:themeFillTint="33"/>
      </w:tcPr>
    </w:tblStylePr>
    <w:tblStylePr w:type="band1Horz">
      <w:tblPr/>
      <w:tcPr>
        <w:shd w:val="clear" w:color="auto" w:fill="C4F6EE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D3409F"/>
    <w:pPr>
      <w:spacing w:after="0" w:line="240" w:lineRule="auto"/>
    </w:pPr>
    <w:tblPr>
      <w:tblStyleRowBandSize w:val="1"/>
      <w:tblStyleColBandSize w:val="1"/>
      <w:tblBorders>
        <w:top w:val="single" w:sz="4" w:space="0" w:color="878EDF" w:themeColor="accent1" w:themeTint="99"/>
        <w:left w:val="single" w:sz="4" w:space="0" w:color="878EDF" w:themeColor="accent1" w:themeTint="99"/>
        <w:bottom w:val="single" w:sz="4" w:space="0" w:color="878EDF" w:themeColor="accent1" w:themeTint="99"/>
        <w:right w:val="single" w:sz="4" w:space="0" w:color="878EDF" w:themeColor="accent1" w:themeTint="99"/>
        <w:insideH w:val="single" w:sz="4" w:space="0" w:color="878E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44CA" w:themeColor="accent1"/>
          <w:left w:val="single" w:sz="4" w:space="0" w:color="3844CA" w:themeColor="accent1"/>
          <w:bottom w:val="single" w:sz="4" w:space="0" w:color="3844CA" w:themeColor="accent1"/>
          <w:right w:val="single" w:sz="4" w:space="0" w:color="3844CA" w:themeColor="accent1"/>
          <w:insideH w:val="nil"/>
        </w:tcBorders>
        <w:shd w:val="clear" w:color="auto" w:fill="3844CA" w:themeFill="accent1"/>
      </w:tcPr>
    </w:tblStylePr>
    <w:tblStylePr w:type="lastRow">
      <w:rPr>
        <w:b/>
        <w:bCs/>
      </w:rPr>
      <w:tblPr/>
      <w:tcPr>
        <w:tcBorders>
          <w:top w:val="double" w:sz="4" w:space="0" w:color="878E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9F4" w:themeFill="accent1" w:themeFillTint="33"/>
      </w:tcPr>
    </w:tblStylePr>
    <w:tblStylePr w:type="band1Horz">
      <w:tblPr/>
      <w:tcPr>
        <w:shd w:val="clear" w:color="auto" w:fill="D6D9F4" w:themeFill="accent1" w:themeFillTint="33"/>
      </w:tcPr>
    </w:tblStylePr>
  </w:style>
  <w:style w:type="paragraph" w:styleId="Revision">
    <w:name w:val="Revision"/>
    <w:hidden/>
    <w:uiPriority w:val="99"/>
    <w:semiHidden/>
    <w:rsid w:val="0044526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741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41F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741F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1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1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twaredevelopers.ato.gov.au/einvoicing-ready-product-assessment" TargetMode="External"/><Relationship Id="rId13" Type="http://schemas.openxmlformats.org/officeDocument/2006/relationships/hyperlink" Target="https://docs.peppol.eu/poac/aunz/pint-aunz/" TargetMode="External"/><Relationship Id="rId18" Type="http://schemas.openxmlformats.org/officeDocument/2006/relationships/hyperlink" Target="https://github.com/A-NZ-PEPPOL/A-NZ-Industry-Practice-Statements/raw/main/A-NZ_Industry_Practice_Statement_%20Invoice_Content_v1.1.docx" TargetMode="External"/><Relationship Id="rId26" Type="http://schemas.openxmlformats.org/officeDocument/2006/relationships/hyperlink" Target="https://github.com/A-NZ-PEPPOL/A-NZ-Industry-Practice-Statements/blob/main/A-NZ_Industry_Practice_Statement_%20Invoice_Content_v1.1.docx" TargetMode="Externa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.einvoicing.govt.nz/software-providers/" TargetMode="External"/><Relationship Id="rId34" Type="http://schemas.openxmlformats.org/officeDocument/2006/relationships/hyperlink" Target="https://softwaredevelopers.ato.gov.au/OnlineservicesforDSPs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github.com/A-NZ-PEPPOL/A-NZ-Industry-Practice-Statements/blob/main/A-NZ_Industry_Practice_Statement_%20Invoice_Content_v1.1.docx" TargetMode="External"/><Relationship Id="rId17" Type="http://schemas.openxmlformats.org/officeDocument/2006/relationships/hyperlink" Target="https://github.com/A-NZ-PEPPOL/Guidance-documents/blob/master/GuidanceNote10_EndUserIdentification_v1.0.docx" TargetMode="External"/><Relationship Id="rId25" Type="http://schemas.openxmlformats.org/officeDocument/2006/relationships/hyperlink" Target="https://github.com/A-NZ-PEPPOL/Guidance-documents/blob/master/GuidanceNote10_EndUserIdentification_v1.0.docx" TargetMode="External"/><Relationship Id="rId33" Type="http://schemas.openxmlformats.org/officeDocument/2006/relationships/hyperlink" Target="mailto:eInvoicing@ato.gov.au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cs.peppol.eu/poac/aunz/pint-aunz/" TargetMode="External"/><Relationship Id="rId20" Type="http://schemas.openxmlformats.org/officeDocument/2006/relationships/hyperlink" Target="mailto:eInvoicing@ato.gov.au" TargetMode="External"/><Relationship Id="rId29" Type="http://schemas.openxmlformats.org/officeDocument/2006/relationships/hyperlink" Target="https://softwaredevelopers.ato.gov.au/eInvoicing-Ready-product-register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ftwaredevelopers.ato.gov.au/eInvoicing-Ready-product-register" TargetMode="External"/><Relationship Id="rId24" Type="http://schemas.openxmlformats.org/officeDocument/2006/relationships/hyperlink" Target="https://docs.peppol.eu/poac/aunz/pint-aunz/" TargetMode="External"/><Relationship Id="rId32" Type="http://schemas.openxmlformats.org/officeDocument/2006/relationships/hyperlink" Target="mailto:einvoicing@mbie.govt.nz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softwaredevelopers.ato.gov.au/accreditation-Peppol-service-provider-register" TargetMode="External"/><Relationship Id="rId23" Type="http://schemas.openxmlformats.org/officeDocument/2006/relationships/hyperlink" Target="https://docs.peppol.eu/poac/aunz/pint-aunz/" TargetMode="External"/><Relationship Id="rId28" Type="http://schemas.openxmlformats.org/officeDocument/2006/relationships/hyperlink" Target="https://docs.peppol.eu/poac/aunz/pint-aunz/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softwaredevelopers.ato.gov.au/accreditation-Peppol-service-provider-register" TargetMode="External"/><Relationship Id="rId19" Type="http://schemas.openxmlformats.org/officeDocument/2006/relationships/hyperlink" Target="https://www.einvoicing.govt.nz/software-providers/" TargetMode="External"/><Relationship Id="rId31" Type="http://schemas.openxmlformats.org/officeDocument/2006/relationships/hyperlink" Target="mailto:eInvoicing@ato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peppol.eu/poac/aunz/pint-aunz/trn-invoice/syntax/" TargetMode="External"/><Relationship Id="rId14" Type="http://schemas.openxmlformats.org/officeDocument/2006/relationships/hyperlink" Target="mailto:eInvoicing@ato.gov.au" TargetMode="External"/><Relationship Id="rId22" Type="http://schemas.openxmlformats.org/officeDocument/2006/relationships/hyperlink" Target="https://github.com/A-NZ-PEPPOL/A-NZ-PEPPOL-BIS-3.0" TargetMode="External"/><Relationship Id="rId27" Type="http://schemas.openxmlformats.org/officeDocument/2006/relationships/hyperlink" Target="https://github.com/A-NZ-PEPPOL/A-NZ-Industry-Practice-Statements/blob/6a581a2db0c672d9c17221ed5a711d1e2d06e8d2/A-NZ_Industry_Practice_Statement_%20Invoice_Content_v1.1.docx" TargetMode="External"/><Relationship Id="rId30" Type="http://schemas.openxmlformats.org/officeDocument/2006/relationships/hyperlink" Target="https://www.einvoicing.govt.nz/software-providers/" TargetMode="External"/><Relationship Id="rId35" Type="http://schemas.openxmlformats.org/officeDocument/2006/relationships/hyperlink" Target="mailto:eInvoicing@ato.gov.au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TO Colours">
      <a:dk1>
        <a:sysClr val="windowText" lastClr="000000"/>
      </a:dk1>
      <a:lt1>
        <a:sysClr val="window" lastClr="FFFFFF"/>
      </a:lt1>
      <a:dk2>
        <a:srgbClr val="3C3D41"/>
      </a:dk2>
      <a:lt2>
        <a:srgbClr val="3844CA"/>
      </a:lt2>
      <a:accent1>
        <a:srgbClr val="3844CA"/>
      </a:accent1>
      <a:accent2>
        <a:srgbClr val="CEEBF8"/>
      </a:accent2>
      <a:accent3>
        <a:srgbClr val="150925"/>
      </a:accent3>
      <a:accent4>
        <a:srgbClr val="9D469A"/>
      </a:accent4>
      <a:accent5>
        <a:srgbClr val="169985"/>
      </a:accent5>
      <a:accent6>
        <a:srgbClr val="0091E6"/>
      </a:accent6>
      <a:hlink>
        <a:srgbClr val="3844CA"/>
      </a:hlink>
      <a:folHlink>
        <a:srgbClr val="169985"/>
      </a:folHlink>
    </a:clrScheme>
    <a:fontScheme name="ATO Fonts">
      <a:majorFont>
        <a:latin typeface="Poppins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{3A7A7CA0-1FA1-4C1B-B0E2-88FF7AF236CA}</b:Guid>
    <b:RefOrder>1</b:RefOrder>
  </b:Source>
</b:Sources>
</file>

<file path=customXml/itemProps1.xml><?xml version="1.0" encoding="utf-8"?>
<ds:datastoreItem xmlns:ds="http://schemas.openxmlformats.org/officeDocument/2006/customXml" ds:itemID="{31444EF4-AEA5-49A1-B573-79EE3ACC4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2512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2025-06-25T01:30:00Z</dcterms:created>
  <dcterms:modified xsi:type="dcterms:W3CDTF">2025-06-25T01:30:00Z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733ed1ad,6666c2d5,54ac03cf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6d8ee7da,508cf3a6,4977c94e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2025-06-25T01:30:53Z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74c2f9fc-9191-47dd-aeb6-0781d3ae4c13</vt:lpwstr>
  </property>
  <property fmtid="{D5CDD505-2E9C-101B-9397-08002B2CF9AE}" pid="14" name="MSIP_Label_c111c204-3025-4293-a668-517002c3f023_ContentBits">
    <vt:lpwstr>3</vt:lpwstr>
  </property>
</Properties>
</file>